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290E" w14:textId="77777777" w:rsidR="00BB5F21" w:rsidRPr="00621A46" w:rsidRDefault="00BB5F21" w:rsidP="00094712">
      <w:pPr>
        <w:spacing w:line="360" w:lineRule="auto"/>
        <w:rPr>
          <w:rFonts w:ascii="Calibri" w:hAnsi="Calibri" w:cs="Calibri" w:hint="cs"/>
          <w:lang w:val="en-GB"/>
        </w:rPr>
      </w:pPr>
      <w:bookmarkStart w:id="1" w:name="_Hlk127705018"/>
      <w:bookmarkStart w:id="2" w:name="_Hlk14947575"/>
      <w:bookmarkStart w:id="3" w:name="_Toc14699836"/>
      <w:bookmarkEnd w:id="1"/>
    </w:p>
    <w:p w14:paraId="0A4EEDE2" w14:textId="30C41472" w:rsidR="00BB5F21" w:rsidRPr="00644851" w:rsidRDefault="00BB5F21" w:rsidP="00094712">
      <w:pPr>
        <w:spacing w:line="360" w:lineRule="auto"/>
        <w:rPr>
          <w:rFonts w:ascii="Calibri" w:hAnsi="Calibri" w:cs="Calibri"/>
          <w:rtl/>
        </w:rPr>
      </w:pPr>
    </w:p>
    <w:p w14:paraId="1108AAE1" w14:textId="050CD807" w:rsidR="00DF654C" w:rsidRPr="00644851" w:rsidRDefault="007768DE" w:rsidP="00AC2E05">
      <w:pPr>
        <w:jc w:val="center"/>
        <w:rPr>
          <w:rFonts w:ascii="Calibri" w:hAnsi="Calibri" w:cs="Calibri"/>
          <w:rtl/>
        </w:rPr>
      </w:pPr>
      <w:bookmarkStart w:id="4" w:name="_Toc22683092"/>
      <w:bookmarkStart w:id="5" w:name="_Toc22683438"/>
      <w:bookmarkStart w:id="6" w:name="_Toc107496015"/>
      <w:r>
        <w:rPr>
          <w:rFonts w:ascii="Calibri" w:hAnsi="Calibri" w:cs="Calibri" w:hint="cs"/>
          <w:b/>
          <w:bCs/>
          <w:noProof/>
          <w:color w:val="0090F2" w:themeColor="accent2"/>
          <w:rtl/>
          <w:lang w:val="he-IL"/>
        </w:rPr>
        <w:drawing>
          <wp:anchor distT="0" distB="0" distL="114300" distR="114300" simplePos="0" relativeHeight="251658243" behindDoc="0" locked="0" layoutInCell="1" allowOverlap="1" wp14:anchorId="50535D29" wp14:editId="04EF22F7">
            <wp:simplePos x="0" y="0"/>
            <wp:positionH relativeFrom="page">
              <wp:align>center</wp:align>
            </wp:positionH>
            <wp:positionV relativeFrom="paragraph">
              <wp:posOffset>10160</wp:posOffset>
            </wp:positionV>
            <wp:extent cx="1836752" cy="1836752"/>
            <wp:effectExtent l="0" t="0" r="0" b="0"/>
            <wp:wrapNone/>
            <wp:docPr id="68816265" name="Graphic 68816265" descr="Snowflak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16265" name="Graphic 68816265" descr="Snowflake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36752" cy="1836752"/>
                    </a:xfrm>
                    <a:prstGeom prst="rect">
                      <a:avLst/>
                    </a:prstGeom>
                  </pic:spPr>
                </pic:pic>
              </a:graphicData>
            </a:graphic>
            <wp14:sizeRelH relativeFrom="page">
              <wp14:pctWidth>0</wp14:pctWidth>
            </wp14:sizeRelH>
            <wp14:sizeRelV relativeFrom="page">
              <wp14:pctHeight>0</wp14:pctHeight>
            </wp14:sizeRelV>
          </wp:anchor>
        </w:drawing>
      </w:r>
      <w:bookmarkEnd w:id="4"/>
      <w:bookmarkEnd w:id="5"/>
      <w:bookmarkEnd w:id="6"/>
    </w:p>
    <w:p w14:paraId="149040EC" w14:textId="14B4D3E9" w:rsidR="00BB5F21" w:rsidRPr="00644851" w:rsidRDefault="00BB5F21" w:rsidP="00094712">
      <w:pPr>
        <w:spacing w:line="360" w:lineRule="auto"/>
        <w:rPr>
          <w:rFonts w:ascii="Calibri" w:hAnsi="Calibri" w:cs="Calibri"/>
          <w:rtl/>
        </w:rPr>
      </w:pPr>
      <w:bookmarkStart w:id="7" w:name="_Toc14719560"/>
    </w:p>
    <w:p w14:paraId="7D1766A3" w14:textId="6637E3D1" w:rsidR="00BB5F21" w:rsidRDefault="00BB5F21" w:rsidP="00094712">
      <w:pPr>
        <w:spacing w:line="360" w:lineRule="auto"/>
        <w:rPr>
          <w:rFonts w:ascii="Calibri" w:hAnsi="Calibri" w:cs="Calibri"/>
          <w:rtl/>
        </w:rPr>
      </w:pPr>
    </w:p>
    <w:p w14:paraId="59D2F548" w14:textId="77777777" w:rsidR="007768DE" w:rsidRDefault="007768DE" w:rsidP="00094712">
      <w:pPr>
        <w:spacing w:line="360" w:lineRule="auto"/>
        <w:rPr>
          <w:rFonts w:ascii="Calibri" w:hAnsi="Calibri" w:cs="Calibri"/>
          <w:rtl/>
        </w:rPr>
      </w:pPr>
    </w:p>
    <w:p w14:paraId="46398E68" w14:textId="77777777" w:rsidR="007768DE" w:rsidRDefault="007768DE" w:rsidP="00094712">
      <w:pPr>
        <w:spacing w:line="360" w:lineRule="auto"/>
        <w:rPr>
          <w:rFonts w:ascii="Calibri" w:hAnsi="Calibri" w:cs="Calibri"/>
          <w:rtl/>
        </w:rPr>
      </w:pPr>
    </w:p>
    <w:p w14:paraId="6249C65C" w14:textId="77777777" w:rsidR="007768DE" w:rsidRPr="00644851" w:rsidRDefault="007768DE" w:rsidP="00094712">
      <w:pPr>
        <w:spacing w:line="360" w:lineRule="auto"/>
        <w:rPr>
          <w:rFonts w:ascii="Calibri" w:hAnsi="Calibri" w:cs="Calibri"/>
          <w:rtl/>
        </w:rPr>
      </w:pPr>
    </w:p>
    <w:bookmarkStart w:id="8" w:name="_Toc22683093"/>
    <w:bookmarkStart w:id="9" w:name="_Toc22683439"/>
    <w:bookmarkStart w:id="10" w:name="_Toc107496016"/>
    <w:bookmarkStart w:id="11" w:name="_Toc108605936"/>
    <w:p w14:paraId="0411615A" w14:textId="6E23A77A" w:rsidR="007768DE" w:rsidRDefault="00DF654C" w:rsidP="0014051F">
      <w:pPr>
        <w:rPr>
          <w:rtl/>
        </w:rPr>
      </w:pPr>
      <w:r w:rsidRPr="00644851">
        <w:rPr>
          <w:rFonts w:ascii="Calibri" w:hAnsi="Calibri" w:cs="Calibri"/>
          <w:noProof/>
          <w:rtl/>
          <w:lang w:val="he-IL"/>
        </w:rPr>
        <mc:AlternateContent>
          <mc:Choice Requires="wps">
            <w:drawing>
              <wp:anchor distT="0" distB="0" distL="114300" distR="114300" simplePos="0" relativeHeight="251658240" behindDoc="1" locked="0" layoutInCell="1" allowOverlap="1" wp14:anchorId="739BA68B" wp14:editId="37A8B66C">
                <wp:simplePos x="0" y="0"/>
                <wp:positionH relativeFrom="margin">
                  <wp:posOffset>-153670</wp:posOffset>
                </wp:positionH>
                <wp:positionV relativeFrom="paragraph">
                  <wp:posOffset>158750</wp:posOffset>
                </wp:positionV>
                <wp:extent cx="6198235" cy="91440"/>
                <wp:effectExtent l="0" t="0" r="0" b="3810"/>
                <wp:wrapNone/>
                <wp:docPr id="2" name="Rectangle 2"/>
                <wp:cNvGraphicFramePr/>
                <a:graphic xmlns:a="http://schemas.openxmlformats.org/drawingml/2006/main">
                  <a:graphicData uri="http://schemas.microsoft.com/office/word/2010/wordprocessingShape">
                    <wps:wsp>
                      <wps:cNvSpPr/>
                      <wps:spPr>
                        <a:xfrm>
                          <a:off x="0" y="0"/>
                          <a:ext cx="6198235" cy="91440"/>
                        </a:xfrm>
                        <a:prstGeom prst="rect">
                          <a:avLst/>
                        </a:prstGeom>
                        <a:solidFill>
                          <a:srgbClr val="1533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917BE8" id="Rectangle 2" o:spid="_x0000_s1026" style="position:absolute;left:0;text-align:left;margin-left:-12.1pt;margin-top:12.5pt;width:488.05pt;height:7.2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" fillcolor="#15336e" stroked="f" strokeweight="1pt">
                <w10:wrap anchorx="margin"/>
              </v:rect>
            </w:pict>
          </mc:Fallback>
        </mc:AlternateContent>
      </w:r>
      <w:bookmarkEnd w:id="7"/>
      <w:bookmarkEnd w:id="8"/>
      <w:bookmarkEnd w:id="9"/>
      <w:bookmarkEnd w:id="10"/>
      <w:bookmarkEnd w:id="11"/>
    </w:p>
    <w:p w14:paraId="05555F0A" w14:textId="40432D04" w:rsidR="000768BC" w:rsidRPr="0014051F" w:rsidRDefault="00C365D7" w:rsidP="00ED1A71">
      <w:pPr>
        <w:pStyle w:val="TitleGREEN"/>
        <w:rPr>
          <w:rtl/>
        </w:rPr>
      </w:pPr>
      <w:r w:rsidRPr="0014051F">
        <w:rPr>
          <w:rFonts w:hint="eastAsia"/>
          <w:rtl/>
        </w:rPr>
        <w:t>חלופות</w:t>
      </w:r>
      <w:r w:rsidRPr="0014051F">
        <w:rPr>
          <w:rtl/>
        </w:rPr>
        <w:t xml:space="preserve"> לגזי </w:t>
      </w:r>
      <w:r w:rsidRPr="0014051F">
        <w:t>HFC</w:t>
      </w:r>
      <w:r w:rsidRPr="0014051F">
        <w:rPr>
          <w:rtl/>
        </w:rPr>
        <w:t xml:space="preserve"> ב</w:t>
      </w:r>
      <w:r w:rsidR="00A3337F" w:rsidRPr="0014051F">
        <w:rPr>
          <w:rFonts w:hint="cs"/>
          <w:rtl/>
        </w:rPr>
        <w:t>מערכות</w:t>
      </w:r>
      <w:r w:rsidRPr="0014051F">
        <w:rPr>
          <w:rtl/>
        </w:rPr>
        <w:t xml:space="preserve"> אקלום וקירור</w:t>
      </w:r>
      <w:r w:rsidR="001808BD" w:rsidRPr="0014051F">
        <w:rPr>
          <w:rtl/>
        </w:rPr>
        <w:t xml:space="preserve"> </w:t>
      </w:r>
    </w:p>
    <w:p w14:paraId="1C0C7B01" w14:textId="68DCDA1F" w:rsidR="00DF654C" w:rsidRPr="00FC4A7C" w:rsidRDefault="00056EBB" w:rsidP="00ED1A71">
      <w:pPr>
        <w:pStyle w:val="TitleGREEN"/>
        <w:rPr>
          <w:color w:val="5EBDFF" w:themeColor="accent2" w:themeTint="99"/>
          <w:rtl/>
        </w:rPr>
      </w:pPr>
      <w:r w:rsidRPr="00FC4A7C">
        <w:rPr>
          <w:rtl/>
        </w:rPr>
        <w:t>מדריך ל</w:t>
      </w:r>
      <w:r w:rsidR="00573109">
        <w:rPr>
          <w:rFonts w:hint="cs"/>
          <w:rtl/>
        </w:rPr>
        <w:t>סקטור ה</w:t>
      </w:r>
      <w:r w:rsidRPr="00FC4A7C">
        <w:rPr>
          <w:rtl/>
        </w:rPr>
        <w:t>תעשייה ו</w:t>
      </w:r>
      <w:r w:rsidR="00573109">
        <w:rPr>
          <w:rFonts w:hint="cs"/>
          <w:rtl/>
        </w:rPr>
        <w:t>ה</w:t>
      </w:r>
      <w:r w:rsidRPr="00FC4A7C">
        <w:rPr>
          <w:rtl/>
        </w:rPr>
        <w:t>מסחר</w:t>
      </w:r>
    </w:p>
    <w:p w14:paraId="36977BDC" w14:textId="36BA8C31" w:rsidR="00DD6B8C" w:rsidRPr="00644851" w:rsidRDefault="00DD6B8C" w:rsidP="00737770">
      <w:pPr>
        <w:spacing w:line="360" w:lineRule="auto"/>
        <w:rPr>
          <w:rFonts w:ascii="Calibri" w:hAnsi="Calibri" w:cs="Calibri"/>
          <w:b/>
          <w:bCs/>
          <w:sz w:val="32"/>
          <w:szCs w:val="32"/>
          <w:rtl/>
        </w:rPr>
      </w:pPr>
      <w:r w:rsidRPr="00644851">
        <w:rPr>
          <w:rFonts w:ascii="Calibri" w:hAnsi="Calibri" w:cs="Calibri"/>
          <w:noProof/>
          <w:sz w:val="32"/>
          <w:szCs w:val="32"/>
        </w:rPr>
        <w:drawing>
          <wp:anchor distT="0" distB="0" distL="114300" distR="114300" simplePos="0" relativeHeight="251658241" behindDoc="0" locked="0" layoutInCell="1" allowOverlap="1" wp14:anchorId="50520A1A" wp14:editId="5E6B3037">
            <wp:simplePos x="0" y="0"/>
            <wp:positionH relativeFrom="column">
              <wp:posOffset>1401445</wp:posOffset>
            </wp:positionH>
            <wp:positionV relativeFrom="paragraph">
              <wp:posOffset>57785</wp:posOffset>
            </wp:positionV>
            <wp:extent cx="3133725" cy="866775"/>
            <wp:effectExtent l="0" t="0" r="9525" b="9525"/>
            <wp:wrapThrough wrapText="bothSides">
              <wp:wrapPolygon edited="0">
                <wp:start x="0" y="0"/>
                <wp:lineTo x="0" y="21363"/>
                <wp:lineTo x="21534" y="21363"/>
                <wp:lineTo x="21534" y="0"/>
                <wp:lineTo x="0" y="0"/>
              </wp:wrapPolygon>
            </wp:wrapThrough>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133725" cy="866775"/>
                    </a:xfrm>
                    <a:prstGeom prst="rect">
                      <a:avLst/>
                    </a:prstGeom>
                  </pic:spPr>
                </pic:pic>
              </a:graphicData>
            </a:graphic>
          </wp:anchor>
        </w:drawing>
      </w:r>
    </w:p>
    <w:p w14:paraId="3EA21560" w14:textId="77777777" w:rsidR="00DD6B8C" w:rsidRPr="00644851" w:rsidRDefault="00DD6B8C" w:rsidP="00737770">
      <w:pPr>
        <w:spacing w:line="360" w:lineRule="auto"/>
        <w:rPr>
          <w:rFonts w:ascii="Calibri" w:hAnsi="Calibri" w:cs="Calibri"/>
          <w:b/>
          <w:bCs/>
          <w:sz w:val="32"/>
          <w:szCs w:val="32"/>
          <w:rtl/>
        </w:rPr>
      </w:pPr>
    </w:p>
    <w:p w14:paraId="72AB476D" w14:textId="77777777" w:rsidR="00DD6B8C" w:rsidRPr="00644851" w:rsidRDefault="00DD6B8C" w:rsidP="00DD6B8C">
      <w:pPr>
        <w:spacing w:line="360" w:lineRule="auto"/>
        <w:jc w:val="center"/>
        <w:rPr>
          <w:rFonts w:ascii="Calibri" w:hAnsi="Calibri" w:cs="Calibri"/>
          <w:b/>
          <w:bCs/>
          <w:sz w:val="32"/>
          <w:szCs w:val="32"/>
          <w:rtl/>
        </w:rPr>
      </w:pPr>
    </w:p>
    <w:p w14:paraId="43C92190" w14:textId="4210F707" w:rsidR="00BB5F21" w:rsidRPr="00644851" w:rsidRDefault="00AE3BE6" w:rsidP="00DD6B8C">
      <w:pPr>
        <w:spacing w:line="360" w:lineRule="auto"/>
        <w:jc w:val="center"/>
        <w:rPr>
          <w:rFonts w:ascii="Calibri" w:hAnsi="Calibri" w:cs="Calibri"/>
          <w:b/>
          <w:bCs/>
          <w:sz w:val="32"/>
          <w:szCs w:val="32"/>
          <w:rtl/>
        </w:rPr>
      </w:pPr>
      <w:r>
        <w:rPr>
          <w:rFonts w:ascii="Calibri" w:hAnsi="Calibri" w:cs="Calibri" w:hint="cs"/>
          <w:b/>
          <w:bCs/>
          <w:sz w:val="32"/>
          <w:szCs w:val="32"/>
          <w:rtl/>
        </w:rPr>
        <w:t>ספטמבר</w:t>
      </w:r>
      <w:r w:rsidRPr="00644851">
        <w:rPr>
          <w:rFonts w:ascii="Calibri" w:hAnsi="Calibri" w:cs="Calibri"/>
          <w:b/>
          <w:bCs/>
          <w:sz w:val="32"/>
          <w:szCs w:val="32"/>
          <w:rtl/>
        </w:rPr>
        <w:t xml:space="preserve"> </w:t>
      </w:r>
      <w:r w:rsidR="00737770" w:rsidRPr="00644851">
        <w:rPr>
          <w:rFonts w:ascii="Calibri" w:hAnsi="Calibri" w:cs="Calibri"/>
          <w:b/>
          <w:bCs/>
          <w:sz w:val="32"/>
          <w:szCs w:val="32"/>
          <w:rtl/>
        </w:rPr>
        <w:t>2023</w:t>
      </w:r>
    </w:p>
    <w:p w14:paraId="24465F08" w14:textId="273D0329" w:rsidR="00A274A3" w:rsidRDefault="00A274A3" w:rsidP="00FC4A7C">
      <w:pPr>
        <w:bidi w:val="0"/>
        <w:spacing w:line="259" w:lineRule="auto"/>
        <w:rPr>
          <w:rFonts w:ascii="Calibri" w:hAnsi="Calibri"/>
          <w:bCs/>
          <w:sz w:val="24"/>
          <w:szCs w:val="24"/>
        </w:rPr>
      </w:pPr>
      <w:r>
        <w:rPr>
          <w:rFonts w:ascii="Calibri" w:hAnsi="Calibri" w:cs="Calibri"/>
          <w:rtl/>
        </w:rPr>
        <w:br w:type="page"/>
      </w:r>
    </w:p>
    <w:p w14:paraId="3AB87585" w14:textId="77777777" w:rsidR="00A274A3" w:rsidRDefault="00A274A3" w:rsidP="00A274A3">
      <w:pPr>
        <w:spacing w:line="259" w:lineRule="auto"/>
        <w:rPr>
          <w:rFonts w:ascii="Calibri" w:hAnsi="Calibri"/>
          <w:bCs/>
          <w:sz w:val="24"/>
          <w:szCs w:val="24"/>
          <w:rtl/>
        </w:rPr>
      </w:pPr>
    </w:p>
    <w:p w14:paraId="51815152" w14:textId="77777777" w:rsidR="00A274A3" w:rsidRDefault="00A274A3" w:rsidP="00A274A3">
      <w:pPr>
        <w:spacing w:line="259" w:lineRule="auto"/>
        <w:rPr>
          <w:rFonts w:ascii="Calibri" w:hAnsi="Calibri"/>
          <w:bCs/>
          <w:sz w:val="24"/>
          <w:szCs w:val="24"/>
          <w:rtl/>
        </w:rPr>
      </w:pPr>
    </w:p>
    <w:p w14:paraId="6919A71B" w14:textId="77777777" w:rsidR="00A274A3" w:rsidRDefault="00A274A3" w:rsidP="00A274A3">
      <w:pPr>
        <w:spacing w:line="259" w:lineRule="auto"/>
        <w:rPr>
          <w:rFonts w:ascii="Calibri" w:hAnsi="Calibri"/>
          <w:bCs/>
          <w:sz w:val="24"/>
          <w:szCs w:val="24"/>
          <w:rtl/>
        </w:rPr>
      </w:pPr>
    </w:p>
    <w:p w14:paraId="182C9B5D" w14:textId="77777777" w:rsidR="00A274A3" w:rsidRDefault="00A274A3" w:rsidP="00A274A3">
      <w:pPr>
        <w:spacing w:line="259" w:lineRule="auto"/>
        <w:rPr>
          <w:rFonts w:ascii="Calibri" w:hAnsi="Calibri"/>
          <w:bCs/>
          <w:sz w:val="24"/>
          <w:szCs w:val="24"/>
          <w:rtl/>
        </w:rPr>
      </w:pPr>
    </w:p>
    <w:p w14:paraId="02510F7D" w14:textId="77777777" w:rsidR="00A274A3" w:rsidRDefault="00A274A3" w:rsidP="00A274A3">
      <w:pPr>
        <w:spacing w:line="259" w:lineRule="auto"/>
        <w:rPr>
          <w:rFonts w:ascii="Calibri" w:hAnsi="Calibri"/>
          <w:bCs/>
          <w:sz w:val="24"/>
          <w:szCs w:val="24"/>
          <w:rtl/>
        </w:rPr>
      </w:pPr>
    </w:p>
    <w:p w14:paraId="7ACBD392" w14:textId="77777777" w:rsidR="00A274A3" w:rsidRDefault="00A274A3" w:rsidP="00A274A3">
      <w:pPr>
        <w:spacing w:line="259" w:lineRule="auto"/>
        <w:rPr>
          <w:rFonts w:ascii="Calibri" w:hAnsi="Calibri"/>
          <w:bCs/>
          <w:sz w:val="24"/>
          <w:szCs w:val="24"/>
          <w:rtl/>
        </w:rPr>
      </w:pPr>
    </w:p>
    <w:p w14:paraId="78808BD6" w14:textId="77777777" w:rsidR="00A274A3" w:rsidRDefault="00A274A3" w:rsidP="00A274A3">
      <w:pPr>
        <w:spacing w:line="259" w:lineRule="auto"/>
        <w:rPr>
          <w:rFonts w:ascii="Calibri" w:hAnsi="Calibri"/>
          <w:bCs/>
          <w:sz w:val="24"/>
          <w:szCs w:val="24"/>
          <w:rtl/>
        </w:rPr>
      </w:pPr>
    </w:p>
    <w:p w14:paraId="768194FD" w14:textId="77777777" w:rsidR="00A274A3" w:rsidRDefault="00A274A3" w:rsidP="00A274A3">
      <w:pPr>
        <w:spacing w:line="259" w:lineRule="auto"/>
        <w:rPr>
          <w:rFonts w:ascii="Calibri" w:hAnsi="Calibri"/>
          <w:bCs/>
          <w:sz w:val="24"/>
          <w:szCs w:val="24"/>
          <w:rtl/>
        </w:rPr>
      </w:pPr>
    </w:p>
    <w:p w14:paraId="643D9EAD" w14:textId="77777777" w:rsidR="00A274A3" w:rsidRDefault="00A274A3" w:rsidP="00A274A3">
      <w:pPr>
        <w:spacing w:line="259" w:lineRule="auto"/>
        <w:rPr>
          <w:rFonts w:ascii="Calibri" w:hAnsi="Calibri"/>
          <w:bCs/>
          <w:sz w:val="24"/>
          <w:szCs w:val="24"/>
          <w:rtl/>
        </w:rPr>
      </w:pPr>
    </w:p>
    <w:p w14:paraId="2AFD3AED" w14:textId="77777777" w:rsidR="00A274A3" w:rsidRDefault="00A274A3" w:rsidP="00A274A3">
      <w:pPr>
        <w:spacing w:line="259" w:lineRule="auto"/>
        <w:rPr>
          <w:rFonts w:ascii="Calibri" w:hAnsi="Calibri"/>
          <w:bCs/>
          <w:sz w:val="24"/>
          <w:szCs w:val="24"/>
          <w:rtl/>
        </w:rPr>
      </w:pPr>
    </w:p>
    <w:p w14:paraId="4FCA5509" w14:textId="77777777" w:rsidR="00A274A3" w:rsidRDefault="00A274A3" w:rsidP="00A274A3">
      <w:pPr>
        <w:spacing w:line="259" w:lineRule="auto"/>
        <w:rPr>
          <w:rFonts w:ascii="Calibri" w:hAnsi="Calibri"/>
          <w:bCs/>
          <w:sz w:val="24"/>
          <w:szCs w:val="24"/>
          <w:rtl/>
        </w:rPr>
      </w:pPr>
    </w:p>
    <w:p w14:paraId="202D2A4A" w14:textId="77777777" w:rsidR="00A274A3" w:rsidRDefault="00A274A3" w:rsidP="00A274A3">
      <w:pPr>
        <w:spacing w:line="259" w:lineRule="auto"/>
        <w:rPr>
          <w:rFonts w:ascii="Calibri" w:hAnsi="Calibri"/>
          <w:bCs/>
          <w:sz w:val="24"/>
          <w:szCs w:val="24"/>
          <w:rtl/>
        </w:rPr>
      </w:pPr>
    </w:p>
    <w:p w14:paraId="7FBC218F" w14:textId="77777777" w:rsidR="00A274A3" w:rsidRDefault="00A274A3" w:rsidP="00A274A3">
      <w:pPr>
        <w:spacing w:line="259" w:lineRule="auto"/>
        <w:rPr>
          <w:rFonts w:ascii="Calibri" w:hAnsi="Calibri"/>
          <w:bCs/>
          <w:sz w:val="24"/>
          <w:szCs w:val="24"/>
          <w:rtl/>
        </w:rPr>
      </w:pPr>
    </w:p>
    <w:p w14:paraId="6F60727E" w14:textId="77777777" w:rsidR="00A274A3" w:rsidRDefault="00A274A3" w:rsidP="00A274A3">
      <w:pPr>
        <w:spacing w:line="259" w:lineRule="auto"/>
        <w:rPr>
          <w:rFonts w:ascii="Calibri" w:hAnsi="Calibri"/>
          <w:bCs/>
          <w:sz w:val="24"/>
          <w:szCs w:val="24"/>
          <w:rtl/>
        </w:rPr>
      </w:pPr>
    </w:p>
    <w:p w14:paraId="62153C3D" w14:textId="77777777" w:rsidR="00A274A3" w:rsidRDefault="00A274A3" w:rsidP="00A274A3">
      <w:pPr>
        <w:spacing w:line="259" w:lineRule="auto"/>
        <w:rPr>
          <w:rFonts w:ascii="Calibri" w:hAnsi="Calibri"/>
          <w:bCs/>
          <w:sz w:val="24"/>
          <w:szCs w:val="24"/>
          <w:rtl/>
        </w:rPr>
      </w:pPr>
    </w:p>
    <w:p w14:paraId="63B4E2B9" w14:textId="77777777" w:rsidR="00A274A3" w:rsidRDefault="00A274A3" w:rsidP="00A274A3">
      <w:pPr>
        <w:spacing w:line="259" w:lineRule="auto"/>
        <w:rPr>
          <w:rFonts w:ascii="Calibri" w:hAnsi="Calibri"/>
          <w:bCs/>
          <w:sz w:val="24"/>
          <w:szCs w:val="24"/>
          <w:rtl/>
        </w:rPr>
      </w:pPr>
    </w:p>
    <w:p w14:paraId="2D6AC8FF" w14:textId="77777777" w:rsidR="00A274A3" w:rsidRDefault="00A274A3" w:rsidP="00A274A3">
      <w:pPr>
        <w:spacing w:line="259" w:lineRule="auto"/>
        <w:rPr>
          <w:rFonts w:ascii="Calibri" w:hAnsi="Calibri" w:cs="Calibri"/>
          <w:bCs/>
          <w:sz w:val="24"/>
          <w:szCs w:val="24"/>
          <w:rtl/>
        </w:rPr>
      </w:pPr>
    </w:p>
    <w:p w14:paraId="74ADA6CA" w14:textId="77777777" w:rsidR="00A274A3" w:rsidRDefault="00A274A3" w:rsidP="00A274A3">
      <w:pPr>
        <w:spacing w:line="259" w:lineRule="auto"/>
        <w:rPr>
          <w:rFonts w:ascii="Calibri" w:hAnsi="Calibri" w:cs="Calibri"/>
          <w:bCs/>
          <w:sz w:val="24"/>
          <w:szCs w:val="24"/>
          <w:rtl/>
        </w:rPr>
      </w:pPr>
    </w:p>
    <w:p w14:paraId="44E49083" w14:textId="77777777" w:rsidR="00A274A3" w:rsidRDefault="00A274A3" w:rsidP="00A274A3">
      <w:pPr>
        <w:spacing w:line="259" w:lineRule="auto"/>
        <w:rPr>
          <w:rFonts w:ascii="Calibri" w:hAnsi="Calibri" w:cs="Calibri"/>
          <w:bCs/>
          <w:sz w:val="24"/>
          <w:szCs w:val="24"/>
          <w:rtl/>
        </w:rPr>
      </w:pPr>
    </w:p>
    <w:p w14:paraId="0F88D89F" w14:textId="77777777" w:rsidR="00A274A3" w:rsidRPr="00522CE1" w:rsidRDefault="00A274A3" w:rsidP="00A274A3">
      <w:pPr>
        <w:spacing w:line="259" w:lineRule="auto"/>
        <w:rPr>
          <w:rFonts w:ascii="Calibri" w:hAnsi="Calibri" w:cs="Calibri"/>
          <w:bCs/>
          <w:sz w:val="24"/>
          <w:szCs w:val="24"/>
          <w:rtl/>
        </w:rPr>
      </w:pPr>
    </w:p>
    <w:p w14:paraId="0FEAF5E0" w14:textId="77777777" w:rsidR="00A274A3" w:rsidRPr="00522CE1" w:rsidRDefault="00A274A3" w:rsidP="00A274A3">
      <w:pPr>
        <w:spacing w:line="259" w:lineRule="auto"/>
        <w:rPr>
          <w:rFonts w:ascii="Calibri" w:hAnsi="Calibri" w:cs="Calibri"/>
          <w:bCs/>
          <w:sz w:val="24"/>
          <w:szCs w:val="24"/>
          <w:rtl/>
        </w:rPr>
      </w:pPr>
      <w:r w:rsidRPr="00522CE1">
        <w:rPr>
          <w:rFonts w:ascii="Calibri" w:hAnsi="Calibri" w:cs="Calibri"/>
          <w:bCs/>
          <w:sz w:val="24"/>
          <w:szCs w:val="24"/>
          <w:rtl/>
        </w:rPr>
        <w:t>כתיבה ועריכה:</w:t>
      </w:r>
    </w:p>
    <w:p w14:paraId="43E748FF" w14:textId="69D3A300" w:rsidR="00A274A3" w:rsidRPr="00522CE1" w:rsidRDefault="00DE4A1B" w:rsidP="00A274A3">
      <w:pPr>
        <w:spacing w:line="259" w:lineRule="auto"/>
        <w:rPr>
          <w:rFonts w:ascii="Calibri" w:hAnsi="Calibri" w:cs="Calibri"/>
          <w:b/>
          <w:sz w:val="24"/>
          <w:szCs w:val="24"/>
          <w:rtl/>
        </w:rPr>
      </w:pPr>
      <w:r>
        <w:rPr>
          <w:rFonts w:ascii="Times New Roman" w:hAnsi="Times New Roman" w:cs="Times New Roman"/>
          <w:noProof/>
          <w:sz w:val="24"/>
          <w:szCs w:val="24"/>
        </w:rPr>
        <w:drawing>
          <wp:anchor distT="0" distB="0" distL="114300" distR="114300" simplePos="0" relativeHeight="251658242" behindDoc="0" locked="0" layoutInCell="1" allowOverlap="1" wp14:anchorId="2F99F115" wp14:editId="03105463">
            <wp:simplePos x="0" y="0"/>
            <wp:positionH relativeFrom="column">
              <wp:posOffset>1734378</wp:posOffset>
            </wp:positionH>
            <wp:positionV relativeFrom="paragraph">
              <wp:posOffset>201295</wp:posOffset>
            </wp:positionV>
            <wp:extent cx="1208405" cy="534670"/>
            <wp:effectExtent l="0" t="0" r="0" b="0"/>
            <wp:wrapNone/>
            <wp:docPr id="1968034768" name="Picture 196803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534670"/>
                    </a:xfrm>
                    <a:prstGeom prst="rect">
                      <a:avLst/>
                    </a:prstGeom>
                    <a:noFill/>
                  </pic:spPr>
                </pic:pic>
              </a:graphicData>
            </a:graphic>
            <wp14:sizeRelH relativeFrom="page">
              <wp14:pctWidth>0</wp14:pctWidth>
            </wp14:sizeRelH>
            <wp14:sizeRelV relativeFrom="page">
              <wp14:pctHeight>0</wp14:pctHeight>
            </wp14:sizeRelV>
          </wp:anchor>
        </w:drawing>
      </w:r>
      <w:r w:rsidR="00A274A3" w:rsidRPr="00522CE1">
        <w:rPr>
          <w:rFonts w:ascii="Calibri" w:hAnsi="Calibri" w:cs="Calibri"/>
          <w:b/>
          <w:sz w:val="24"/>
          <w:szCs w:val="24"/>
          <w:rtl/>
        </w:rPr>
        <w:t>המשרד להגנת הסביבה – ד"ר גיל פרואקטור, ד"ר ג'ניה גוטמן, ד"ר נעמה ולד</w:t>
      </w:r>
    </w:p>
    <w:p w14:paraId="339EE059" w14:textId="5FE0F2EB" w:rsidR="008E7ABC" w:rsidRPr="00644851" w:rsidRDefault="00A274A3" w:rsidP="00A274A3">
      <w:pPr>
        <w:spacing w:line="360" w:lineRule="auto"/>
        <w:rPr>
          <w:rFonts w:ascii="Calibri" w:hAnsi="Calibri" w:cs="Calibri"/>
          <w:rtl/>
        </w:rPr>
      </w:pPr>
      <w:r w:rsidRPr="00522CE1">
        <w:rPr>
          <w:rFonts w:ascii="Calibri" w:hAnsi="Calibri" w:cs="Calibri"/>
          <w:b/>
          <w:sz w:val="24"/>
          <w:szCs w:val="24"/>
          <w:rtl/>
        </w:rPr>
        <w:t xml:space="preserve">חברת אקוטריידרס – </w:t>
      </w:r>
      <w:r w:rsidRPr="00522CE1">
        <w:rPr>
          <w:rFonts w:ascii="Calibri" w:hAnsi="Calibri" w:cs="Calibri" w:hint="cs"/>
          <w:b/>
          <w:sz w:val="24"/>
          <w:szCs w:val="24"/>
          <w:rtl/>
        </w:rPr>
        <w:t>רפי סלוק</w:t>
      </w:r>
      <w:r>
        <w:rPr>
          <w:rFonts w:ascii="Calibri" w:hAnsi="Calibri" w:cs="Calibri" w:hint="cs"/>
          <w:b/>
          <w:sz w:val="24"/>
          <w:szCs w:val="24"/>
          <w:rtl/>
        </w:rPr>
        <w:t>,</w:t>
      </w:r>
      <w:r w:rsidRPr="00522CE1">
        <w:rPr>
          <w:rFonts w:ascii="Calibri" w:hAnsi="Calibri" w:cs="Calibri"/>
          <w:b/>
          <w:sz w:val="24"/>
          <w:szCs w:val="24"/>
          <w:rtl/>
        </w:rPr>
        <w:t xml:space="preserve"> אברי שכטר, רון קמרה</w:t>
      </w:r>
    </w:p>
    <w:bookmarkEnd w:id="2"/>
    <w:p w14:paraId="7B9B0017" w14:textId="59BE0506" w:rsidR="00A274A3" w:rsidRDefault="00A274A3">
      <w:pPr>
        <w:bidi w:val="0"/>
        <w:spacing w:line="259" w:lineRule="auto"/>
        <w:rPr>
          <w:rStyle w:val="Hyperlink"/>
          <w:rFonts w:ascii="Calibri" w:hAnsi="Calibri" w:cs="Calibri"/>
          <w:b/>
          <w:bCs/>
          <w:noProof/>
          <w:color w:val="auto"/>
          <w:sz w:val="48"/>
          <w:szCs w:val="48"/>
          <w:u w:val="none"/>
        </w:rPr>
      </w:pPr>
      <w:r>
        <w:rPr>
          <w:rStyle w:val="Hyperlink"/>
          <w:rFonts w:ascii="Calibri" w:hAnsi="Calibri" w:cs="Calibri"/>
          <w:b/>
          <w:bCs/>
          <w:noProof/>
          <w:color w:val="auto"/>
          <w:sz w:val="48"/>
          <w:szCs w:val="48"/>
          <w:u w:val="none"/>
          <w:rtl/>
        </w:rPr>
        <w:br w:type="page"/>
      </w:r>
    </w:p>
    <w:sdt>
      <w:sdtPr>
        <w:rPr>
          <w:rStyle w:val="Hyperlink"/>
          <w:rFonts w:ascii="Calibri" w:eastAsiaTheme="minorHAnsi" w:hAnsi="Calibri" w:cs="Calibri"/>
          <w:b w:val="0"/>
          <w:bCs w:val="0"/>
          <w:noProof/>
          <w:color w:val="auto"/>
          <w:sz w:val="48"/>
          <w:szCs w:val="48"/>
          <w:u w:val="none"/>
          <w:rtl/>
          <w:lang w:bidi="he-IL"/>
        </w:rPr>
        <w:id w:val="1785686753"/>
        <w:docPartObj>
          <w:docPartGallery w:val="Table of Contents"/>
          <w:docPartUnique/>
        </w:docPartObj>
      </w:sdtPr>
      <w:sdtEndPr>
        <w:rPr>
          <w:rStyle w:val="DefaultParagraphFont"/>
          <w:noProof w:val="0"/>
          <w:sz w:val="22"/>
          <w:szCs w:val="22"/>
        </w:rPr>
      </w:sdtEndPr>
      <w:sdtContent>
        <w:p w14:paraId="23E39D30" w14:textId="1345E626" w:rsidR="001B4F2E" w:rsidRPr="00644851" w:rsidRDefault="001B4F2E" w:rsidP="001943F0">
          <w:pPr>
            <w:pStyle w:val="TOCHeading"/>
            <w:bidi/>
            <w:rPr>
              <w:rStyle w:val="Hyperlink"/>
              <w:rFonts w:ascii="Calibri" w:eastAsiaTheme="minorHAnsi" w:hAnsi="Calibri" w:cs="Calibri"/>
              <w:b w:val="0"/>
              <w:bCs w:val="0"/>
              <w:noProof/>
              <w:color w:val="auto"/>
              <w:sz w:val="36"/>
              <w:szCs w:val="36"/>
              <w:u w:val="none"/>
              <w:rtl/>
              <w:lang w:bidi="he-IL"/>
            </w:rPr>
          </w:pPr>
          <w:r w:rsidRPr="00644851">
            <w:rPr>
              <w:rStyle w:val="Hyperlink"/>
              <w:rFonts w:ascii="Calibri" w:eastAsiaTheme="minorHAnsi" w:hAnsi="Calibri" w:cs="Calibri"/>
              <w:noProof/>
              <w:color w:val="auto"/>
              <w:sz w:val="36"/>
              <w:szCs w:val="36"/>
              <w:u w:val="none"/>
              <w:rtl/>
            </w:rPr>
            <w:t>תוכן</w:t>
          </w:r>
          <w:r w:rsidR="008B1B7B" w:rsidRPr="00644851">
            <w:rPr>
              <w:rStyle w:val="Hyperlink"/>
              <w:rFonts w:ascii="Calibri" w:eastAsiaTheme="minorHAnsi" w:hAnsi="Calibri" w:cs="Calibri"/>
              <w:noProof/>
              <w:color w:val="auto"/>
              <w:sz w:val="36"/>
              <w:szCs w:val="36"/>
              <w:u w:val="none"/>
              <w:rtl/>
            </w:rPr>
            <w:t xml:space="preserve"> עניינים</w:t>
          </w:r>
        </w:p>
        <w:p w14:paraId="7C421238" w14:textId="1F7A96C0" w:rsidR="00414D5C" w:rsidRPr="00D97792" w:rsidRDefault="001B4F2E">
          <w:pPr>
            <w:pStyle w:val="TOC1"/>
            <w:rPr>
              <w:rFonts w:eastAsiaTheme="minorEastAsia"/>
              <w:kern w:val="2"/>
              <w:sz w:val="24"/>
              <w:szCs w:val="24"/>
              <w:rtl/>
              <w14:ligatures w14:val="standardContextual"/>
            </w:rPr>
          </w:pPr>
          <w:r w:rsidRPr="00414D5C">
            <w:rPr>
              <w:sz w:val="24"/>
              <w:szCs w:val="24"/>
            </w:rPr>
            <w:fldChar w:fldCharType="begin"/>
          </w:r>
          <w:r w:rsidRPr="00D97792">
            <w:rPr>
              <w:sz w:val="24"/>
              <w:szCs w:val="24"/>
            </w:rPr>
            <w:instrText xml:space="preserve"> TOC \o "1-3" \h \z \u </w:instrText>
          </w:r>
          <w:r w:rsidRPr="00414D5C">
            <w:rPr>
              <w:sz w:val="24"/>
              <w:szCs w:val="24"/>
            </w:rPr>
            <w:fldChar w:fldCharType="separate"/>
          </w:r>
          <w:hyperlink w:anchor="_Toc144039710" w:history="1">
            <w:r w:rsidR="00414D5C" w:rsidRPr="00D97792">
              <w:rPr>
                <w:rStyle w:val="Hyperlink"/>
                <w:color w:val="auto"/>
                <w:sz w:val="24"/>
                <w:szCs w:val="24"/>
                <w:rtl/>
              </w:rPr>
              <w:t>מבוא</w:t>
            </w:r>
            <w:r w:rsidR="00414D5C" w:rsidRPr="00D97792">
              <w:rPr>
                <w:webHidden/>
                <w:sz w:val="24"/>
                <w:szCs w:val="24"/>
                <w:rtl/>
              </w:rPr>
              <w:tab/>
            </w:r>
            <w:r w:rsidR="00414D5C" w:rsidRPr="00D97792">
              <w:rPr>
                <w:rStyle w:val="Hyperlink"/>
                <w:color w:val="auto"/>
                <w:sz w:val="24"/>
                <w:szCs w:val="24"/>
                <w:rtl/>
              </w:rPr>
              <w:fldChar w:fldCharType="begin"/>
            </w:r>
            <w:r w:rsidR="00414D5C" w:rsidRPr="00D97792">
              <w:rPr>
                <w:webHidden/>
                <w:sz w:val="24"/>
                <w:szCs w:val="24"/>
                <w:rtl/>
              </w:rPr>
              <w:instrText xml:space="preserve"> </w:instrText>
            </w:r>
            <w:r w:rsidR="00414D5C" w:rsidRPr="00D97792">
              <w:rPr>
                <w:webHidden/>
                <w:sz w:val="24"/>
                <w:szCs w:val="24"/>
              </w:rPr>
              <w:instrText>PAGEREF</w:instrText>
            </w:r>
            <w:r w:rsidR="00414D5C" w:rsidRPr="00D97792">
              <w:rPr>
                <w:webHidden/>
                <w:sz w:val="24"/>
                <w:szCs w:val="24"/>
                <w:rtl/>
              </w:rPr>
              <w:instrText xml:space="preserve"> _</w:instrText>
            </w:r>
            <w:r w:rsidR="00414D5C" w:rsidRPr="00D97792">
              <w:rPr>
                <w:webHidden/>
                <w:sz w:val="24"/>
                <w:szCs w:val="24"/>
              </w:rPr>
              <w:instrText>Toc144039710 \h</w:instrText>
            </w:r>
            <w:r w:rsidR="00414D5C" w:rsidRPr="00D97792">
              <w:rPr>
                <w:webHidden/>
                <w:sz w:val="24"/>
                <w:szCs w:val="24"/>
                <w:rtl/>
              </w:rPr>
              <w:instrText xml:space="preserve"> </w:instrText>
            </w:r>
            <w:r w:rsidR="00414D5C" w:rsidRPr="00D97792">
              <w:rPr>
                <w:rStyle w:val="Hyperlink"/>
                <w:color w:val="auto"/>
                <w:sz w:val="24"/>
                <w:szCs w:val="24"/>
                <w:rtl/>
              </w:rPr>
            </w:r>
            <w:r w:rsidR="00414D5C" w:rsidRPr="00D97792">
              <w:rPr>
                <w:rStyle w:val="Hyperlink"/>
                <w:color w:val="auto"/>
                <w:sz w:val="24"/>
                <w:szCs w:val="24"/>
                <w:rtl/>
              </w:rPr>
              <w:fldChar w:fldCharType="separate"/>
            </w:r>
            <w:r w:rsidR="00573109">
              <w:rPr>
                <w:webHidden/>
                <w:sz w:val="24"/>
                <w:szCs w:val="24"/>
                <w:rtl/>
              </w:rPr>
              <w:t>5</w:t>
            </w:r>
            <w:r w:rsidR="00414D5C" w:rsidRPr="00D97792">
              <w:rPr>
                <w:rStyle w:val="Hyperlink"/>
                <w:color w:val="auto"/>
                <w:sz w:val="24"/>
                <w:szCs w:val="24"/>
                <w:rtl/>
              </w:rPr>
              <w:fldChar w:fldCharType="end"/>
            </w:r>
          </w:hyperlink>
        </w:p>
        <w:p w14:paraId="57E7D855" w14:textId="3CF60A8F" w:rsidR="00414D5C" w:rsidRPr="00D97792" w:rsidRDefault="00AE3BE6">
          <w:pPr>
            <w:pStyle w:val="TOC1"/>
            <w:rPr>
              <w:rFonts w:eastAsiaTheme="minorEastAsia"/>
              <w:kern w:val="2"/>
              <w:sz w:val="24"/>
              <w:szCs w:val="24"/>
              <w:rtl/>
              <w14:ligatures w14:val="standardContextual"/>
            </w:rPr>
          </w:pPr>
          <w:hyperlink w:anchor="_Toc144039715" w:history="1">
            <w:r w:rsidR="00414D5C" w:rsidRPr="00D97792">
              <w:rPr>
                <w:rStyle w:val="Hyperlink"/>
                <w:color w:val="auto"/>
                <w:sz w:val="24"/>
                <w:szCs w:val="24"/>
                <w:rtl/>
              </w:rPr>
              <w:t>סקירת חלופות</w:t>
            </w:r>
            <w:r w:rsidR="00414D5C" w:rsidRPr="00D97792">
              <w:rPr>
                <w:webHidden/>
                <w:sz w:val="24"/>
                <w:szCs w:val="24"/>
                <w:rtl/>
              </w:rPr>
              <w:tab/>
            </w:r>
            <w:r w:rsidR="00414D5C" w:rsidRPr="00D97792">
              <w:rPr>
                <w:rStyle w:val="Hyperlink"/>
                <w:color w:val="auto"/>
                <w:sz w:val="24"/>
                <w:szCs w:val="24"/>
                <w:rtl/>
              </w:rPr>
              <w:fldChar w:fldCharType="begin"/>
            </w:r>
            <w:r w:rsidR="00414D5C" w:rsidRPr="00D97792">
              <w:rPr>
                <w:webHidden/>
                <w:sz w:val="24"/>
                <w:szCs w:val="24"/>
                <w:rtl/>
              </w:rPr>
              <w:instrText xml:space="preserve"> </w:instrText>
            </w:r>
            <w:r w:rsidR="00414D5C" w:rsidRPr="00D97792">
              <w:rPr>
                <w:webHidden/>
                <w:sz w:val="24"/>
                <w:szCs w:val="24"/>
              </w:rPr>
              <w:instrText>PAGEREF</w:instrText>
            </w:r>
            <w:r w:rsidR="00414D5C" w:rsidRPr="00D97792">
              <w:rPr>
                <w:webHidden/>
                <w:sz w:val="24"/>
                <w:szCs w:val="24"/>
                <w:rtl/>
              </w:rPr>
              <w:instrText xml:space="preserve"> _</w:instrText>
            </w:r>
            <w:r w:rsidR="00414D5C" w:rsidRPr="00D97792">
              <w:rPr>
                <w:webHidden/>
                <w:sz w:val="24"/>
                <w:szCs w:val="24"/>
              </w:rPr>
              <w:instrText>Toc144039715 \h</w:instrText>
            </w:r>
            <w:r w:rsidR="00414D5C" w:rsidRPr="00D97792">
              <w:rPr>
                <w:webHidden/>
                <w:sz w:val="24"/>
                <w:szCs w:val="24"/>
                <w:rtl/>
              </w:rPr>
              <w:instrText xml:space="preserve"> </w:instrText>
            </w:r>
            <w:r w:rsidR="00414D5C" w:rsidRPr="00D97792">
              <w:rPr>
                <w:rStyle w:val="Hyperlink"/>
                <w:color w:val="auto"/>
                <w:sz w:val="24"/>
                <w:szCs w:val="24"/>
                <w:rtl/>
              </w:rPr>
            </w:r>
            <w:r w:rsidR="00414D5C" w:rsidRPr="00D97792">
              <w:rPr>
                <w:rStyle w:val="Hyperlink"/>
                <w:color w:val="auto"/>
                <w:sz w:val="24"/>
                <w:szCs w:val="24"/>
                <w:rtl/>
              </w:rPr>
              <w:fldChar w:fldCharType="separate"/>
            </w:r>
            <w:r w:rsidR="00573109">
              <w:rPr>
                <w:webHidden/>
                <w:sz w:val="24"/>
                <w:szCs w:val="24"/>
                <w:rtl/>
              </w:rPr>
              <w:t>9</w:t>
            </w:r>
            <w:r w:rsidR="00414D5C" w:rsidRPr="00D97792">
              <w:rPr>
                <w:rStyle w:val="Hyperlink"/>
                <w:color w:val="auto"/>
                <w:sz w:val="24"/>
                <w:szCs w:val="24"/>
                <w:rtl/>
              </w:rPr>
              <w:fldChar w:fldCharType="end"/>
            </w:r>
          </w:hyperlink>
        </w:p>
        <w:p w14:paraId="74631682" w14:textId="73F18443" w:rsidR="00414D5C" w:rsidRPr="00D97792" w:rsidRDefault="00AE3BE6" w:rsidP="00414D5C">
          <w:pPr>
            <w:pStyle w:val="TOC2"/>
            <w:rPr>
              <w:rFonts w:eastAsiaTheme="minorEastAsia"/>
              <w:noProof/>
              <w:kern w:val="2"/>
              <w:rtl/>
              <w14:ligatures w14:val="standardContextual"/>
            </w:rPr>
          </w:pPr>
          <w:hyperlink w:anchor="_Toc144039716" w:history="1">
            <w:r w:rsidR="00414D5C" w:rsidRPr="00D97792">
              <w:rPr>
                <w:rStyle w:val="Hyperlink"/>
                <w:rFonts w:ascii="Calibri" w:hAnsi="Calibri" w:cs="Calibri"/>
                <w:noProof/>
                <w:color w:val="auto"/>
                <w:sz w:val="24"/>
                <w:szCs w:val="24"/>
                <w:rtl/>
              </w:rPr>
              <w:t>1.מערכות אקלום (מיזוג אוויר)</w:t>
            </w:r>
            <w:r w:rsidR="00414D5C" w:rsidRPr="00414D5C">
              <w:rPr>
                <w:noProof/>
                <w:webHidden/>
                <w:rtl/>
              </w:rPr>
              <w:tab/>
            </w:r>
            <w:r w:rsidR="00414D5C" w:rsidRPr="00D97792">
              <w:rPr>
                <w:rStyle w:val="Hyperlink"/>
                <w:rFonts w:ascii="Calibri" w:hAnsi="Calibri" w:cs="Calibri"/>
                <w:noProof/>
                <w:color w:val="auto"/>
                <w:sz w:val="24"/>
                <w:szCs w:val="24"/>
                <w:rtl/>
              </w:rPr>
              <w:fldChar w:fldCharType="begin"/>
            </w:r>
            <w:r w:rsidR="00414D5C" w:rsidRPr="00414D5C">
              <w:rPr>
                <w:noProof/>
                <w:webHidden/>
                <w:rtl/>
              </w:rPr>
              <w:instrText xml:space="preserve"> </w:instrText>
            </w:r>
            <w:r w:rsidR="00414D5C" w:rsidRPr="00414D5C">
              <w:rPr>
                <w:noProof/>
                <w:webHidden/>
              </w:rPr>
              <w:instrText>PAGEREF</w:instrText>
            </w:r>
            <w:r w:rsidR="00414D5C" w:rsidRPr="00414D5C">
              <w:rPr>
                <w:noProof/>
                <w:webHidden/>
                <w:rtl/>
              </w:rPr>
              <w:instrText xml:space="preserve"> _</w:instrText>
            </w:r>
            <w:r w:rsidR="00414D5C" w:rsidRPr="00414D5C">
              <w:rPr>
                <w:noProof/>
                <w:webHidden/>
              </w:rPr>
              <w:instrText>Toc144039716 \h</w:instrText>
            </w:r>
            <w:r w:rsidR="00414D5C" w:rsidRPr="00414D5C">
              <w:rPr>
                <w:noProof/>
                <w:webHidden/>
                <w:rtl/>
              </w:rPr>
              <w:instrText xml:space="preserve"> </w:instrText>
            </w:r>
            <w:r w:rsidR="00414D5C" w:rsidRPr="00D97792">
              <w:rPr>
                <w:rStyle w:val="Hyperlink"/>
                <w:rFonts w:ascii="Calibri" w:hAnsi="Calibri" w:cs="Calibri"/>
                <w:noProof/>
                <w:color w:val="auto"/>
                <w:sz w:val="24"/>
                <w:szCs w:val="24"/>
                <w:rtl/>
              </w:rPr>
            </w:r>
            <w:r w:rsidR="00414D5C" w:rsidRPr="00D97792">
              <w:rPr>
                <w:rStyle w:val="Hyperlink"/>
                <w:rFonts w:ascii="Calibri" w:hAnsi="Calibri" w:cs="Calibri"/>
                <w:noProof/>
                <w:color w:val="auto"/>
                <w:sz w:val="24"/>
                <w:szCs w:val="24"/>
                <w:rtl/>
              </w:rPr>
              <w:fldChar w:fldCharType="separate"/>
            </w:r>
            <w:r w:rsidR="00573109">
              <w:rPr>
                <w:noProof/>
                <w:webHidden/>
                <w:rtl/>
              </w:rPr>
              <w:t>12</w:t>
            </w:r>
            <w:r w:rsidR="00414D5C" w:rsidRPr="00D97792">
              <w:rPr>
                <w:rStyle w:val="Hyperlink"/>
                <w:rFonts w:ascii="Calibri" w:hAnsi="Calibri" w:cs="Calibri"/>
                <w:noProof/>
                <w:color w:val="auto"/>
                <w:sz w:val="24"/>
                <w:szCs w:val="24"/>
                <w:rtl/>
              </w:rPr>
              <w:fldChar w:fldCharType="end"/>
            </w:r>
          </w:hyperlink>
        </w:p>
        <w:p w14:paraId="18636D12" w14:textId="45FFDC60" w:rsidR="00414D5C" w:rsidRPr="00D97792" w:rsidRDefault="00AE3BE6" w:rsidP="00414D5C">
          <w:pPr>
            <w:pStyle w:val="TOC3"/>
            <w:rPr>
              <w:rFonts w:ascii="Calibri" w:eastAsiaTheme="minorEastAsia" w:hAnsi="Calibri" w:cs="Calibri"/>
              <w:noProof/>
              <w:color w:val="auto"/>
              <w:kern w:val="2"/>
              <w:sz w:val="24"/>
              <w:szCs w:val="24"/>
              <w:rtl/>
              <w14:ligatures w14:val="standardContextual"/>
            </w:rPr>
          </w:pPr>
          <w:hyperlink w:anchor="_Toc144039717" w:history="1">
            <w:r w:rsidR="00414D5C" w:rsidRPr="00D97792">
              <w:rPr>
                <w:rStyle w:val="Hyperlink"/>
                <w:rFonts w:ascii="Calibri" w:hAnsi="Calibri" w:cs="Calibri"/>
                <w:noProof/>
                <w:color w:val="auto"/>
                <w:sz w:val="24"/>
                <w:szCs w:val="24"/>
                <w:rtl/>
              </w:rPr>
              <w:t>1.1.</w:t>
            </w:r>
            <w:r w:rsidR="00414D5C" w:rsidRPr="00D97792">
              <w:rPr>
                <w:rFonts w:ascii="Calibri" w:eastAsiaTheme="minorEastAsia" w:hAnsi="Calibri" w:cs="Calibri"/>
                <w:noProof/>
                <w:color w:val="auto"/>
                <w:kern w:val="2"/>
                <w:sz w:val="24"/>
                <w:szCs w:val="24"/>
                <w:rtl/>
                <w14:ligatures w14:val="standardContextual"/>
              </w:rPr>
              <w:t xml:space="preserve"> </w:t>
            </w:r>
            <w:r w:rsidR="00414D5C" w:rsidRPr="00D97792">
              <w:rPr>
                <w:rStyle w:val="Hyperlink"/>
                <w:rFonts w:ascii="Calibri" w:hAnsi="Calibri" w:cs="Calibri"/>
                <w:noProof/>
                <w:color w:val="auto"/>
                <w:sz w:val="24"/>
                <w:szCs w:val="24"/>
                <w:rtl/>
              </w:rPr>
              <w:t>פתרונות קבע</w:t>
            </w:r>
            <w:r w:rsidR="00414D5C" w:rsidRPr="00D97792">
              <w:rPr>
                <w:rFonts w:ascii="Calibri" w:hAnsi="Calibri" w:cs="Calibri"/>
                <w:noProof/>
                <w:webHidden/>
                <w:color w:val="auto"/>
                <w:sz w:val="24"/>
                <w:szCs w:val="24"/>
                <w:rtl/>
              </w:rPr>
              <w:tab/>
            </w:r>
            <w:r w:rsidR="00414D5C" w:rsidRPr="00D97792">
              <w:rPr>
                <w:rFonts w:ascii="Calibri" w:hAnsi="Calibri" w:cs="Calibri"/>
                <w:noProof/>
                <w:webHidden/>
                <w:color w:val="auto"/>
                <w:sz w:val="24"/>
                <w:szCs w:val="24"/>
                <w:rtl/>
              </w:rPr>
              <w:tab/>
            </w:r>
            <w:r w:rsidR="00414D5C" w:rsidRPr="00D97792">
              <w:rPr>
                <w:rStyle w:val="Hyperlink"/>
                <w:rFonts w:ascii="Calibri" w:hAnsi="Calibri" w:cs="Calibri"/>
                <w:noProof/>
                <w:color w:val="auto"/>
                <w:sz w:val="24"/>
                <w:szCs w:val="24"/>
                <w:rtl/>
              </w:rPr>
              <w:fldChar w:fldCharType="begin"/>
            </w:r>
            <w:r w:rsidR="00414D5C" w:rsidRPr="00D97792">
              <w:rPr>
                <w:rFonts w:ascii="Calibri" w:hAnsi="Calibri" w:cs="Calibri"/>
                <w:noProof/>
                <w:webHidden/>
                <w:color w:val="auto"/>
                <w:sz w:val="24"/>
                <w:szCs w:val="24"/>
                <w:rtl/>
              </w:rPr>
              <w:instrText xml:space="preserve"> </w:instrText>
            </w:r>
            <w:r w:rsidR="00414D5C" w:rsidRPr="00D97792">
              <w:rPr>
                <w:rFonts w:ascii="Calibri" w:hAnsi="Calibri" w:cs="Calibri"/>
                <w:noProof/>
                <w:webHidden/>
                <w:color w:val="auto"/>
                <w:sz w:val="24"/>
                <w:szCs w:val="24"/>
              </w:rPr>
              <w:instrText>PAGEREF</w:instrText>
            </w:r>
            <w:r w:rsidR="00414D5C" w:rsidRPr="00D97792">
              <w:rPr>
                <w:rFonts w:ascii="Calibri" w:hAnsi="Calibri" w:cs="Calibri"/>
                <w:noProof/>
                <w:webHidden/>
                <w:color w:val="auto"/>
                <w:sz w:val="24"/>
                <w:szCs w:val="24"/>
                <w:rtl/>
              </w:rPr>
              <w:instrText xml:space="preserve"> _</w:instrText>
            </w:r>
            <w:r w:rsidR="00414D5C" w:rsidRPr="00D97792">
              <w:rPr>
                <w:rFonts w:ascii="Calibri" w:hAnsi="Calibri" w:cs="Calibri"/>
                <w:noProof/>
                <w:webHidden/>
                <w:color w:val="auto"/>
                <w:sz w:val="24"/>
                <w:szCs w:val="24"/>
              </w:rPr>
              <w:instrText>Toc144039717 \h</w:instrText>
            </w:r>
            <w:r w:rsidR="00414D5C" w:rsidRPr="00D97792">
              <w:rPr>
                <w:rFonts w:ascii="Calibri" w:hAnsi="Calibri" w:cs="Calibri"/>
                <w:noProof/>
                <w:webHidden/>
                <w:color w:val="auto"/>
                <w:sz w:val="24"/>
                <w:szCs w:val="24"/>
                <w:rtl/>
              </w:rPr>
              <w:instrText xml:space="preserve"> </w:instrText>
            </w:r>
            <w:r w:rsidR="00414D5C" w:rsidRPr="00D97792">
              <w:rPr>
                <w:rStyle w:val="Hyperlink"/>
                <w:rFonts w:ascii="Calibri" w:hAnsi="Calibri" w:cs="Calibri"/>
                <w:noProof/>
                <w:color w:val="auto"/>
                <w:sz w:val="24"/>
                <w:szCs w:val="24"/>
                <w:rtl/>
              </w:rPr>
            </w:r>
            <w:r w:rsidR="00414D5C" w:rsidRPr="00D97792">
              <w:rPr>
                <w:rStyle w:val="Hyperlink"/>
                <w:rFonts w:ascii="Calibri" w:hAnsi="Calibri" w:cs="Calibri"/>
                <w:noProof/>
                <w:color w:val="auto"/>
                <w:sz w:val="24"/>
                <w:szCs w:val="24"/>
                <w:rtl/>
              </w:rPr>
              <w:fldChar w:fldCharType="separate"/>
            </w:r>
            <w:r w:rsidR="00573109">
              <w:rPr>
                <w:rFonts w:ascii="Calibri" w:hAnsi="Calibri" w:cs="Calibri"/>
                <w:noProof/>
                <w:webHidden/>
                <w:color w:val="auto"/>
                <w:sz w:val="24"/>
                <w:szCs w:val="24"/>
                <w:rtl/>
              </w:rPr>
              <w:t>12</w:t>
            </w:r>
            <w:r w:rsidR="00414D5C" w:rsidRPr="00D97792">
              <w:rPr>
                <w:rStyle w:val="Hyperlink"/>
                <w:rFonts w:ascii="Calibri" w:hAnsi="Calibri" w:cs="Calibri"/>
                <w:noProof/>
                <w:color w:val="auto"/>
                <w:sz w:val="24"/>
                <w:szCs w:val="24"/>
                <w:rtl/>
              </w:rPr>
              <w:fldChar w:fldCharType="end"/>
            </w:r>
          </w:hyperlink>
        </w:p>
        <w:p w14:paraId="395BF81F" w14:textId="03B63335" w:rsidR="00414D5C" w:rsidRPr="00D97792" w:rsidRDefault="00AE3BE6" w:rsidP="00414D5C">
          <w:pPr>
            <w:pStyle w:val="TOC3"/>
            <w:rPr>
              <w:rFonts w:ascii="Calibri" w:eastAsiaTheme="minorEastAsia" w:hAnsi="Calibri" w:cs="Calibri"/>
              <w:noProof/>
              <w:color w:val="auto"/>
              <w:kern w:val="2"/>
              <w:sz w:val="24"/>
              <w:szCs w:val="24"/>
              <w:rtl/>
              <w14:ligatures w14:val="standardContextual"/>
            </w:rPr>
          </w:pPr>
          <w:hyperlink w:anchor="_Toc144039718" w:history="1">
            <w:r w:rsidR="00414D5C" w:rsidRPr="00D97792">
              <w:rPr>
                <w:rStyle w:val="Hyperlink"/>
                <w:rFonts w:ascii="Calibri" w:hAnsi="Calibri" w:cs="Calibri"/>
                <w:noProof/>
                <w:color w:val="auto"/>
                <w:sz w:val="24"/>
                <w:szCs w:val="24"/>
                <w:rtl/>
              </w:rPr>
              <w:t>1.2.</w:t>
            </w:r>
            <w:r w:rsidR="00414D5C" w:rsidRPr="00D97792">
              <w:rPr>
                <w:rFonts w:ascii="Calibri" w:eastAsiaTheme="minorEastAsia" w:hAnsi="Calibri" w:cs="Calibri"/>
                <w:noProof/>
                <w:color w:val="auto"/>
                <w:kern w:val="2"/>
                <w:sz w:val="24"/>
                <w:szCs w:val="24"/>
                <w:rtl/>
                <w14:ligatures w14:val="standardContextual"/>
              </w:rPr>
              <w:t xml:space="preserve"> </w:t>
            </w:r>
            <w:r w:rsidR="00414D5C" w:rsidRPr="00D97792">
              <w:rPr>
                <w:rStyle w:val="Hyperlink"/>
                <w:rFonts w:ascii="Calibri" w:hAnsi="Calibri" w:cs="Calibri"/>
                <w:noProof/>
                <w:color w:val="auto"/>
                <w:sz w:val="24"/>
                <w:szCs w:val="24"/>
                <w:rtl/>
              </w:rPr>
              <w:t>פתרונות ביניים</w:t>
            </w:r>
            <w:r w:rsidR="00414D5C" w:rsidRPr="00D97792">
              <w:rPr>
                <w:rStyle w:val="Hyperlink"/>
                <w:rFonts w:ascii="Calibri" w:hAnsi="Calibri" w:cs="Calibri"/>
                <w:noProof/>
                <w:webHidden/>
                <w:color w:val="auto"/>
                <w:sz w:val="24"/>
                <w:szCs w:val="24"/>
                <w:rtl/>
              </w:rPr>
              <w:tab/>
            </w:r>
            <w:r w:rsidR="00414D5C" w:rsidRPr="00D97792">
              <w:rPr>
                <w:rFonts w:ascii="Calibri" w:hAnsi="Calibri" w:cs="Calibri"/>
                <w:noProof/>
                <w:webHidden/>
                <w:color w:val="auto"/>
                <w:sz w:val="24"/>
                <w:szCs w:val="24"/>
                <w:rtl/>
              </w:rPr>
              <w:tab/>
            </w:r>
            <w:r w:rsidR="00414D5C" w:rsidRPr="00D97792">
              <w:rPr>
                <w:rStyle w:val="Hyperlink"/>
                <w:rFonts w:ascii="Calibri" w:hAnsi="Calibri" w:cs="Calibri"/>
                <w:noProof/>
                <w:color w:val="auto"/>
                <w:sz w:val="24"/>
                <w:szCs w:val="24"/>
                <w:rtl/>
              </w:rPr>
              <w:fldChar w:fldCharType="begin"/>
            </w:r>
            <w:r w:rsidR="00414D5C" w:rsidRPr="00D97792">
              <w:rPr>
                <w:rFonts w:ascii="Calibri" w:hAnsi="Calibri" w:cs="Calibri"/>
                <w:noProof/>
                <w:webHidden/>
                <w:color w:val="auto"/>
                <w:sz w:val="24"/>
                <w:szCs w:val="24"/>
                <w:rtl/>
              </w:rPr>
              <w:instrText xml:space="preserve"> </w:instrText>
            </w:r>
            <w:r w:rsidR="00414D5C" w:rsidRPr="00D97792">
              <w:rPr>
                <w:rFonts w:ascii="Calibri" w:hAnsi="Calibri" w:cs="Calibri"/>
                <w:noProof/>
                <w:webHidden/>
                <w:color w:val="auto"/>
                <w:sz w:val="24"/>
                <w:szCs w:val="24"/>
              </w:rPr>
              <w:instrText>PAGEREF</w:instrText>
            </w:r>
            <w:r w:rsidR="00414D5C" w:rsidRPr="00D97792">
              <w:rPr>
                <w:rFonts w:ascii="Calibri" w:hAnsi="Calibri" w:cs="Calibri"/>
                <w:noProof/>
                <w:webHidden/>
                <w:color w:val="auto"/>
                <w:sz w:val="24"/>
                <w:szCs w:val="24"/>
                <w:rtl/>
              </w:rPr>
              <w:instrText xml:space="preserve"> _</w:instrText>
            </w:r>
            <w:r w:rsidR="00414D5C" w:rsidRPr="00D97792">
              <w:rPr>
                <w:rFonts w:ascii="Calibri" w:hAnsi="Calibri" w:cs="Calibri"/>
                <w:noProof/>
                <w:webHidden/>
                <w:color w:val="auto"/>
                <w:sz w:val="24"/>
                <w:szCs w:val="24"/>
              </w:rPr>
              <w:instrText>Toc144039718 \h</w:instrText>
            </w:r>
            <w:r w:rsidR="00414D5C" w:rsidRPr="00D97792">
              <w:rPr>
                <w:rFonts w:ascii="Calibri" w:hAnsi="Calibri" w:cs="Calibri"/>
                <w:noProof/>
                <w:webHidden/>
                <w:color w:val="auto"/>
                <w:sz w:val="24"/>
                <w:szCs w:val="24"/>
                <w:rtl/>
              </w:rPr>
              <w:instrText xml:space="preserve"> </w:instrText>
            </w:r>
            <w:r w:rsidR="00414D5C" w:rsidRPr="00D97792">
              <w:rPr>
                <w:rStyle w:val="Hyperlink"/>
                <w:rFonts w:ascii="Calibri" w:hAnsi="Calibri" w:cs="Calibri"/>
                <w:noProof/>
                <w:color w:val="auto"/>
                <w:sz w:val="24"/>
                <w:szCs w:val="24"/>
                <w:rtl/>
              </w:rPr>
            </w:r>
            <w:r w:rsidR="00414D5C" w:rsidRPr="00D97792">
              <w:rPr>
                <w:rStyle w:val="Hyperlink"/>
                <w:rFonts w:ascii="Calibri" w:hAnsi="Calibri" w:cs="Calibri"/>
                <w:noProof/>
                <w:color w:val="auto"/>
                <w:sz w:val="24"/>
                <w:szCs w:val="24"/>
                <w:rtl/>
              </w:rPr>
              <w:fldChar w:fldCharType="separate"/>
            </w:r>
            <w:r w:rsidR="00573109">
              <w:rPr>
                <w:rFonts w:ascii="Calibri" w:hAnsi="Calibri" w:cs="Calibri"/>
                <w:noProof/>
                <w:webHidden/>
                <w:color w:val="auto"/>
                <w:sz w:val="24"/>
                <w:szCs w:val="24"/>
                <w:rtl/>
              </w:rPr>
              <w:t>14</w:t>
            </w:r>
            <w:r w:rsidR="00414D5C" w:rsidRPr="00D97792">
              <w:rPr>
                <w:rStyle w:val="Hyperlink"/>
                <w:rFonts w:ascii="Calibri" w:hAnsi="Calibri" w:cs="Calibri"/>
                <w:noProof/>
                <w:color w:val="auto"/>
                <w:sz w:val="24"/>
                <w:szCs w:val="24"/>
                <w:rtl/>
              </w:rPr>
              <w:fldChar w:fldCharType="end"/>
            </w:r>
          </w:hyperlink>
        </w:p>
        <w:p w14:paraId="184A9A07" w14:textId="7FD7340B" w:rsidR="00414D5C" w:rsidRPr="00D97792" w:rsidRDefault="00AE3BE6" w:rsidP="00414D5C">
          <w:pPr>
            <w:pStyle w:val="TOC3"/>
            <w:rPr>
              <w:rFonts w:ascii="Calibri" w:eastAsiaTheme="minorEastAsia" w:hAnsi="Calibri" w:cs="Calibri"/>
              <w:noProof/>
              <w:color w:val="auto"/>
              <w:kern w:val="2"/>
              <w:sz w:val="24"/>
              <w:szCs w:val="24"/>
              <w:rtl/>
              <w14:ligatures w14:val="standardContextual"/>
            </w:rPr>
          </w:pPr>
          <w:hyperlink w:anchor="_Toc144039719" w:history="1">
            <w:r w:rsidR="00414D5C" w:rsidRPr="00D97792">
              <w:rPr>
                <w:rStyle w:val="Hyperlink"/>
                <w:rFonts w:ascii="Calibri" w:hAnsi="Calibri" w:cs="Calibri"/>
                <w:noProof/>
                <w:color w:val="auto"/>
                <w:sz w:val="24"/>
                <w:szCs w:val="24"/>
                <w:rtl/>
              </w:rPr>
              <w:t>1.3.</w:t>
            </w:r>
            <w:r w:rsidR="00414D5C" w:rsidRPr="00D97792">
              <w:rPr>
                <w:rFonts w:ascii="Calibri" w:eastAsiaTheme="minorEastAsia" w:hAnsi="Calibri" w:cs="Calibri"/>
                <w:noProof/>
                <w:color w:val="auto"/>
                <w:kern w:val="2"/>
                <w:sz w:val="24"/>
                <w:szCs w:val="24"/>
                <w:rtl/>
                <w14:ligatures w14:val="standardContextual"/>
              </w:rPr>
              <w:t xml:space="preserve"> </w:t>
            </w:r>
            <w:r w:rsidR="00414D5C" w:rsidRPr="00D97792">
              <w:rPr>
                <w:rStyle w:val="Hyperlink"/>
                <w:rFonts w:ascii="Calibri" w:hAnsi="Calibri" w:cs="Calibri"/>
                <w:noProof/>
                <w:color w:val="auto"/>
                <w:sz w:val="24"/>
                <w:szCs w:val="24"/>
                <w:rtl/>
              </w:rPr>
              <w:t>סיכום החלופות למערכות אקלום</w:t>
            </w:r>
            <w:r w:rsidR="00414D5C" w:rsidRPr="00D97792">
              <w:rPr>
                <w:rFonts w:ascii="Calibri" w:hAnsi="Calibri" w:cs="Calibri"/>
                <w:noProof/>
                <w:webHidden/>
                <w:color w:val="auto"/>
                <w:sz w:val="24"/>
                <w:szCs w:val="24"/>
                <w:rtl/>
              </w:rPr>
              <w:tab/>
            </w:r>
            <w:r w:rsidR="00414D5C" w:rsidRPr="00D97792">
              <w:rPr>
                <w:rStyle w:val="Hyperlink"/>
                <w:rFonts w:ascii="Calibri" w:hAnsi="Calibri" w:cs="Calibri"/>
                <w:noProof/>
                <w:color w:val="auto"/>
                <w:sz w:val="24"/>
                <w:szCs w:val="24"/>
                <w:rtl/>
              </w:rPr>
              <w:fldChar w:fldCharType="begin"/>
            </w:r>
            <w:r w:rsidR="00414D5C" w:rsidRPr="00D97792">
              <w:rPr>
                <w:rFonts w:ascii="Calibri" w:hAnsi="Calibri" w:cs="Calibri"/>
                <w:noProof/>
                <w:webHidden/>
                <w:color w:val="auto"/>
                <w:sz w:val="24"/>
                <w:szCs w:val="24"/>
                <w:rtl/>
              </w:rPr>
              <w:instrText xml:space="preserve"> </w:instrText>
            </w:r>
            <w:r w:rsidR="00414D5C" w:rsidRPr="00D97792">
              <w:rPr>
                <w:rFonts w:ascii="Calibri" w:hAnsi="Calibri" w:cs="Calibri"/>
                <w:noProof/>
                <w:webHidden/>
                <w:color w:val="auto"/>
                <w:sz w:val="24"/>
                <w:szCs w:val="24"/>
              </w:rPr>
              <w:instrText>PAGEREF</w:instrText>
            </w:r>
            <w:r w:rsidR="00414D5C" w:rsidRPr="00D97792">
              <w:rPr>
                <w:rFonts w:ascii="Calibri" w:hAnsi="Calibri" w:cs="Calibri"/>
                <w:noProof/>
                <w:webHidden/>
                <w:color w:val="auto"/>
                <w:sz w:val="24"/>
                <w:szCs w:val="24"/>
                <w:rtl/>
              </w:rPr>
              <w:instrText xml:space="preserve"> _</w:instrText>
            </w:r>
            <w:r w:rsidR="00414D5C" w:rsidRPr="00D97792">
              <w:rPr>
                <w:rFonts w:ascii="Calibri" w:hAnsi="Calibri" w:cs="Calibri"/>
                <w:noProof/>
                <w:webHidden/>
                <w:color w:val="auto"/>
                <w:sz w:val="24"/>
                <w:szCs w:val="24"/>
              </w:rPr>
              <w:instrText>Toc144039719 \h</w:instrText>
            </w:r>
            <w:r w:rsidR="00414D5C" w:rsidRPr="00D97792">
              <w:rPr>
                <w:rFonts w:ascii="Calibri" w:hAnsi="Calibri" w:cs="Calibri"/>
                <w:noProof/>
                <w:webHidden/>
                <w:color w:val="auto"/>
                <w:sz w:val="24"/>
                <w:szCs w:val="24"/>
                <w:rtl/>
              </w:rPr>
              <w:instrText xml:space="preserve"> </w:instrText>
            </w:r>
            <w:r w:rsidR="00414D5C" w:rsidRPr="00D97792">
              <w:rPr>
                <w:rStyle w:val="Hyperlink"/>
                <w:rFonts w:ascii="Calibri" w:hAnsi="Calibri" w:cs="Calibri"/>
                <w:noProof/>
                <w:color w:val="auto"/>
                <w:sz w:val="24"/>
                <w:szCs w:val="24"/>
                <w:rtl/>
              </w:rPr>
            </w:r>
            <w:r w:rsidR="00414D5C" w:rsidRPr="00D97792">
              <w:rPr>
                <w:rStyle w:val="Hyperlink"/>
                <w:rFonts w:ascii="Calibri" w:hAnsi="Calibri" w:cs="Calibri"/>
                <w:noProof/>
                <w:color w:val="auto"/>
                <w:sz w:val="24"/>
                <w:szCs w:val="24"/>
                <w:rtl/>
              </w:rPr>
              <w:fldChar w:fldCharType="separate"/>
            </w:r>
            <w:r w:rsidR="00573109">
              <w:rPr>
                <w:rFonts w:ascii="Calibri" w:hAnsi="Calibri" w:cs="Calibri"/>
                <w:noProof/>
                <w:webHidden/>
                <w:color w:val="auto"/>
                <w:sz w:val="24"/>
                <w:szCs w:val="24"/>
                <w:rtl/>
              </w:rPr>
              <w:t>18</w:t>
            </w:r>
            <w:r w:rsidR="00414D5C" w:rsidRPr="00D97792">
              <w:rPr>
                <w:rStyle w:val="Hyperlink"/>
                <w:rFonts w:ascii="Calibri" w:hAnsi="Calibri" w:cs="Calibri"/>
                <w:noProof/>
                <w:color w:val="auto"/>
                <w:sz w:val="24"/>
                <w:szCs w:val="24"/>
                <w:rtl/>
              </w:rPr>
              <w:fldChar w:fldCharType="end"/>
            </w:r>
          </w:hyperlink>
        </w:p>
        <w:p w14:paraId="0103AD14" w14:textId="7DF4883F" w:rsidR="00414D5C" w:rsidRPr="00D97792" w:rsidRDefault="00AE3BE6" w:rsidP="00414D5C">
          <w:pPr>
            <w:pStyle w:val="TOC3"/>
            <w:rPr>
              <w:rFonts w:ascii="Calibri" w:eastAsiaTheme="minorEastAsia" w:hAnsi="Calibri" w:cs="Calibri"/>
              <w:noProof/>
              <w:color w:val="auto"/>
              <w:kern w:val="2"/>
              <w:sz w:val="24"/>
              <w:szCs w:val="24"/>
              <w:rtl/>
              <w14:ligatures w14:val="standardContextual"/>
            </w:rPr>
          </w:pPr>
          <w:hyperlink w:anchor="_Toc144039720" w:history="1">
            <w:r w:rsidR="00414D5C" w:rsidRPr="00D97792">
              <w:rPr>
                <w:rStyle w:val="Hyperlink"/>
                <w:rFonts w:ascii="Calibri" w:hAnsi="Calibri" w:cs="Calibri"/>
                <w:noProof/>
                <w:color w:val="auto"/>
                <w:sz w:val="24"/>
                <w:szCs w:val="24"/>
                <w:rtl/>
              </w:rPr>
              <w:t>1.4.</w:t>
            </w:r>
            <w:r w:rsidR="00414D5C" w:rsidRPr="00D97792">
              <w:rPr>
                <w:rFonts w:ascii="Calibri" w:eastAsiaTheme="minorEastAsia" w:hAnsi="Calibri" w:cs="Calibri"/>
                <w:noProof/>
                <w:color w:val="auto"/>
                <w:kern w:val="2"/>
                <w:sz w:val="24"/>
                <w:szCs w:val="24"/>
                <w:rtl/>
                <w14:ligatures w14:val="standardContextual"/>
              </w:rPr>
              <w:t xml:space="preserve"> </w:t>
            </w:r>
            <w:r w:rsidR="00414D5C" w:rsidRPr="00D97792">
              <w:rPr>
                <w:rStyle w:val="Hyperlink"/>
                <w:rFonts w:ascii="Calibri" w:hAnsi="Calibri" w:cs="Calibri"/>
                <w:noProof/>
                <w:color w:val="auto"/>
                <w:sz w:val="24"/>
                <w:szCs w:val="24"/>
                <w:rtl/>
              </w:rPr>
              <w:t>פתרונות משלימים</w:t>
            </w:r>
            <w:r w:rsidR="00414D5C" w:rsidRPr="00414D5C">
              <w:rPr>
                <w:rStyle w:val="Hyperlink"/>
                <w:rFonts w:ascii="Calibri" w:hAnsi="Calibri" w:cs="Calibri"/>
                <w:noProof/>
                <w:webHidden/>
                <w:color w:val="auto"/>
                <w:sz w:val="24"/>
                <w:szCs w:val="24"/>
                <w:rtl/>
              </w:rPr>
              <w:tab/>
            </w:r>
            <w:r w:rsidR="00414D5C" w:rsidRPr="00D97792">
              <w:rPr>
                <w:rFonts w:ascii="Calibri" w:hAnsi="Calibri" w:cs="Calibri"/>
                <w:noProof/>
                <w:webHidden/>
                <w:color w:val="auto"/>
                <w:sz w:val="24"/>
                <w:szCs w:val="24"/>
                <w:rtl/>
              </w:rPr>
              <w:tab/>
            </w:r>
            <w:r w:rsidR="00414D5C" w:rsidRPr="00D97792">
              <w:rPr>
                <w:rStyle w:val="Hyperlink"/>
                <w:rFonts w:ascii="Calibri" w:hAnsi="Calibri" w:cs="Calibri"/>
                <w:noProof/>
                <w:color w:val="auto"/>
                <w:sz w:val="24"/>
                <w:szCs w:val="24"/>
                <w:rtl/>
              </w:rPr>
              <w:fldChar w:fldCharType="begin"/>
            </w:r>
            <w:r w:rsidR="00414D5C" w:rsidRPr="00D97792">
              <w:rPr>
                <w:rFonts w:ascii="Calibri" w:hAnsi="Calibri" w:cs="Calibri"/>
                <w:noProof/>
                <w:webHidden/>
                <w:color w:val="auto"/>
                <w:sz w:val="24"/>
                <w:szCs w:val="24"/>
                <w:rtl/>
              </w:rPr>
              <w:instrText xml:space="preserve"> </w:instrText>
            </w:r>
            <w:r w:rsidR="00414D5C" w:rsidRPr="00D97792">
              <w:rPr>
                <w:rFonts w:ascii="Calibri" w:hAnsi="Calibri" w:cs="Calibri"/>
                <w:noProof/>
                <w:webHidden/>
                <w:color w:val="auto"/>
                <w:sz w:val="24"/>
                <w:szCs w:val="24"/>
              </w:rPr>
              <w:instrText>PAGEREF</w:instrText>
            </w:r>
            <w:r w:rsidR="00414D5C" w:rsidRPr="00D97792">
              <w:rPr>
                <w:rFonts w:ascii="Calibri" w:hAnsi="Calibri" w:cs="Calibri"/>
                <w:noProof/>
                <w:webHidden/>
                <w:color w:val="auto"/>
                <w:sz w:val="24"/>
                <w:szCs w:val="24"/>
                <w:rtl/>
              </w:rPr>
              <w:instrText xml:space="preserve"> _</w:instrText>
            </w:r>
            <w:r w:rsidR="00414D5C" w:rsidRPr="00D97792">
              <w:rPr>
                <w:rFonts w:ascii="Calibri" w:hAnsi="Calibri" w:cs="Calibri"/>
                <w:noProof/>
                <w:webHidden/>
                <w:color w:val="auto"/>
                <w:sz w:val="24"/>
                <w:szCs w:val="24"/>
              </w:rPr>
              <w:instrText>Toc144039720 \h</w:instrText>
            </w:r>
            <w:r w:rsidR="00414D5C" w:rsidRPr="00D97792">
              <w:rPr>
                <w:rFonts w:ascii="Calibri" w:hAnsi="Calibri" w:cs="Calibri"/>
                <w:noProof/>
                <w:webHidden/>
                <w:color w:val="auto"/>
                <w:sz w:val="24"/>
                <w:szCs w:val="24"/>
                <w:rtl/>
              </w:rPr>
              <w:instrText xml:space="preserve"> </w:instrText>
            </w:r>
            <w:r w:rsidR="00414D5C" w:rsidRPr="00D97792">
              <w:rPr>
                <w:rStyle w:val="Hyperlink"/>
                <w:rFonts w:ascii="Calibri" w:hAnsi="Calibri" w:cs="Calibri"/>
                <w:noProof/>
                <w:color w:val="auto"/>
                <w:sz w:val="24"/>
                <w:szCs w:val="24"/>
                <w:rtl/>
              </w:rPr>
            </w:r>
            <w:r w:rsidR="00414D5C" w:rsidRPr="00D97792">
              <w:rPr>
                <w:rStyle w:val="Hyperlink"/>
                <w:rFonts w:ascii="Calibri" w:hAnsi="Calibri" w:cs="Calibri"/>
                <w:noProof/>
                <w:color w:val="auto"/>
                <w:sz w:val="24"/>
                <w:szCs w:val="24"/>
                <w:rtl/>
              </w:rPr>
              <w:fldChar w:fldCharType="separate"/>
            </w:r>
            <w:r w:rsidR="00573109">
              <w:rPr>
                <w:rFonts w:ascii="Calibri" w:hAnsi="Calibri" w:cs="Calibri"/>
                <w:noProof/>
                <w:webHidden/>
                <w:color w:val="auto"/>
                <w:sz w:val="24"/>
                <w:szCs w:val="24"/>
                <w:rtl/>
              </w:rPr>
              <w:t>19</w:t>
            </w:r>
            <w:r w:rsidR="00414D5C" w:rsidRPr="00D97792">
              <w:rPr>
                <w:rStyle w:val="Hyperlink"/>
                <w:rFonts w:ascii="Calibri" w:hAnsi="Calibri" w:cs="Calibri"/>
                <w:noProof/>
                <w:color w:val="auto"/>
                <w:sz w:val="24"/>
                <w:szCs w:val="24"/>
                <w:rtl/>
              </w:rPr>
              <w:fldChar w:fldCharType="end"/>
            </w:r>
          </w:hyperlink>
        </w:p>
        <w:p w14:paraId="05138407" w14:textId="291BDBA3" w:rsidR="00414D5C" w:rsidRPr="00D97792" w:rsidRDefault="00AE3BE6" w:rsidP="00414D5C">
          <w:pPr>
            <w:pStyle w:val="TOC2"/>
            <w:rPr>
              <w:rFonts w:eastAsiaTheme="minorEastAsia"/>
              <w:noProof/>
              <w:kern w:val="2"/>
              <w:rtl/>
              <w14:ligatures w14:val="standardContextual"/>
            </w:rPr>
          </w:pPr>
          <w:hyperlink w:anchor="_Toc144039721" w:history="1">
            <w:r w:rsidR="00414D5C" w:rsidRPr="00D97792">
              <w:rPr>
                <w:rStyle w:val="Hyperlink"/>
                <w:rFonts w:ascii="Calibri" w:hAnsi="Calibri" w:cs="Calibri"/>
                <w:noProof/>
                <w:color w:val="auto"/>
                <w:sz w:val="24"/>
                <w:szCs w:val="24"/>
                <w:rtl/>
              </w:rPr>
              <w:t>2.</w:t>
            </w:r>
            <w:r w:rsidR="00414D5C" w:rsidRPr="00D97792">
              <w:rPr>
                <w:rFonts w:eastAsiaTheme="minorEastAsia"/>
                <w:noProof/>
                <w:kern w:val="2"/>
                <w:rtl/>
                <w14:ligatures w14:val="standardContextual"/>
              </w:rPr>
              <w:t xml:space="preserve"> </w:t>
            </w:r>
            <w:r w:rsidR="00414D5C" w:rsidRPr="00D97792">
              <w:rPr>
                <w:rStyle w:val="Hyperlink"/>
                <w:rFonts w:ascii="Calibri" w:hAnsi="Calibri" w:cs="Calibri"/>
                <w:noProof/>
                <w:color w:val="auto"/>
                <w:sz w:val="24"/>
                <w:szCs w:val="24"/>
                <w:rtl/>
              </w:rPr>
              <w:t>מערכות קירור</w:t>
            </w:r>
            <w:r w:rsidR="00414D5C" w:rsidRPr="00414D5C">
              <w:rPr>
                <w:noProof/>
                <w:webHidden/>
                <w:rtl/>
              </w:rPr>
              <w:tab/>
            </w:r>
            <w:r w:rsidR="00414D5C" w:rsidRPr="00414D5C">
              <w:rPr>
                <w:noProof/>
                <w:webHidden/>
                <w:rtl/>
              </w:rPr>
              <w:tab/>
            </w:r>
            <w:r w:rsidR="00414D5C" w:rsidRPr="00D97792">
              <w:rPr>
                <w:rStyle w:val="Hyperlink"/>
                <w:rFonts w:ascii="Calibri" w:hAnsi="Calibri" w:cs="Calibri"/>
                <w:noProof/>
                <w:color w:val="auto"/>
                <w:sz w:val="24"/>
                <w:szCs w:val="24"/>
                <w:rtl/>
              </w:rPr>
              <w:fldChar w:fldCharType="begin"/>
            </w:r>
            <w:r w:rsidR="00414D5C" w:rsidRPr="00414D5C">
              <w:rPr>
                <w:noProof/>
                <w:webHidden/>
                <w:rtl/>
              </w:rPr>
              <w:instrText xml:space="preserve"> </w:instrText>
            </w:r>
            <w:r w:rsidR="00414D5C" w:rsidRPr="00414D5C">
              <w:rPr>
                <w:noProof/>
                <w:webHidden/>
              </w:rPr>
              <w:instrText>PAGEREF</w:instrText>
            </w:r>
            <w:r w:rsidR="00414D5C" w:rsidRPr="00414D5C">
              <w:rPr>
                <w:noProof/>
                <w:webHidden/>
                <w:rtl/>
              </w:rPr>
              <w:instrText xml:space="preserve"> _</w:instrText>
            </w:r>
            <w:r w:rsidR="00414D5C" w:rsidRPr="00414D5C">
              <w:rPr>
                <w:noProof/>
                <w:webHidden/>
              </w:rPr>
              <w:instrText>Toc144039721 \h</w:instrText>
            </w:r>
            <w:r w:rsidR="00414D5C" w:rsidRPr="00414D5C">
              <w:rPr>
                <w:noProof/>
                <w:webHidden/>
                <w:rtl/>
              </w:rPr>
              <w:instrText xml:space="preserve"> </w:instrText>
            </w:r>
            <w:r w:rsidR="00414D5C" w:rsidRPr="00D97792">
              <w:rPr>
                <w:rStyle w:val="Hyperlink"/>
                <w:rFonts w:ascii="Calibri" w:hAnsi="Calibri" w:cs="Calibri"/>
                <w:noProof/>
                <w:color w:val="auto"/>
                <w:sz w:val="24"/>
                <w:szCs w:val="24"/>
                <w:rtl/>
              </w:rPr>
            </w:r>
            <w:r w:rsidR="00414D5C" w:rsidRPr="00D97792">
              <w:rPr>
                <w:rStyle w:val="Hyperlink"/>
                <w:rFonts w:ascii="Calibri" w:hAnsi="Calibri" w:cs="Calibri"/>
                <w:noProof/>
                <w:color w:val="auto"/>
                <w:sz w:val="24"/>
                <w:szCs w:val="24"/>
                <w:rtl/>
              </w:rPr>
              <w:fldChar w:fldCharType="separate"/>
            </w:r>
            <w:r w:rsidR="00573109">
              <w:rPr>
                <w:noProof/>
                <w:webHidden/>
                <w:rtl/>
              </w:rPr>
              <w:t>20</w:t>
            </w:r>
            <w:r w:rsidR="00414D5C" w:rsidRPr="00D97792">
              <w:rPr>
                <w:rStyle w:val="Hyperlink"/>
                <w:rFonts w:ascii="Calibri" w:hAnsi="Calibri" w:cs="Calibri"/>
                <w:noProof/>
                <w:color w:val="auto"/>
                <w:sz w:val="24"/>
                <w:szCs w:val="24"/>
                <w:rtl/>
              </w:rPr>
              <w:fldChar w:fldCharType="end"/>
            </w:r>
          </w:hyperlink>
        </w:p>
        <w:p w14:paraId="58BCB704" w14:textId="2CC5D4B5" w:rsidR="00414D5C" w:rsidRPr="00D97792" w:rsidRDefault="00AE3BE6" w:rsidP="00414D5C">
          <w:pPr>
            <w:pStyle w:val="TOC3"/>
            <w:rPr>
              <w:rFonts w:ascii="Calibri" w:eastAsiaTheme="minorEastAsia" w:hAnsi="Calibri" w:cs="Calibri"/>
              <w:noProof/>
              <w:color w:val="auto"/>
              <w:kern w:val="2"/>
              <w:sz w:val="24"/>
              <w:szCs w:val="24"/>
              <w:rtl/>
              <w14:ligatures w14:val="standardContextual"/>
            </w:rPr>
          </w:pPr>
          <w:hyperlink w:anchor="_Toc144039723" w:history="1">
            <w:r w:rsidR="00414D5C" w:rsidRPr="00D97792">
              <w:rPr>
                <w:rStyle w:val="Hyperlink"/>
                <w:rFonts w:ascii="Calibri" w:hAnsi="Calibri" w:cs="Calibri"/>
                <w:noProof/>
                <w:color w:val="auto"/>
                <w:sz w:val="24"/>
                <w:szCs w:val="24"/>
                <w:rtl/>
              </w:rPr>
              <w:t>2.1.</w:t>
            </w:r>
            <w:r w:rsidR="00414D5C" w:rsidRPr="00D97792">
              <w:rPr>
                <w:rFonts w:ascii="Calibri" w:eastAsiaTheme="minorEastAsia" w:hAnsi="Calibri" w:cs="Calibri"/>
                <w:noProof/>
                <w:color w:val="auto"/>
                <w:kern w:val="2"/>
                <w:sz w:val="24"/>
                <w:szCs w:val="24"/>
                <w:rtl/>
                <w14:ligatures w14:val="standardContextual"/>
              </w:rPr>
              <w:t xml:space="preserve"> </w:t>
            </w:r>
            <w:r w:rsidR="00414D5C" w:rsidRPr="00D97792">
              <w:rPr>
                <w:rStyle w:val="Hyperlink"/>
                <w:rFonts w:ascii="Calibri" w:hAnsi="Calibri" w:cs="Calibri"/>
                <w:noProof/>
                <w:color w:val="auto"/>
                <w:sz w:val="24"/>
                <w:szCs w:val="24"/>
                <w:rtl/>
              </w:rPr>
              <w:t>פתרונות קבע</w:t>
            </w:r>
            <w:r w:rsidR="00414D5C" w:rsidRPr="00D97792">
              <w:rPr>
                <w:rFonts w:ascii="Calibri" w:hAnsi="Calibri" w:cs="Calibri"/>
                <w:noProof/>
                <w:webHidden/>
                <w:color w:val="auto"/>
                <w:sz w:val="24"/>
                <w:szCs w:val="24"/>
                <w:rtl/>
              </w:rPr>
              <w:tab/>
            </w:r>
            <w:r w:rsidR="00414D5C" w:rsidRPr="00D97792">
              <w:rPr>
                <w:rFonts w:ascii="Calibri" w:hAnsi="Calibri" w:cs="Calibri"/>
                <w:noProof/>
                <w:webHidden/>
                <w:color w:val="auto"/>
                <w:sz w:val="24"/>
                <w:szCs w:val="24"/>
                <w:rtl/>
              </w:rPr>
              <w:tab/>
            </w:r>
            <w:r w:rsidR="00414D5C" w:rsidRPr="00D97792">
              <w:rPr>
                <w:rStyle w:val="Hyperlink"/>
                <w:rFonts w:ascii="Calibri" w:hAnsi="Calibri" w:cs="Calibri"/>
                <w:noProof/>
                <w:color w:val="auto"/>
                <w:sz w:val="24"/>
                <w:szCs w:val="24"/>
                <w:rtl/>
              </w:rPr>
              <w:fldChar w:fldCharType="begin"/>
            </w:r>
            <w:r w:rsidR="00414D5C" w:rsidRPr="00D97792">
              <w:rPr>
                <w:rFonts w:ascii="Calibri" w:hAnsi="Calibri" w:cs="Calibri"/>
                <w:noProof/>
                <w:webHidden/>
                <w:color w:val="auto"/>
                <w:sz w:val="24"/>
                <w:szCs w:val="24"/>
                <w:rtl/>
              </w:rPr>
              <w:instrText xml:space="preserve"> </w:instrText>
            </w:r>
            <w:r w:rsidR="00414D5C" w:rsidRPr="00D97792">
              <w:rPr>
                <w:rFonts w:ascii="Calibri" w:hAnsi="Calibri" w:cs="Calibri"/>
                <w:noProof/>
                <w:webHidden/>
                <w:color w:val="auto"/>
                <w:sz w:val="24"/>
                <w:szCs w:val="24"/>
              </w:rPr>
              <w:instrText>PAGEREF</w:instrText>
            </w:r>
            <w:r w:rsidR="00414D5C" w:rsidRPr="00D97792">
              <w:rPr>
                <w:rFonts w:ascii="Calibri" w:hAnsi="Calibri" w:cs="Calibri"/>
                <w:noProof/>
                <w:webHidden/>
                <w:color w:val="auto"/>
                <w:sz w:val="24"/>
                <w:szCs w:val="24"/>
                <w:rtl/>
              </w:rPr>
              <w:instrText xml:space="preserve"> _</w:instrText>
            </w:r>
            <w:r w:rsidR="00414D5C" w:rsidRPr="00D97792">
              <w:rPr>
                <w:rFonts w:ascii="Calibri" w:hAnsi="Calibri" w:cs="Calibri"/>
                <w:noProof/>
                <w:webHidden/>
                <w:color w:val="auto"/>
                <w:sz w:val="24"/>
                <w:szCs w:val="24"/>
              </w:rPr>
              <w:instrText>Toc144039723 \h</w:instrText>
            </w:r>
            <w:r w:rsidR="00414D5C" w:rsidRPr="00D97792">
              <w:rPr>
                <w:rFonts w:ascii="Calibri" w:hAnsi="Calibri" w:cs="Calibri"/>
                <w:noProof/>
                <w:webHidden/>
                <w:color w:val="auto"/>
                <w:sz w:val="24"/>
                <w:szCs w:val="24"/>
                <w:rtl/>
              </w:rPr>
              <w:instrText xml:space="preserve"> </w:instrText>
            </w:r>
            <w:r w:rsidR="00414D5C" w:rsidRPr="00D97792">
              <w:rPr>
                <w:rStyle w:val="Hyperlink"/>
                <w:rFonts w:ascii="Calibri" w:hAnsi="Calibri" w:cs="Calibri"/>
                <w:noProof/>
                <w:color w:val="auto"/>
                <w:sz w:val="24"/>
                <w:szCs w:val="24"/>
                <w:rtl/>
              </w:rPr>
            </w:r>
            <w:r w:rsidR="00414D5C" w:rsidRPr="00D97792">
              <w:rPr>
                <w:rStyle w:val="Hyperlink"/>
                <w:rFonts w:ascii="Calibri" w:hAnsi="Calibri" w:cs="Calibri"/>
                <w:noProof/>
                <w:color w:val="auto"/>
                <w:sz w:val="24"/>
                <w:szCs w:val="24"/>
                <w:rtl/>
              </w:rPr>
              <w:fldChar w:fldCharType="separate"/>
            </w:r>
            <w:r w:rsidR="00573109">
              <w:rPr>
                <w:rFonts w:ascii="Calibri" w:hAnsi="Calibri" w:cs="Calibri"/>
                <w:noProof/>
                <w:webHidden/>
                <w:color w:val="auto"/>
                <w:sz w:val="24"/>
                <w:szCs w:val="24"/>
                <w:rtl/>
              </w:rPr>
              <w:t>20</w:t>
            </w:r>
            <w:r w:rsidR="00414D5C" w:rsidRPr="00D97792">
              <w:rPr>
                <w:rStyle w:val="Hyperlink"/>
                <w:rFonts w:ascii="Calibri" w:hAnsi="Calibri" w:cs="Calibri"/>
                <w:noProof/>
                <w:color w:val="auto"/>
                <w:sz w:val="24"/>
                <w:szCs w:val="24"/>
                <w:rtl/>
              </w:rPr>
              <w:fldChar w:fldCharType="end"/>
            </w:r>
          </w:hyperlink>
        </w:p>
        <w:p w14:paraId="5AC5FBD0" w14:textId="3C7DEB16" w:rsidR="00414D5C" w:rsidRPr="00D97792" w:rsidRDefault="00AE3BE6" w:rsidP="00414D5C">
          <w:pPr>
            <w:pStyle w:val="TOC3"/>
            <w:rPr>
              <w:rFonts w:ascii="Calibri" w:eastAsiaTheme="minorEastAsia" w:hAnsi="Calibri" w:cs="Calibri"/>
              <w:noProof/>
              <w:color w:val="auto"/>
              <w:kern w:val="2"/>
              <w:sz w:val="24"/>
              <w:szCs w:val="24"/>
              <w:rtl/>
              <w14:ligatures w14:val="standardContextual"/>
            </w:rPr>
          </w:pPr>
          <w:hyperlink w:anchor="_Toc144039724" w:history="1">
            <w:r w:rsidR="00414D5C" w:rsidRPr="00D97792">
              <w:rPr>
                <w:rStyle w:val="Hyperlink"/>
                <w:rFonts w:ascii="Calibri" w:hAnsi="Calibri" w:cs="Calibri"/>
                <w:noProof/>
                <w:color w:val="auto"/>
                <w:sz w:val="24"/>
                <w:szCs w:val="24"/>
                <w:rtl/>
              </w:rPr>
              <w:t>2.2.פתרונות ביניים</w:t>
            </w:r>
            <w:r w:rsidR="00414D5C" w:rsidRPr="00D97792">
              <w:rPr>
                <w:rFonts w:ascii="Calibri" w:hAnsi="Calibri" w:cs="Calibri"/>
                <w:noProof/>
                <w:webHidden/>
                <w:color w:val="auto"/>
                <w:sz w:val="24"/>
                <w:szCs w:val="24"/>
                <w:rtl/>
              </w:rPr>
              <w:tab/>
            </w:r>
            <w:r w:rsidR="00414D5C" w:rsidRPr="00D97792">
              <w:rPr>
                <w:rFonts w:ascii="Calibri" w:hAnsi="Calibri" w:cs="Calibri"/>
                <w:noProof/>
                <w:webHidden/>
                <w:color w:val="auto"/>
                <w:sz w:val="24"/>
                <w:szCs w:val="24"/>
                <w:rtl/>
              </w:rPr>
              <w:tab/>
            </w:r>
            <w:r w:rsidR="00414D5C" w:rsidRPr="00D97792">
              <w:rPr>
                <w:rStyle w:val="Hyperlink"/>
                <w:rFonts w:ascii="Calibri" w:hAnsi="Calibri" w:cs="Calibri"/>
                <w:noProof/>
                <w:color w:val="auto"/>
                <w:sz w:val="24"/>
                <w:szCs w:val="24"/>
                <w:rtl/>
              </w:rPr>
              <w:fldChar w:fldCharType="begin"/>
            </w:r>
            <w:r w:rsidR="00414D5C" w:rsidRPr="00D97792">
              <w:rPr>
                <w:rFonts w:ascii="Calibri" w:hAnsi="Calibri" w:cs="Calibri"/>
                <w:noProof/>
                <w:webHidden/>
                <w:color w:val="auto"/>
                <w:sz w:val="24"/>
                <w:szCs w:val="24"/>
                <w:rtl/>
              </w:rPr>
              <w:instrText xml:space="preserve"> </w:instrText>
            </w:r>
            <w:r w:rsidR="00414D5C" w:rsidRPr="00D97792">
              <w:rPr>
                <w:rFonts w:ascii="Calibri" w:hAnsi="Calibri" w:cs="Calibri"/>
                <w:noProof/>
                <w:webHidden/>
                <w:color w:val="auto"/>
                <w:sz w:val="24"/>
                <w:szCs w:val="24"/>
              </w:rPr>
              <w:instrText>PAGEREF</w:instrText>
            </w:r>
            <w:r w:rsidR="00414D5C" w:rsidRPr="00D97792">
              <w:rPr>
                <w:rFonts w:ascii="Calibri" w:hAnsi="Calibri" w:cs="Calibri"/>
                <w:noProof/>
                <w:webHidden/>
                <w:color w:val="auto"/>
                <w:sz w:val="24"/>
                <w:szCs w:val="24"/>
                <w:rtl/>
              </w:rPr>
              <w:instrText xml:space="preserve"> _</w:instrText>
            </w:r>
            <w:r w:rsidR="00414D5C" w:rsidRPr="00D97792">
              <w:rPr>
                <w:rFonts w:ascii="Calibri" w:hAnsi="Calibri" w:cs="Calibri"/>
                <w:noProof/>
                <w:webHidden/>
                <w:color w:val="auto"/>
                <w:sz w:val="24"/>
                <w:szCs w:val="24"/>
              </w:rPr>
              <w:instrText>Toc144039724 \h</w:instrText>
            </w:r>
            <w:r w:rsidR="00414D5C" w:rsidRPr="00D97792">
              <w:rPr>
                <w:rFonts w:ascii="Calibri" w:hAnsi="Calibri" w:cs="Calibri"/>
                <w:noProof/>
                <w:webHidden/>
                <w:color w:val="auto"/>
                <w:sz w:val="24"/>
                <w:szCs w:val="24"/>
                <w:rtl/>
              </w:rPr>
              <w:instrText xml:space="preserve"> </w:instrText>
            </w:r>
            <w:r w:rsidR="00414D5C" w:rsidRPr="00D97792">
              <w:rPr>
                <w:rStyle w:val="Hyperlink"/>
                <w:rFonts w:ascii="Calibri" w:hAnsi="Calibri" w:cs="Calibri"/>
                <w:noProof/>
                <w:color w:val="auto"/>
                <w:sz w:val="24"/>
                <w:szCs w:val="24"/>
                <w:rtl/>
              </w:rPr>
            </w:r>
            <w:r w:rsidR="00414D5C" w:rsidRPr="00D97792">
              <w:rPr>
                <w:rStyle w:val="Hyperlink"/>
                <w:rFonts w:ascii="Calibri" w:hAnsi="Calibri" w:cs="Calibri"/>
                <w:noProof/>
                <w:color w:val="auto"/>
                <w:sz w:val="24"/>
                <w:szCs w:val="24"/>
                <w:rtl/>
              </w:rPr>
              <w:fldChar w:fldCharType="separate"/>
            </w:r>
            <w:r w:rsidR="00573109">
              <w:rPr>
                <w:rFonts w:ascii="Calibri" w:hAnsi="Calibri" w:cs="Calibri"/>
                <w:noProof/>
                <w:webHidden/>
                <w:color w:val="auto"/>
                <w:sz w:val="24"/>
                <w:szCs w:val="24"/>
                <w:rtl/>
              </w:rPr>
              <w:t>24</w:t>
            </w:r>
            <w:r w:rsidR="00414D5C" w:rsidRPr="00D97792">
              <w:rPr>
                <w:rStyle w:val="Hyperlink"/>
                <w:rFonts w:ascii="Calibri" w:hAnsi="Calibri" w:cs="Calibri"/>
                <w:noProof/>
                <w:color w:val="auto"/>
                <w:sz w:val="24"/>
                <w:szCs w:val="24"/>
                <w:rtl/>
              </w:rPr>
              <w:fldChar w:fldCharType="end"/>
            </w:r>
          </w:hyperlink>
        </w:p>
        <w:p w14:paraId="785A2F9A" w14:textId="45B081D6" w:rsidR="00414D5C" w:rsidRPr="00D97792" w:rsidRDefault="00AE3BE6" w:rsidP="00414D5C">
          <w:pPr>
            <w:pStyle w:val="TOC3"/>
            <w:rPr>
              <w:rFonts w:ascii="Calibri" w:eastAsiaTheme="minorEastAsia" w:hAnsi="Calibri" w:cs="Calibri"/>
              <w:noProof/>
              <w:color w:val="auto"/>
              <w:kern w:val="2"/>
              <w:sz w:val="24"/>
              <w:szCs w:val="24"/>
              <w:rtl/>
              <w14:ligatures w14:val="standardContextual"/>
            </w:rPr>
          </w:pPr>
          <w:hyperlink w:anchor="_Toc144039725" w:history="1">
            <w:r w:rsidR="00414D5C" w:rsidRPr="00D97792">
              <w:rPr>
                <w:rStyle w:val="Hyperlink"/>
                <w:rFonts w:ascii="Calibri" w:hAnsi="Calibri" w:cs="Calibri"/>
                <w:noProof/>
                <w:color w:val="auto"/>
                <w:sz w:val="24"/>
                <w:szCs w:val="24"/>
                <w:rtl/>
              </w:rPr>
              <w:t>2.3.סיכום החלופות למערכות קירור</w:t>
            </w:r>
            <w:r w:rsidR="00414D5C" w:rsidRPr="00D97792">
              <w:rPr>
                <w:rFonts w:ascii="Calibri" w:hAnsi="Calibri" w:cs="Calibri"/>
                <w:noProof/>
                <w:webHidden/>
                <w:color w:val="auto"/>
                <w:sz w:val="24"/>
                <w:szCs w:val="24"/>
                <w:rtl/>
              </w:rPr>
              <w:tab/>
            </w:r>
            <w:r w:rsidR="00414D5C" w:rsidRPr="00D97792">
              <w:rPr>
                <w:rStyle w:val="Hyperlink"/>
                <w:rFonts w:ascii="Calibri" w:hAnsi="Calibri" w:cs="Calibri"/>
                <w:noProof/>
                <w:color w:val="auto"/>
                <w:sz w:val="24"/>
                <w:szCs w:val="24"/>
                <w:rtl/>
              </w:rPr>
              <w:fldChar w:fldCharType="begin"/>
            </w:r>
            <w:r w:rsidR="00414D5C" w:rsidRPr="00D97792">
              <w:rPr>
                <w:rFonts w:ascii="Calibri" w:hAnsi="Calibri" w:cs="Calibri"/>
                <w:noProof/>
                <w:webHidden/>
                <w:color w:val="auto"/>
                <w:sz w:val="24"/>
                <w:szCs w:val="24"/>
                <w:rtl/>
              </w:rPr>
              <w:instrText xml:space="preserve"> </w:instrText>
            </w:r>
            <w:r w:rsidR="00414D5C" w:rsidRPr="00D97792">
              <w:rPr>
                <w:rFonts w:ascii="Calibri" w:hAnsi="Calibri" w:cs="Calibri"/>
                <w:noProof/>
                <w:webHidden/>
                <w:color w:val="auto"/>
                <w:sz w:val="24"/>
                <w:szCs w:val="24"/>
              </w:rPr>
              <w:instrText>PAGEREF</w:instrText>
            </w:r>
            <w:r w:rsidR="00414D5C" w:rsidRPr="00D97792">
              <w:rPr>
                <w:rFonts w:ascii="Calibri" w:hAnsi="Calibri" w:cs="Calibri"/>
                <w:noProof/>
                <w:webHidden/>
                <w:color w:val="auto"/>
                <w:sz w:val="24"/>
                <w:szCs w:val="24"/>
                <w:rtl/>
              </w:rPr>
              <w:instrText xml:space="preserve"> _</w:instrText>
            </w:r>
            <w:r w:rsidR="00414D5C" w:rsidRPr="00D97792">
              <w:rPr>
                <w:rFonts w:ascii="Calibri" w:hAnsi="Calibri" w:cs="Calibri"/>
                <w:noProof/>
                <w:webHidden/>
                <w:color w:val="auto"/>
                <w:sz w:val="24"/>
                <w:szCs w:val="24"/>
              </w:rPr>
              <w:instrText>Toc144039725 \h</w:instrText>
            </w:r>
            <w:r w:rsidR="00414D5C" w:rsidRPr="00D97792">
              <w:rPr>
                <w:rFonts w:ascii="Calibri" w:hAnsi="Calibri" w:cs="Calibri"/>
                <w:noProof/>
                <w:webHidden/>
                <w:color w:val="auto"/>
                <w:sz w:val="24"/>
                <w:szCs w:val="24"/>
                <w:rtl/>
              </w:rPr>
              <w:instrText xml:space="preserve"> </w:instrText>
            </w:r>
            <w:r w:rsidR="00414D5C" w:rsidRPr="00D97792">
              <w:rPr>
                <w:rStyle w:val="Hyperlink"/>
                <w:rFonts w:ascii="Calibri" w:hAnsi="Calibri" w:cs="Calibri"/>
                <w:noProof/>
                <w:color w:val="auto"/>
                <w:sz w:val="24"/>
                <w:szCs w:val="24"/>
                <w:rtl/>
              </w:rPr>
            </w:r>
            <w:r w:rsidR="00414D5C" w:rsidRPr="00D97792">
              <w:rPr>
                <w:rStyle w:val="Hyperlink"/>
                <w:rFonts w:ascii="Calibri" w:hAnsi="Calibri" w:cs="Calibri"/>
                <w:noProof/>
                <w:color w:val="auto"/>
                <w:sz w:val="24"/>
                <w:szCs w:val="24"/>
                <w:rtl/>
              </w:rPr>
              <w:fldChar w:fldCharType="separate"/>
            </w:r>
            <w:r w:rsidR="00573109">
              <w:rPr>
                <w:rFonts w:ascii="Calibri" w:hAnsi="Calibri" w:cs="Calibri"/>
                <w:noProof/>
                <w:webHidden/>
                <w:color w:val="auto"/>
                <w:sz w:val="24"/>
                <w:szCs w:val="24"/>
                <w:rtl/>
              </w:rPr>
              <w:t>25</w:t>
            </w:r>
            <w:r w:rsidR="00414D5C" w:rsidRPr="00D97792">
              <w:rPr>
                <w:rStyle w:val="Hyperlink"/>
                <w:rFonts w:ascii="Calibri" w:hAnsi="Calibri" w:cs="Calibri"/>
                <w:noProof/>
                <w:color w:val="auto"/>
                <w:sz w:val="24"/>
                <w:szCs w:val="24"/>
                <w:rtl/>
              </w:rPr>
              <w:fldChar w:fldCharType="end"/>
            </w:r>
          </w:hyperlink>
        </w:p>
        <w:p w14:paraId="36E12D5E" w14:textId="1F71B63A" w:rsidR="00414D5C" w:rsidRPr="00D97792" w:rsidRDefault="00AE3BE6" w:rsidP="00414D5C">
          <w:pPr>
            <w:pStyle w:val="TOC3"/>
            <w:rPr>
              <w:rFonts w:ascii="Calibri" w:eastAsiaTheme="minorEastAsia" w:hAnsi="Calibri" w:cs="Calibri"/>
              <w:noProof/>
              <w:color w:val="auto"/>
              <w:kern w:val="2"/>
              <w:sz w:val="24"/>
              <w:szCs w:val="24"/>
              <w:rtl/>
              <w14:ligatures w14:val="standardContextual"/>
            </w:rPr>
          </w:pPr>
          <w:hyperlink w:anchor="_Toc144039726" w:history="1">
            <w:r w:rsidR="00414D5C" w:rsidRPr="00D97792">
              <w:rPr>
                <w:rStyle w:val="Hyperlink"/>
                <w:rFonts w:ascii="Calibri" w:hAnsi="Calibri" w:cs="Calibri"/>
                <w:noProof/>
                <w:color w:val="auto"/>
                <w:sz w:val="24"/>
                <w:szCs w:val="24"/>
                <w:rtl/>
              </w:rPr>
              <w:t>2.4.פתרונות משלימים</w:t>
            </w:r>
            <w:r w:rsidR="00414D5C" w:rsidRPr="00414D5C">
              <w:rPr>
                <w:rStyle w:val="Hyperlink"/>
                <w:rFonts w:ascii="Calibri" w:hAnsi="Calibri" w:cs="Calibri"/>
                <w:noProof/>
                <w:webHidden/>
                <w:color w:val="auto"/>
                <w:sz w:val="24"/>
                <w:szCs w:val="24"/>
                <w:rtl/>
              </w:rPr>
              <w:tab/>
            </w:r>
            <w:r w:rsidR="00414D5C" w:rsidRPr="00D97792">
              <w:rPr>
                <w:rFonts w:ascii="Calibri" w:hAnsi="Calibri" w:cs="Calibri"/>
                <w:noProof/>
                <w:webHidden/>
                <w:color w:val="auto"/>
                <w:sz w:val="24"/>
                <w:szCs w:val="24"/>
                <w:rtl/>
              </w:rPr>
              <w:tab/>
            </w:r>
            <w:r w:rsidR="00414D5C" w:rsidRPr="00D97792">
              <w:rPr>
                <w:rStyle w:val="Hyperlink"/>
                <w:rFonts w:ascii="Calibri" w:hAnsi="Calibri" w:cs="Calibri"/>
                <w:noProof/>
                <w:color w:val="auto"/>
                <w:sz w:val="24"/>
                <w:szCs w:val="24"/>
                <w:rtl/>
              </w:rPr>
              <w:fldChar w:fldCharType="begin"/>
            </w:r>
            <w:r w:rsidR="00414D5C" w:rsidRPr="00D97792">
              <w:rPr>
                <w:rFonts w:ascii="Calibri" w:hAnsi="Calibri" w:cs="Calibri"/>
                <w:noProof/>
                <w:webHidden/>
                <w:color w:val="auto"/>
                <w:sz w:val="24"/>
                <w:szCs w:val="24"/>
                <w:rtl/>
              </w:rPr>
              <w:instrText xml:space="preserve"> </w:instrText>
            </w:r>
            <w:r w:rsidR="00414D5C" w:rsidRPr="00D97792">
              <w:rPr>
                <w:rFonts w:ascii="Calibri" w:hAnsi="Calibri" w:cs="Calibri"/>
                <w:noProof/>
                <w:webHidden/>
                <w:color w:val="auto"/>
                <w:sz w:val="24"/>
                <w:szCs w:val="24"/>
              </w:rPr>
              <w:instrText>PAGEREF</w:instrText>
            </w:r>
            <w:r w:rsidR="00414D5C" w:rsidRPr="00D97792">
              <w:rPr>
                <w:rFonts w:ascii="Calibri" w:hAnsi="Calibri" w:cs="Calibri"/>
                <w:noProof/>
                <w:webHidden/>
                <w:color w:val="auto"/>
                <w:sz w:val="24"/>
                <w:szCs w:val="24"/>
                <w:rtl/>
              </w:rPr>
              <w:instrText xml:space="preserve"> _</w:instrText>
            </w:r>
            <w:r w:rsidR="00414D5C" w:rsidRPr="00D97792">
              <w:rPr>
                <w:rFonts w:ascii="Calibri" w:hAnsi="Calibri" w:cs="Calibri"/>
                <w:noProof/>
                <w:webHidden/>
                <w:color w:val="auto"/>
                <w:sz w:val="24"/>
                <w:szCs w:val="24"/>
              </w:rPr>
              <w:instrText>Toc144039726 \h</w:instrText>
            </w:r>
            <w:r w:rsidR="00414D5C" w:rsidRPr="00D97792">
              <w:rPr>
                <w:rFonts w:ascii="Calibri" w:hAnsi="Calibri" w:cs="Calibri"/>
                <w:noProof/>
                <w:webHidden/>
                <w:color w:val="auto"/>
                <w:sz w:val="24"/>
                <w:szCs w:val="24"/>
                <w:rtl/>
              </w:rPr>
              <w:instrText xml:space="preserve"> </w:instrText>
            </w:r>
            <w:r w:rsidR="00414D5C" w:rsidRPr="00D97792">
              <w:rPr>
                <w:rStyle w:val="Hyperlink"/>
                <w:rFonts w:ascii="Calibri" w:hAnsi="Calibri" w:cs="Calibri"/>
                <w:noProof/>
                <w:color w:val="auto"/>
                <w:sz w:val="24"/>
                <w:szCs w:val="24"/>
                <w:rtl/>
              </w:rPr>
            </w:r>
            <w:r w:rsidR="00414D5C" w:rsidRPr="00D97792">
              <w:rPr>
                <w:rStyle w:val="Hyperlink"/>
                <w:rFonts w:ascii="Calibri" w:hAnsi="Calibri" w:cs="Calibri"/>
                <w:noProof/>
                <w:color w:val="auto"/>
                <w:sz w:val="24"/>
                <w:szCs w:val="24"/>
                <w:rtl/>
              </w:rPr>
              <w:fldChar w:fldCharType="separate"/>
            </w:r>
            <w:r w:rsidR="00573109">
              <w:rPr>
                <w:rFonts w:ascii="Calibri" w:hAnsi="Calibri" w:cs="Calibri"/>
                <w:noProof/>
                <w:webHidden/>
                <w:color w:val="auto"/>
                <w:sz w:val="24"/>
                <w:szCs w:val="24"/>
                <w:rtl/>
              </w:rPr>
              <w:t>26</w:t>
            </w:r>
            <w:r w:rsidR="00414D5C" w:rsidRPr="00D97792">
              <w:rPr>
                <w:rStyle w:val="Hyperlink"/>
                <w:rFonts w:ascii="Calibri" w:hAnsi="Calibri" w:cs="Calibri"/>
                <w:noProof/>
                <w:color w:val="auto"/>
                <w:sz w:val="24"/>
                <w:szCs w:val="24"/>
                <w:rtl/>
              </w:rPr>
              <w:fldChar w:fldCharType="end"/>
            </w:r>
          </w:hyperlink>
        </w:p>
        <w:p w14:paraId="6E120391" w14:textId="4716BD09" w:rsidR="001B4F2E" w:rsidRPr="00644851" w:rsidRDefault="001B4F2E" w:rsidP="0017413D">
          <w:pPr>
            <w:rPr>
              <w:rFonts w:ascii="Calibri" w:hAnsi="Calibri" w:cs="Calibri"/>
            </w:rPr>
          </w:pPr>
          <w:r w:rsidRPr="00414D5C">
            <w:rPr>
              <w:rFonts w:ascii="Calibri" w:hAnsi="Calibri" w:cs="Calibri"/>
              <w:b/>
              <w:bCs/>
              <w:sz w:val="24"/>
              <w:szCs w:val="24"/>
              <w:lang w:val="he-IL"/>
            </w:rPr>
            <w:fldChar w:fldCharType="end"/>
          </w:r>
        </w:p>
      </w:sdtContent>
    </w:sdt>
    <w:p w14:paraId="21E423AF" w14:textId="77777777" w:rsidR="005C61C7" w:rsidRPr="00644851" w:rsidRDefault="005C61C7">
      <w:pPr>
        <w:bidi w:val="0"/>
        <w:spacing w:line="259" w:lineRule="auto"/>
        <w:rPr>
          <w:rStyle w:val="Hyperlink"/>
          <w:rFonts w:ascii="Calibri" w:hAnsi="Calibri" w:cs="Calibri"/>
          <w:b/>
          <w:bCs/>
          <w:noProof/>
          <w:color w:val="auto"/>
          <w:sz w:val="36"/>
          <w:szCs w:val="36"/>
          <w:u w:val="none"/>
        </w:rPr>
      </w:pPr>
      <w:r w:rsidRPr="00644851">
        <w:rPr>
          <w:rStyle w:val="Hyperlink"/>
          <w:rFonts w:ascii="Calibri" w:hAnsi="Calibri" w:cs="Calibri"/>
          <w:b/>
          <w:bCs/>
          <w:noProof/>
          <w:color w:val="auto"/>
          <w:sz w:val="36"/>
          <w:szCs w:val="36"/>
          <w:u w:val="none"/>
          <w:rtl/>
        </w:rPr>
        <w:br w:type="page"/>
      </w:r>
    </w:p>
    <w:p w14:paraId="54933475" w14:textId="13EA62FC" w:rsidR="001B4F2E" w:rsidRPr="00D97792" w:rsidRDefault="001B4F2E" w:rsidP="001808BD">
      <w:pPr>
        <w:spacing w:line="259" w:lineRule="auto"/>
        <w:rPr>
          <w:rFonts w:asciiTheme="minorHAnsi" w:hAnsiTheme="minorHAnsi" w:cstheme="minorHAnsi"/>
          <w:rtl/>
        </w:rPr>
      </w:pPr>
      <w:r w:rsidRPr="00D97792">
        <w:rPr>
          <w:rStyle w:val="Hyperlink"/>
          <w:rFonts w:asciiTheme="minorHAnsi" w:hAnsiTheme="minorHAnsi" w:cstheme="minorHAnsi"/>
          <w:b/>
          <w:bCs/>
          <w:noProof/>
          <w:color w:val="auto"/>
          <w:sz w:val="36"/>
          <w:szCs w:val="36"/>
          <w:u w:val="none"/>
          <w:rtl/>
        </w:rPr>
        <w:lastRenderedPageBreak/>
        <w:t>טבלאות</w:t>
      </w:r>
    </w:p>
    <w:p w14:paraId="581DA68A" w14:textId="67D6FE3B" w:rsidR="005F7D37" w:rsidRPr="00D97792" w:rsidRDefault="001B4F2E">
      <w:pPr>
        <w:pStyle w:val="TableofFigures"/>
        <w:tabs>
          <w:tab w:val="right" w:leader="dot" w:pos="9260"/>
        </w:tabs>
        <w:rPr>
          <w:rFonts w:asciiTheme="minorHAnsi" w:eastAsiaTheme="minorEastAsia" w:hAnsiTheme="minorHAnsi" w:cstheme="minorHAnsi"/>
          <w:noProof/>
          <w:kern w:val="2"/>
          <w:rtl/>
          <w14:ligatures w14:val="standardContextual"/>
        </w:rPr>
      </w:pPr>
      <w:r w:rsidRPr="007E0981">
        <w:rPr>
          <w:rFonts w:asciiTheme="minorHAnsi" w:hAnsiTheme="minorHAnsi" w:cstheme="minorHAnsi"/>
          <w:sz w:val="24"/>
          <w:szCs w:val="24"/>
          <w:rtl/>
        </w:rPr>
        <w:fldChar w:fldCharType="begin"/>
      </w:r>
      <w:r w:rsidRPr="007E0981">
        <w:rPr>
          <w:rFonts w:asciiTheme="minorHAnsi" w:hAnsiTheme="minorHAnsi" w:cstheme="minorHAnsi"/>
          <w:sz w:val="24"/>
          <w:szCs w:val="24"/>
          <w:rtl/>
        </w:rPr>
        <w:instrText xml:space="preserve"> </w:instrText>
      </w:r>
      <w:r w:rsidRPr="007E0981">
        <w:rPr>
          <w:rFonts w:asciiTheme="minorHAnsi" w:hAnsiTheme="minorHAnsi" w:cstheme="minorHAnsi"/>
          <w:sz w:val="24"/>
          <w:szCs w:val="24"/>
        </w:rPr>
        <w:instrText>TOC</w:instrText>
      </w:r>
      <w:r w:rsidRPr="007E0981">
        <w:rPr>
          <w:rFonts w:asciiTheme="minorHAnsi" w:hAnsiTheme="minorHAnsi" w:cstheme="minorHAnsi"/>
          <w:sz w:val="24"/>
          <w:szCs w:val="24"/>
          <w:rtl/>
        </w:rPr>
        <w:instrText xml:space="preserve"> \</w:instrText>
      </w:r>
      <w:r w:rsidRPr="007E0981">
        <w:rPr>
          <w:rFonts w:asciiTheme="minorHAnsi" w:hAnsiTheme="minorHAnsi" w:cstheme="minorHAnsi"/>
          <w:sz w:val="24"/>
          <w:szCs w:val="24"/>
        </w:rPr>
        <w:instrText>h \z \c</w:instrText>
      </w:r>
      <w:r w:rsidRPr="007E0981">
        <w:rPr>
          <w:rFonts w:asciiTheme="minorHAnsi" w:hAnsiTheme="minorHAnsi" w:cstheme="minorHAnsi"/>
          <w:sz w:val="24"/>
          <w:szCs w:val="24"/>
          <w:rtl/>
        </w:rPr>
        <w:instrText xml:space="preserve"> "טבלה" </w:instrText>
      </w:r>
      <w:r w:rsidRPr="007E0981">
        <w:rPr>
          <w:rFonts w:asciiTheme="minorHAnsi" w:hAnsiTheme="minorHAnsi" w:cstheme="minorHAnsi"/>
          <w:sz w:val="24"/>
          <w:szCs w:val="24"/>
          <w:rtl/>
        </w:rPr>
        <w:fldChar w:fldCharType="separate"/>
      </w:r>
      <w:hyperlink w:anchor="_Toc143438871" w:history="1">
        <w:r w:rsidR="005F7D37" w:rsidRPr="00D97792">
          <w:rPr>
            <w:rStyle w:val="Hyperlink"/>
            <w:rFonts w:asciiTheme="minorHAnsi" w:hAnsiTheme="minorHAnsi" w:cstheme="minorHAnsi"/>
            <w:noProof/>
            <w:rtl/>
          </w:rPr>
          <w:t xml:space="preserve">טבלה </w:t>
        </w:r>
        <w:r w:rsidR="005F7D37" w:rsidRPr="00D97792">
          <w:rPr>
            <w:rStyle w:val="Hyperlink"/>
            <w:rFonts w:asciiTheme="minorHAnsi" w:hAnsiTheme="minorHAnsi" w:cstheme="minorHAnsi"/>
            <w:noProof/>
          </w:rPr>
          <w:t>1</w:t>
        </w:r>
        <w:r w:rsidR="005F7D37" w:rsidRPr="00D97792">
          <w:rPr>
            <w:rStyle w:val="Hyperlink"/>
            <w:rFonts w:asciiTheme="minorHAnsi" w:hAnsiTheme="minorHAnsi" w:cstheme="minorHAnsi"/>
            <w:noProof/>
            <w:rtl/>
          </w:rPr>
          <w:t xml:space="preserve"> - לוח זמנים להגבלה ולהפחתה של יבוא וצריכה של </w:t>
        </w:r>
        <w:r w:rsidR="005F7D37" w:rsidRPr="00D97792">
          <w:rPr>
            <w:rStyle w:val="Hyperlink"/>
            <w:rFonts w:asciiTheme="minorHAnsi" w:hAnsiTheme="minorHAnsi" w:cstheme="minorHAnsi"/>
            <w:noProof/>
          </w:rPr>
          <w:t>HFCs</w:t>
        </w:r>
        <w:r w:rsidR="005F7D37" w:rsidRPr="00D97792">
          <w:rPr>
            <w:rStyle w:val="Hyperlink"/>
            <w:rFonts w:asciiTheme="minorHAnsi" w:hAnsiTheme="minorHAnsi" w:cstheme="minorHAnsi"/>
            <w:noProof/>
            <w:rtl/>
          </w:rPr>
          <w:t xml:space="preserve"> על פי תיקון קיגאלי</w:t>
        </w:r>
        <w:r w:rsidR="005F7D37" w:rsidRPr="00D97792">
          <w:rPr>
            <w:rFonts w:asciiTheme="minorHAnsi" w:hAnsiTheme="minorHAnsi" w:cstheme="minorHAnsi"/>
            <w:noProof/>
            <w:webHidden/>
            <w:rtl/>
          </w:rPr>
          <w:tab/>
        </w:r>
        <w:r w:rsidR="005F7D37" w:rsidRPr="00D97792">
          <w:rPr>
            <w:rStyle w:val="Hyperlink"/>
            <w:rFonts w:asciiTheme="minorHAnsi" w:hAnsiTheme="minorHAnsi" w:cstheme="minorHAnsi"/>
            <w:noProof/>
            <w:rtl/>
          </w:rPr>
          <w:fldChar w:fldCharType="begin"/>
        </w:r>
        <w:r w:rsidR="005F7D37" w:rsidRPr="00D97792">
          <w:rPr>
            <w:rFonts w:asciiTheme="minorHAnsi" w:hAnsiTheme="minorHAnsi" w:cstheme="minorHAnsi"/>
            <w:noProof/>
            <w:webHidden/>
            <w:rtl/>
          </w:rPr>
          <w:instrText xml:space="preserve"> </w:instrText>
        </w:r>
        <w:r w:rsidR="005F7D37" w:rsidRPr="00D97792">
          <w:rPr>
            <w:rFonts w:asciiTheme="minorHAnsi" w:hAnsiTheme="minorHAnsi" w:cstheme="minorHAnsi"/>
            <w:noProof/>
            <w:webHidden/>
          </w:rPr>
          <w:instrText>PAGEREF</w:instrText>
        </w:r>
        <w:r w:rsidR="005F7D37" w:rsidRPr="00D97792">
          <w:rPr>
            <w:rFonts w:asciiTheme="minorHAnsi" w:hAnsiTheme="minorHAnsi" w:cstheme="minorHAnsi"/>
            <w:noProof/>
            <w:webHidden/>
            <w:rtl/>
          </w:rPr>
          <w:instrText xml:space="preserve"> _</w:instrText>
        </w:r>
        <w:r w:rsidR="005F7D37" w:rsidRPr="00D97792">
          <w:rPr>
            <w:rFonts w:asciiTheme="minorHAnsi" w:hAnsiTheme="minorHAnsi" w:cstheme="minorHAnsi"/>
            <w:noProof/>
            <w:webHidden/>
          </w:rPr>
          <w:instrText>Toc143438871 \h</w:instrText>
        </w:r>
        <w:r w:rsidR="005F7D37" w:rsidRPr="00D97792">
          <w:rPr>
            <w:rFonts w:asciiTheme="minorHAnsi" w:hAnsiTheme="minorHAnsi" w:cstheme="minorHAnsi"/>
            <w:noProof/>
            <w:webHidden/>
            <w:rtl/>
          </w:rPr>
          <w:instrText xml:space="preserve"> </w:instrText>
        </w:r>
        <w:r w:rsidR="005F7D37" w:rsidRPr="00D97792">
          <w:rPr>
            <w:rStyle w:val="Hyperlink"/>
            <w:rFonts w:asciiTheme="minorHAnsi" w:hAnsiTheme="minorHAnsi" w:cstheme="minorHAnsi"/>
            <w:noProof/>
            <w:rtl/>
          </w:rPr>
        </w:r>
        <w:r w:rsidR="005F7D37" w:rsidRPr="00D97792">
          <w:rPr>
            <w:rStyle w:val="Hyperlink"/>
            <w:rFonts w:asciiTheme="minorHAnsi" w:hAnsiTheme="minorHAnsi" w:cstheme="minorHAnsi"/>
            <w:noProof/>
            <w:rtl/>
          </w:rPr>
          <w:fldChar w:fldCharType="separate"/>
        </w:r>
        <w:r w:rsidR="005F7D37" w:rsidRPr="00D97792">
          <w:rPr>
            <w:rFonts w:asciiTheme="minorHAnsi" w:hAnsiTheme="minorHAnsi" w:cstheme="minorHAnsi"/>
            <w:noProof/>
            <w:webHidden/>
            <w:rtl/>
          </w:rPr>
          <w:t>6</w:t>
        </w:r>
        <w:r w:rsidR="005F7D37" w:rsidRPr="00D97792">
          <w:rPr>
            <w:rStyle w:val="Hyperlink"/>
            <w:rFonts w:asciiTheme="minorHAnsi" w:hAnsiTheme="minorHAnsi" w:cstheme="minorHAnsi"/>
            <w:noProof/>
            <w:rtl/>
          </w:rPr>
          <w:fldChar w:fldCharType="end"/>
        </w:r>
      </w:hyperlink>
    </w:p>
    <w:p w14:paraId="048ACF28" w14:textId="00B5AB48" w:rsidR="005F7D37" w:rsidRPr="00D97792" w:rsidRDefault="00AE3BE6">
      <w:pPr>
        <w:pStyle w:val="TableofFigures"/>
        <w:tabs>
          <w:tab w:val="right" w:leader="dot" w:pos="9260"/>
        </w:tabs>
        <w:rPr>
          <w:rFonts w:asciiTheme="minorHAnsi" w:eastAsiaTheme="minorEastAsia" w:hAnsiTheme="minorHAnsi" w:cstheme="minorHAnsi"/>
          <w:noProof/>
          <w:kern w:val="2"/>
          <w:rtl/>
          <w14:ligatures w14:val="standardContextual"/>
        </w:rPr>
      </w:pPr>
      <w:hyperlink w:anchor="_Toc143438872" w:history="1">
        <w:r w:rsidR="005F7D37" w:rsidRPr="00D97792">
          <w:rPr>
            <w:rStyle w:val="Hyperlink"/>
            <w:rFonts w:asciiTheme="minorHAnsi" w:hAnsiTheme="minorHAnsi" w:cstheme="minorHAnsi"/>
            <w:noProof/>
            <w:rtl/>
          </w:rPr>
          <w:t>טבלה 2 – דירוג בטיחות לפי דליקות ורעילות</w:t>
        </w:r>
        <w:r w:rsidR="005F7D37" w:rsidRPr="00D97792">
          <w:rPr>
            <w:rFonts w:asciiTheme="minorHAnsi" w:hAnsiTheme="minorHAnsi" w:cstheme="minorHAnsi"/>
            <w:noProof/>
            <w:webHidden/>
            <w:rtl/>
          </w:rPr>
          <w:tab/>
        </w:r>
        <w:r w:rsidR="005F7D37" w:rsidRPr="00D97792">
          <w:rPr>
            <w:rStyle w:val="Hyperlink"/>
            <w:rFonts w:asciiTheme="minorHAnsi" w:hAnsiTheme="minorHAnsi" w:cstheme="minorHAnsi"/>
            <w:noProof/>
            <w:rtl/>
          </w:rPr>
          <w:fldChar w:fldCharType="begin"/>
        </w:r>
        <w:r w:rsidR="005F7D37" w:rsidRPr="00D97792">
          <w:rPr>
            <w:rFonts w:asciiTheme="minorHAnsi" w:hAnsiTheme="minorHAnsi" w:cstheme="minorHAnsi"/>
            <w:noProof/>
            <w:webHidden/>
            <w:rtl/>
          </w:rPr>
          <w:instrText xml:space="preserve"> </w:instrText>
        </w:r>
        <w:r w:rsidR="005F7D37" w:rsidRPr="00D97792">
          <w:rPr>
            <w:rFonts w:asciiTheme="minorHAnsi" w:hAnsiTheme="minorHAnsi" w:cstheme="minorHAnsi"/>
            <w:noProof/>
            <w:webHidden/>
          </w:rPr>
          <w:instrText>PAGEREF</w:instrText>
        </w:r>
        <w:r w:rsidR="005F7D37" w:rsidRPr="00D97792">
          <w:rPr>
            <w:rFonts w:asciiTheme="minorHAnsi" w:hAnsiTheme="minorHAnsi" w:cstheme="minorHAnsi"/>
            <w:noProof/>
            <w:webHidden/>
            <w:rtl/>
          </w:rPr>
          <w:instrText xml:space="preserve"> _</w:instrText>
        </w:r>
        <w:r w:rsidR="005F7D37" w:rsidRPr="00D97792">
          <w:rPr>
            <w:rFonts w:asciiTheme="minorHAnsi" w:hAnsiTheme="minorHAnsi" w:cstheme="minorHAnsi"/>
            <w:noProof/>
            <w:webHidden/>
          </w:rPr>
          <w:instrText>Toc143438872 \h</w:instrText>
        </w:r>
        <w:r w:rsidR="005F7D37" w:rsidRPr="00D97792">
          <w:rPr>
            <w:rFonts w:asciiTheme="minorHAnsi" w:hAnsiTheme="minorHAnsi" w:cstheme="minorHAnsi"/>
            <w:noProof/>
            <w:webHidden/>
            <w:rtl/>
          </w:rPr>
          <w:instrText xml:space="preserve"> </w:instrText>
        </w:r>
        <w:r w:rsidR="005F7D37" w:rsidRPr="00D97792">
          <w:rPr>
            <w:rStyle w:val="Hyperlink"/>
            <w:rFonts w:asciiTheme="minorHAnsi" w:hAnsiTheme="minorHAnsi" w:cstheme="minorHAnsi"/>
            <w:noProof/>
            <w:rtl/>
          </w:rPr>
        </w:r>
        <w:r w:rsidR="005F7D37" w:rsidRPr="00D97792">
          <w:rPr>
            <w:rStyle w:val="Hyperlink"/>
            <w:rFonts w:asciiTheme="minorHAnsi" w:hAnsiTheme="minorHAnsi" w:cstheme="minorHAnsi"/>
            <w:noProof/>
            <w:rtl/>
          </w:rPr>
          <w:fldChar w:fldCharType="separate"/>
        </w:r>
        <w:r w:rsidR="005F7D37" w:rsidRPr="00D97792">
          <w:rPr>
            <w:rFonts w:asciiTheme="minorHAnsi" w:hAnsiTheme="minorHAnsi" w:cstheme="minorHAnsi"/>
            <w:noProof/>
            <w:webHidden/>
            <w:rtl/>
          </w:rPr>
          <w:t>7</w:t>
        </w:r>
        <w:r w:rsidR="005F7D37" w:rsidRPr="00D97792">
          <w:rPr>
            <w:rStyle w:val="Hyperlink"/>
            <w:rFonts w:asciiTheme="minorHAnsi" w:hAnsiTheme="minorHAnsi" w:cstheme="minorHAnsi"/>
            <w:noProof/>
            <w:rtl/>
          </w:rPr>
          <w:fldChar w:fldCharType="end"/>
        </w:r>
      </w:hyperlink>
    </w:p>
    <w:p w14:paraId="5C39EEE5" w14:textId="6A62268F" w:rsidR="005F7D37" w:rsidRPr="00D97792" w:rsidRDefault="00AE3BE6">
      <w:pPr>
        <w:pStyle w:val="TableofFigures"/>
        <w:tabs>
          <w:tab w:val="right" w:leader="dot" w:pos="9260"/>
        </w:tabs>
        <w:rPr>
          <w:rFonts w:asciiTheme="minorHAnsi" w:eastAsiaTheme="minorEastAsia" w:hAnsiTheme="minorHAnsi" w:cstheme="minorHAnsi"/>
          <w:noProof/>
          <w:kern w:val="2"/>
          <w:rtl/>
          <w14:ligatures w14:val="standardContextual"/>
        </w:rPr>
      </w:pPr>
      <w:hyperlink w:anchor="_Toc143438873" w:history="1">
        <w:r w:rsidR="005F7D37" w:rsidRPr="00D97792">
          <w:rPr>
            <w:rStyle w:val="Hyperlink"/>
            <w:rFonts w:asciiTheme="minorHAnsi" w:hAnsiTheme="minorHAnsi" w:cstheme="minorHAnsi"/>
            <w:noProof/>
            <w:rtl/>
          </w:rPr>
          <w:t xml:space="preserve">טבלה </w:t>
        </w:r>
        <w:r w:rsidR="005F7D37" w:rsidRPr="00D97792">
          <w:rPr>
            <w:rStyle w:val="Hyperlink"/>
            <w:rFonts w:asciiTheme="minorHAnsi" w:hAnsiTheme="minorHAnsi" w:cstheme="minorHAnsi"/>
            <w:noProof/>
          </w:rPr>
          <w:t>3</w:t>
        </w:r>
        <w:r w:rsidR="005F7D37" w:rsidRPr="00D97792">
          <w:rPr>
            <w:rStyle w:val="Hyperlink"/>
            <w:rFonts w:asciiTheme="minorHAnsi" w:hAnsiTheme="minorHAnsi" w:cstheme="minorHAnsi"/>
            <w:noProof/>
            <w:rtl/>
          </w:rPr>
          <w:t xml:space="preserve"> – מערכות אקלום, התפלגות ייבוא קררי קירור בשנת 2021</w:t>
        </w:r>
        <w:r w:rsidR="005F7D37" w:rsidRPr="00D97792">
          <w:rPr>
            <w:rFonts w:asciiTheme="minorHAnsi" w:hAnsiTheme="minorHAnsi" w:cstheme="minorHAnsi"/>
            <w:noProof/>
            <w:webHidden/>
            <w:rtl/>
          </w:rPr>
          <w:tab/>
        </w:r>
        <w:r w:rsidR="005F7D37" w:rsidRPr="00D97792">
          <w:rPr>
            <w:rStyle w:val="Hyperlink"/>
            <w:rFonts w:asciiTheme="minorHAnsi" w:hAnsiTheme="minorHAnsi" w:cstheme="minorHAnsi"/>
            <w:noProof/>
            <w:rtl/>
          </w:rPr>
          <w:fldChar w:fldCharType="begin"/>
        </w:r>
        <w:r w:rsidR="005F7D37" w:rsidRPr="00D97792">
          <w:rPr>
            <w:rFonts w:asciiTheme="minorHAnsi" w:hAnsiTheme="minorHAnsi" w:cstheme="minorHAnsi"/>
            <w:noProof/>
            <w:webHidden/>
            <w:rtl/>
          </w:rPr>
          <w:instrText xml:space="preserve"> </w:instrText>
        </w:r>
        <w:r w:rsidR="005F7D37" w:rsidRPr="00D97792">
          <w:rPr>
            <w:rFonts w:asciiTheme="minorHAnsi" w:hAnsiTheme="minorHAnsi" w:cstheme="minorHAnsi"/>
            <w:noProof/>
            <w:webHidden/>
          </w:rPr>
          <w:instrText>PAGEREF</w:instrText>
        </w:r>
        <w:r w:rsidR="005F7D37" w:rsidRPr="00D97792">
          <w:rPr>
            <w:rFonts w:asciiTheme="minorHAnsi" w:hAnsiTheme="minorHAnsi" w:cstheme="minorHAnsi"/>
            <w:noProof/>
            <w:webHidden/>
            <w:rtl/>
          </w:rPr>
          <w:instrText xml:space="preserve"> _</w:instrText>
        </w:r>
        <w:r w:rsidR="005F7D37" w:rsidRPr="00D97792">
          <w:rPr>
            <w:rFonts w:asciiTheme="minorHAnsi" w:hAnsiTheme="minorHAnsi" w:cstheme="minorHAnsi"/>
            <w:noProof/>
            <w:webHidden/>
          </w:rPr>
          <w:instrText>Toc143438873 \h</w:instrText>
        </w:r>
        <w:r w:rsidR="005F7D37" w:rsidRPr="00D97792">
          <w:rPr>
            <w:rFonts w:asciiTheme="minorHAnsi" w:hAnsiTheme="minorHAnsi" w:cstheme="minorHAnsi"/>
            <w:noProof/>
            <w:webHidden/>
            <w:rtl/>
          </w:rPr>
          <w:instrText xml:space="preserve"> </w:instrText>
        </w:r>
        <w:r w:rsidR="005F7D37" w:rsidRPr="00D97792">
          <w:rPr>
            <w:rStyle w:val="Hyperlink"/>
            <w:rFonts w:asciiTheme="minorHAnsi" w:hAnsiTheme="minorHAnsi" w:cstheme="minorHAnsi"/>
            <w:noProof/>
            <w:rtl/>
          </w:rPr>
        </w:r>
        <w:r w:rsidR="005F7D37" w:rsidRPr="00D97792">
          <w:rPr>
            <w:rStyle w:val="Hyperlink"/>
            <w:rFonts w:asciiTheme="minorHAnsi" w:hAnsiTheme="minorHAnsi" w:cstheme="minorHAnsi"/>
            <w:noProof/>
            <w:rtl/>
          </w:rPr>
          <w:fldChar w:fldCharType="separate"/>
        </w:r>
        <w:r w:rsidR="005F7D37" w:rsidRPr="00D97792">
          <w:rPr>
            <w:rFonts w:asciiTheme="minorHAnsi" w:hAnsiTheme="minorHAnsi" w:cstheme="minorHAnsi"/>
            <w:noProof/>
            <w:webHidden/>
            <w:rtl/>
          </w:rPr>
          <w:t>8</w:t>
        </w:r>
        <w:r w:rsidR="005F7D37" w:rsidRPr="00D97792">
          <w:rPr>
            <w:rStyle w:val="Hyperlink"/>
            <w:rFonts w:asciiTheme="minorHAnsi" w:hAnsiTheme="minorHAnsi" w:cstheme="minorHAnsi"/>
            <w:noProof/>
            <w:rtl/>
          </w:rPr>
          <w:fldChar w:fldCharType="end"/>
        </w:r>
      </w:hyperlink>
    </w:p>
    <w:p w14:paraId="358EBE54" w14:textId="3263D84F" w:rsidR="005F7D37" w:rsidRPr="00D97792" w:rsidRDefault="00AE3BE6">
      <w:pPr>
        <w:pStyle w:val="TableofFigures"/>
        <w:tabs>
          <w:tab w:val="right" w:leader="dot" w:pos="9260"/>
        </w:tabs>
        <w:rPr>
          <w:rFonts w:asciiTheme="minorHAnsi" w:eastAsiaTheme="minorEastAsia" w:hAnsiTheme="minorHAnsi" w:cstheme="minorHAnsi"/>
          <w:noProof/>
          <w:kern w:val="2"/>
          <w:rtl/>
          <w14:ligatures w14:val="standardContextual"/>
        </w:rPr>
      </w:pPr>
      <w:hyperlink w:anchor="_Toc143438874" w:history="1">
        <w:r w:rsidR="005F7D37" w:rsidRPr="00D97792">
          <w:rPr>
            <w:rStyle w:val="Hyperlink"/>
            <w:rFonts w:asciiTheme="minorHAnsi" w:hAnsiTheme="minorHAnsi" w:cstheme="minorHAnsi"/>
            <w:noProof/>
            <w:rtl/>
          </w:rPr>
          <w:t>טבלה 4 – סיכום מערכות אקלום: פתרונות קבע ופתרונות ביניים</w:t>
        </w:r>
        <w:r w:rsidR="005F7D37" w:rsidRPr="00D97792">
          <w:rPr>
            <w:rFonts w:asciiTheme="minorHAnsi" w:hAnsiTheme="minorHAnsi" w:cstheme="minorHAnsi"/>
            <w:noProof/>
            <w:webHidden/>
            <w:rtl/>
          </w:rPr>
          <w:tab/>
        </w:r>
        <w:r w:rsidR="005F7D37" w:rsidRPr="00D97792">
          <w:rPr>
            <w:rStyle w:val="Hyperlink"/>
            <w:rFonts w:asciiTheme="minorHAnsi" w:hAnsiTheme="minorHAnsi" w:cstheme="minorHAnsi"/>
            <w:noProof/>
            <w:rtl/>
          </w:rPr>
          <w:fldChar w:fldCharType="begin"/>
        </w:r>
        <w:r w:rsidR="005F7D37" w:rsidRPr="00D97792">
          <w:rPr>
            <w:rFonts w:asciiTheme="minorHAnsi" w:hAnsiTheme="minorHAnsi" w:cstheme="minorHAnsi"/>
            <w:noProof/>
            <w:webHidden/>
            <w:rtl/>
          </w:rPr>
          <w:instrText xml:space="preserve"> </w:instrText>
        </w:r>
        <w:r w:rsidR="005F7D37" w:rsidRPr="00D97792">
          <w:rPr>
            <w:rFonts w:asciiTheme="minorHAnsi" w:hAnsiTheme="minorHAnsi" w:cstheme="minorHAnsi"/>
            <w:noProof/>
            <w:webHidden/>
          </w:rPr>
          <w:instrText>PAGEREF</w:instrText>
        </w:r>
        <w:r w:rsidR="005F7D37" w:rsidRPr="00D97792">
          <w:rPr>
            <w:rFonts w:asciiTheme="minorHAnsi" w:hAnsiTheme="minorHAnsi" w:cstheme="minorHAnsi"/>
            <w:noProof/>
            <w:webHidden/>
            <w:rtl/>
          </w:rPr>
          <w:instrText xml:space="preserve"> _</w:instrText>
        </w:r>
        <w:r w:rsidR="005F7D37" w:rsidRPr="00D97792">
          <w:rPr>
            <w:rFonts w:asciiTheme="minorHAnsi" w:hAnsiTheme="minorHAnsi" w:cstheme="minorHAnsi"/>
            <w:noProof/>
            <w:webHidden/>
          </w:rPr>
          <w:instrText>Toc143438874 \h</w:instrText>
        </w:r>
        <w:r w:rsidR="005F7D37" w:rsidRPr="00D97792">
          <w:rPr>
            <w:rFonts w:asciiTheme="minorHAnsi" w:hAnsiTheme="minorHAnsi" w:cstheme="minorHAnsi"/>
            <w:noProof/>
            <w:webHidden/>
            <w:rtl/>
          </w:rPr>
          <w:instrText xml:space="preserve"> </w:instrText>
        </w:r>
        <w:r w:rsidR="005F7D37" w:rsidRPr="00D97792">
          <w:rPr>
            <w:rStyle w:val="Hyperlink"/>
            <w:rFonts w:asciiTheme="minorHAnsi" w:hAnsiTheme="minorHAnsi" w:cstheme="minorHAnsi"/>
            <w:noProof/>
            <w:rtl/>
          </w:rPr>
        </w:r>
        <w:r w:rsidR="005F7D37" w:rsidRPr="00D97792">
          <w:rPr>
            <w:rStyle w:val="Hyperlink"/>
            <w:rFonts w:asciiTheme="minorHAnsi" w:hAnsiTheme="minorHAnsi" w:cstheme="minorHAnsi"/>
            <w:noProof/>
            <w:rtl/>
          </w:rPr>
          <w:fldChar w:fldCharType="separate"/>
        </w:r>
        <w:r w:rsidR="005F7D37" w:rsidRPr="00D97792">
          <w:rPr>
            <w:rFonts w:asciiTheme="minorHAnsi" w:hAnsiTheme="minorHAnsi" w:cstheme="minorHAnsi"/>
            <w:noProof/>
            <w:webHidden/>
            <w:rtl/>
          </w:rPr>
          <w:t>13</w:t>
        </w:r>
        <w:r w:rsidR="005F7D37" w:rsidRPr="00D97792">
          <w:rPr>
            <w:rStyle w:val="Hyperlink"/>
            <w:rFonts w:asciiTheme="minorHAnsi" w:hAnsiTheme="minorHAnsi" w:cstheme="minorHAnsi"/>
            <w:noProof/>
            <w:rtl/>
          </w:rPr>
          <w:fldChar w:fldCharType="end"/>
        </w:r>
      </w:hyperlink>
    </w:p>
    <w:p w14:paraId="40286F03" w14:textId="1315833E" w:rsidR="005F7D37" w:rsidRPr="00D97792" w:rsidRDefault="00AE3BE6">
      <w:pPr>
        <w:pStyle w:val="TableofFigures"/>
        <w:tabs>
          <w:tab w:val="right" w:leader="dot" w:pos="9260"/>
        </w:tabs>
        <w:rPr>
          <w:rFonts w:asciiTheme="minorHAnsi" w:eastAsiaTheme="minorEastAsia" w:hAnsiTheme="minorHAnsi" w:cstheme="minorHAnsi"/>
          <w:noProof/>
          <w:kern w:val="2"/>
          <w:rtl/>
          <w14:ligatures w14:val="standardContextual"/>
        </w:rPr>
      </w:pPr>
      <w:hyperlink w:anchor="_Toc143438875" w:history="1">
        <w:r w:rsidR="005F7D37" w:rsidRPr="00D97792">
          <w:rPr>
            <w:rStyle w:val="Hyperlink"/>
            <w:rFonts w:asciiTheme="minorHAnsi" w:hAnsiTheme="minorHAnsi" w:cstheme="minorHAnsi"/>
            <w:noProof/>
            <w:rtl/>
          </w:rPr>
          <w:t xml:space="preserve">טבלה </w:t>
        </w:r>
        <w:r w:rsidR="005F7D37" w:rsidRPr="00D97792">
          <w:rPr>
            <w:rStyle w:val="Hyperlink"/>
            <w:rFonts w:asciiTheme="minorHAnsi" w:hAnsiTheme="minorHAnsi" w:cstheme="minorHAnsi"/>
            <w:noProof/>
          </w:rPr>
          <w:t>5</w:t>
        </w:r>
        <w:r w:rsidR="005F7D37" w:rsidRPr="00D97792">
          <w:rPr>
            <w:rStyle w:val="Hyperlink"/>
            <w:rFonts w:asciiTheme="minorHAnsi" w:hAnsiTheme="minorHAnsi" w:cstheme="minorHAnsi"/>
            <w:noProof/>
            <w:rtl/>
          </w:rPr>
          <w:t xml:space="preserve"> </w:t>
        </w:r>
        <w:r w:rsidR="005F7D37" w:rsidRPr="00D97792">
          <w:rPr>
            <w:rStyle w:val="Hyperlink"/>
            <w:rFonts w:asciiTheme="minorHAnsi" w:hAnsiTheme="minorHAnsi" w:cstheme="minorHAnsi"/>
            <w:noProof/>
          </w:rPr>
          <w:t>–</w:t>
        </w:r>
        <w:r w:rsidR="005F7D37" w:rsidRPr="00D97792">
          <w:rPr>
            <w:rStyle w:val="Hyperlink"/>
            <w:rFonts w:asciiTheme="minorHAnsi" w:hAnsiTheme="minorHAnsi" w:cstheme="minorHAnsi"/>
            <w:noProof/>
            <w:rtl/>
          </w:rPr>
          <w:t xml:space="preserve"> מערכות קירור מסחרי, התפלגות ייבוא קררי קירור בשנת 2021</w:t>
        </w:r>
        <w:r w:rsidR="005F7D37" w:rsidRPr="00D97792">
          <w:rPr>
            <w:rFonts w:asciiTheme="minorHAnsi" w:hAnsiTheme="minorHAnsi" w:cstheme="minorHAnsi"/>
            <w:noProof/>
            <w:webHidden/>
            <w:rtl/>
          </w:rPr>
          <w:tab/>
        </w:r>
        <w:r w:rsidR="005F7D37" w:rsidRPr="00D97792">
          <w:rPr>
            <w:rStyle w:val="Hyperlink"/>
            <w:rFonts w:asciiTheme="minorHAnsi" w:hAnsiTheme="minorHAnsi" w:cstheme="minorHAnsi"/>
            <w:noProof/>
            <w:rtl/>
          </w:rPr>
          <w:fldChar w:fldCharType="begin"/>
        </w:r>
        <w:r w:rsidR="005F7D37" w:rsidRPr="00D97792">
          <w:rPr>
            <w:rFonts w:asciiTheme="minorHAnsi" w:hAnsiTheme="minorHAnsi" w:cstheme="minorHAnsi"/>
            <w:noProof/>
            <w:webHidden/>
            <w:rtl/>
          </w:rPr>
          <w:instrText xml:space="preserve"> </w:instrText>
        </w:r>
        <w:r w:rsidR="005F7D37" w:rsidRPr="00D97792">
          <w:rPr>
            <w:rFonts w:asciiTheme="minorHAnsi" w:hAnsiTheme="minorHAnsi" w:cstheme="minorHAnsi"/>
            <w:noProof/>
            <w:webHidden/>
          </w:rPr>
          <w:instrText>PAGEREF</w:instrText>
        </w:r>
        <w:r w:rsidR="005F7D37" w:rsidRPr="00D97792">
          <w:rPr>
            <w:rFonts w:asciiTheme="minorHAnsi" w:hAnsiTheme="minorHAnsi" w:cstheme="minorHAnsi"/>
            <w:noProof/>
            <w:webHidden/>
            <w:rtl/>
          </w:rPr>
          <w:instrText xml:space="preserve"> _</w:instrText>
        </w:r>
        <w:r w:rsidR="005F7D37" w:rsidRPr="00D97792">
          <w:rPr>
            <w:rFonts w:asciiTheme="minorHAnsi" w:hAnsiTheme="minorHAnsi" w:cstheme="minorHAnsi"/>
            <w:noProof/>
            <w:webHidden/>
          </w:rPr>
          <w:instrText>Toc143438875 \h</w:instrText>
        </w:r>
        <w:r w:rsidR="005F7D37" w:rsidRPr="00D97792">
          <w:rPr>
            <w:rFonts w:asciiTheme="minorHAnsi" w:hAnsiTheme="minorHAnsi" w:cstheme="minorHAnsi"/>
            <w:noProof/>
            <w:webHidden/>
            <w:rtl/>
          </w:rPr>
          <w:instrText xml:space="preserve"> </w:instrText>
        </w:r>
        <w:r w:rsidR="005F7D37" w:rsidRPr="00D97792">
          <w:rPr>
            <w:rStyle w:val="Hyperlink"/>
            <w:rFonts w:asciiTheme="minorHAnsi" w:hAnsiTheme="minorHAnsi" w:cstheme="minorHAnsi"/>
            <w:noProof/>
            <w:rtl/>
          </w:rPr>
        </w:r>
        <w:r w:rsidR="005F7D37" w:rsidRPr="00D97792">
          <w:rPr>
            <w:rStyle w:val="Hyperlink"/>
            <w:rFonts w:asciiTheme="minorHAnsi" w:hAnsiTheme="minorHAnsi" w:cstheme="minorHAnsi"/>
            <w:noProof/>
            <w:rtl/>
          </w:rPr>
          <w:fldChar w:fldCharType="separate"/>
        </w:r>
        <w:r w:rsidR="005F7D37" w:rsidRPr="00D97792">
          <w:rPr>
            <w:rFonts w:asciiTheme="minorHAnsi" w:hAnsiTheme="minorHAnsi" w:cstheme="minorHAnsi"/>
            <w:noProof/>
            <w:webHidden/>
            <w:rtl/>
          </w:rPr>
          <w:t>15</w:t>
        </w:r>
        <w:r w:rsidR="005F7D37" w:rsidRPr="00D97792">
          <w:rPr>
            <w:rStyle w:val="Hyperlink"/>
            <w:rFonts w:asciiTheme="minorHAnsi" w:hAnsiTheme="minorHAnsi" w:cstheme="minorHAnsi"/>
            <w:noProof/>
            <w:rtl/>
          </w:rPr>
          <w:fldChar w:fldCharType="end"/>
        </w:r>
      </w:hyperlink>
    </w:p>
    <w:p w14:paraId="6A379F67" w14:textId="51F074E8" w:rsidR="005F7D37" w:rsidRPr="00D97792" w:rsidRDefault="00AE3BE6">
      <w:pPr>
        <w:pStyle w:val="TableofFigures"/>
        <w:tabs>
          <w:tab w:val="right" w:leader="dot" w:pos="9260"/>
        </w:tabs>
        <w:rPr>
          <w:rFonts w:asciiTheme="minorHAnsi" w:eastAsiaTheme="minorEastAsia" w:hAnsiTheme="minorHAnsi" w:cstheme="minorHAnsi"/>
          <w:noProof/>
          <w:kern w:val="2"/>
          <w:rtl/>
          <w14:ligatures w14:val="standardContextual"/>
        </w:rPr>
      </w:pPr>
      <w:hyperlink w:anchor="_Toc143438876" w:history="1">
        <w:r w:rsidR="005F7D37" w:rsidRPr="00D97792">
          <w:rPr>
            <w:rStyle w:val="Hyperlink"/>
            <w:rFonts w:asciiTheme="minorHAnsi" w:hAnsiTheme="minorHAnsi" w:cstheme="minorHAnsi"/>
            <w:noProof/>
            <w:rtl/>
          </w:rPr>
          <w:t>טבלה 6 – סיכום חלופות מערכות קירור מסחרי פתרונות קבע</w:t>
        </w:r>
        <w:r w:rsidR="005F7D37" w:rsidRPr="00D97792">
          <w:rPr>
            <w:rFonts w:asciiTheme="minorHAnsi" w:hAnsiTheme="minorHAnsi" w:cstheme="minorHAnsi"/>
            <w:noProof/>
            <w:webHidden/>
            <w:rtl/>
          </w:rPr>
          <w:tab/>
        </w:r>
        <w:r w:rsidR="005F7D37" w:rsidRPr="00D97792">
          <w:rPr>
            <w:rStyle w:val="Hyperlink"/>
            <w:rFonts w:asciiTheme="minorHAnsi" w:hAnsiTheme="minorHAnsi" w:cstheme="minorHAnsi"/>
            <w:noProof/>
            <w:rtl/>
          </w:rPr>
          <w:fldChar w:fldCharType="begin"/>
        </w:r>
        <w:r w:rsidR="005F7D37" w:rsidRPr="00D97792">
          <w:rPr>
            <w:rFonts w:asciiTheme="minorHAnsi" w:hAnsiTheme="minorHAnsi" w:cstheme="minorHAnsi"/>
            <w:noProof/>
            <w:webHidden/>
            <w:rtl/>
          </w:rPr>
          <w:instrText xml:space="preserve"> </w:instrText>
        </w:r>
        <w:r w:rsidR="005F7D37" w:rsidRPr="00D97792">
          <w:rPr>
            <w:rFonts w:asciiTheme="minorHAnsi" w:hAnsiTheme="minorHAnsi" w:cstheme="minorHAnsi"/>
            <w:noProof/>
            <w:webHidden/>
          </w:rPr>
          <w:instrText>PAGEREF</w:instrText>
        </w:r>
        <w:r w:rsidR="005F7D37" w:rsidRPr="00D97792">
          <w:rPr>
            <w:rFonts w:asciiTheme="minorHAnsi" w:hAnsiTheme="minorHAnsi" w:cstheme="minorHAnsi"/>
            <w:noProof/>
            <w:webHidden/>
            <w:rtl/>
          </w:rPr>
          <w:instrText xml:space="preserve"> _</w:instrText>
        </w:r>
        <w:r w:rsidR="005F7D37" w:rsidRPr="00D97792">
          <w:rPr>
            <w:rFonts w:asciiTheme="minorHAnsi" w:hAnsiTheme="minorHAnsi" w:cstheme="minorHAnsi"/>
            <w:noProof/>
            <w:webHidden/>
          </w:rPr>
          <w:instrText>Toc143438876 \h</w:instrText>
        </w:r>
        <w:r w:rsidR="005F7D37" w:rsidRPr="00D97792">
          <w:rPr>
            <w:rFonts w:asciiTheme="minorHAnsi" w:hAnsiTheme="minorHAnsi" w:cstheme="minorHAnsi"/>
            <w:noProof/>
            <w:webHidden/>
            <w:rtl/>
          </w:rPr>
          <w:instrText xml:space="preserve"> </w:instrText>
        </w:r>
        <w:r w:rsidR="005F7D37" w:rsidRPr="00D97792">
          <w:rPr>
            <w:rStyle w:val="Hyperlink"/>
            <w:rFonts w:asciiTheme="minorHAnsi" w:hAnsiTheme="minorHAnsi" w:cstheme="minorHAnsi"/>
            <w:noProof/>
            <w:rtl/>
          </w:rPr>
        </w:r>
        <w:r w:rsidR="005F7D37" w:rsidRPr="00D97792">
          <w:rPr>
            <w:rStyle w:val="Hyperlink"/>
            <w:rFonts w:asciiTheme="minorHAnsi" w:hAnsiTheme="minorHAnsi" w:cstheme="minorHAnsi"/>
            <w:noProof/>
            <w:rtl/>
          </w:rPr>
          <w:fldChar w:fldCharType="separate"/>
        </w:r>
        <w:r w:rsidR="005F7D37" w:rsidRPr="00D97792">
          <w:rPr>
            <w:rFonts w:asciiTheme="minorHAnsi" w:hAnsiTheme="minorHAnsi" w:cstheme="minorHAnsi"/>
            <w:noProof/>
            <w:webHidden/>
            <w:rtl/>
          </w:rPr>
          <w:t>18</w:t>
        </w:r>
        <w:r w:rsidR="005F7D37" w:rsidRPr="00D97792">
          <w:rPr>
            <w:rStyle w:val="Hyperlink"/>
            <w:rFonts w:asciiTheme="minorHAnsi" w:hAnsiTheme="minorHAnsi" w:cstheme="minorHAnsi"/>
            <w:noProof/>
            <w:rtl/>
          </w:rPr>
          <w:fldChar w:fldCharType="end"/>
        </w:r>
      </w:hyperlink>
    </w:p>
    <w:p w14:paraId="72EB2009" w14:textId="528B5455" w:rsidR="005F7D37" w:rsidRPr="00D97792" w:rsidRDefault="00AE3BE6">
      <w:pPr>
        <w:pStyle w:val="TableofFigures"/>
        <w:tabs>
          <w:tab w:val="right" w:leader="dot" w:pos="9260"/>
        </w:tabs>
        <w:rPr>
          <w:rFonts w:asciiTheme="minorHAnsi" w:eastAsiaTheme="minorEastAsia" w:hAnsiTheme="minorHAnsi" w:cstheme="minorHAnsi"/>
          <w:noProof/>
          <w:kern w:val="2"/>
          <w:rtl/>
          <w14:ligatures w14:val="standardContextual"/>
        </w:rPr>
      </w:pPr>
      <w:hyperlink w:anchor="_Toc143438877" w:history="1">
        <w:r w:rsidR="005F7D37" w:rsidRPr="00D97792">
          <w:rPr>
            <w:rStyle w:val="Hyperlink"/>
            <w:rFonts w:asciiTheme="minorHAnsi" w:hAnsiTheme="minorHAnsi" w:cstheme="minorHAnsi"/>
            <w:noProof/>
            <w:rtl/>
          </w:rPr>
          <w:t xml:space="preserve">טבלה </w:t>
        </w:r>
        <w:r w:rsidR="005F7D37" w:rsidRPr="00D97792">
          <w:rPr>
            <w:rStyle w:val="Hyperlink"/>
            <w:rFonts w:asciiTheme="minorHAnsi" w:hAnsiTheme="minorHAnsi" w:cstheme="minorHAnsi"/>
            <w:noProof/>
          </w:rPr>
          <w:t>7</w:t>
        </w:r>
        <w:r w:rsidR="005F7D37" w:rsidRPr="00D97792">
          <w:rPr>
            <w:rStyle w:val="Hyperlink"/>
            <w:rFonts w:asciiTheme="minorHAnsi" w:hAnsiTheme="minorHAnsi" w:cstheme="minorHAnsi"/>
            <w:noProof/>
            <w:rtl/>
          </w:rPr>
          <w:t xml:space="preserve"> – סיכום פתרונות ביניים למערכות קירור מסחרי והובלה בקירור</w:t>
        </w:r>
        <w:r w:rsidR="005F7D37" w:rsidRPr="00D97792">
          <w:rPr>
            <w:rFonts w:asciiTheme="minorHAnsi" w:hAnsiTheme="minorHAnsi" w:cstheme="minorHAnsi"/>
            <w:noProof/>
            <w:webHidden/>
            <w:rtl/>
          </w:rPr>
          <w:tab/>
        </w:r>
        <w:r w:rsidR="005F7D37" w:rsidRPr="00D97792">
          <w:rPr>
            <w:rStyle w:val="Hyperlink"/>
            <w:rFonts w:asciiTheme="minorHAnsi" w:hAnsiTheme="minorHAnsi" w:cstheme="minorHAnsi"/>
            <w:noProof/>
            <w:rtl/>
          </w:rPr>
          <w:fldChar w:fldCharType="begin"/>
        </w:r>
        <w:r w:rsidR="005F7D37" w:rsidRPr="00D97792">
          <w:rPr>
            <w:rFonts w:asciiTheme="minorHAnsi" w:hAnsiTheme="minorHAnsi" w:cstheme="minorHAnsi"/>
            <w:noProof/>
            <w:webHidden/>
            <w:rtl/>
          </w:rPr>
          <w:instrText xml:space="preserve"> </w:instrText>
        </w:r>
        <w:r w:rsidR="005F7D37" w:rsidRPr="00D97792">
          <w:rPr>
            <w:rFonts w:asciiTheme="minorHAnsi" w:hAnsiTheme="minorHAnsi" w:cstheme="minorHAnsi"/>
            <w:noProof/>
            <w:webHidden/>
          </w:rPr>
          <w:instrText>PAGEREF</w:instrText>
        </w:r>
        <w:r w:rsidR="005F7D37" w:rsidRPr="00D97792">
          <w:rPr>
            <w:rFonts w:asciiTheme="minorHAnsi" w:hAnsiTheme="minorHAnsi" w:cstheme="minorHAnsi"/>
            <w:noProof/>
            <w:webHidden/>
            <w:rtl/>
          </w:rPr>
          <w:instrText xml:space="preserve"> _</w:instrText>
        </w:r>
        <w:r w:rsidR="005F7D37" w:rsidRPr="00D97792">
          <w:rPr>
            <w:rFonts w:asciiTheme="minorHAnsi" w:hAnsiTheme="minorHAnsi" w:cstheme="minorHAnsi"/>
            <w:noProof/>
            <w:webHidden/>
          </w:rPr>
          <w:instrText>Toc143438877 \h</w:instrText>
        </w:r>
        <w:r w:rsidR="005F7D37" w:rsidRPr="00D97792">
          <w:rPr>
            <w:rFonts w:asciiTheme="minorHAnsi" w:hAnsiTheme="minorHAnsi" w:cstheme="minorHAnsi"/>
            <w:noProof/>
            <w:webHidden/>
            <w:rtl/>
          </w:rPr>
          <w:instrText xml:space="preserve"> </w:instrText>
        </w:r>
        <w:r w:rsidR="005F7D37" w:rsidRPr="00D97792">
          <w:rPr>
            <w:rStyle w:val="Hyperlink"/>
            <w:rFonts w:asciiTheme="minorHAnsi" w:hAnsiTheme="minorHAnsi" w:cstheme="minorHAnsi"/>
            <w:noProof/>
            <w:rtl/>
          </w:rPr>
        </w:r>
        <w:r w:rsidR="005F7D37" w:rsidRPr="00D97792">
          <w:rPr>
            <w:rStyle w:val="Hyperlink"/>
            <w:rFonts w:asciiTheme="minorHAnsi" w:hAnsiTheme="minorHAnsi" w:cstheme="minorHAnsi"/>
            <w:noProof/>
            <w:rtl/>
          </w:rPr>
          <w:fldChar w:fldCharType="separate"/>
        </w:r>
        <w:r w:rsidR="005F7D37" w:rsidRPr="00D97792">
          <w:rPr>
            <w:rFonts w:asciiTheme="minorHAnsi" w:hAnsiTheme="minorHAnsi" w:cstheme="minorHAnsi"/>
            <w:noProof/>
            <w:webHidden/>
            <w:rtl/>
          </w:rPr>
          <w:t>19</w:t>
        </w:r>
        <w:r w:rsidR="005F7D37" w:rsidRPr="00D97792">
          <w:rPr>
            <w:rStyle w:val="Hyperlink"/>
            <w:rFonts w:asciiTheme="minorHAnsi" w:hAnsiTheme="minorHAnsi" w:cstheme="minorHAnsi"/>
            <w:noProof/>
            <w:rtl/>
          </w:rPr>
          <w:fldChar w:fldCharType="end"/>
        </w:r>
      </w:hyperlink>
    </w:p>
    <w:p w14:paraId="4138EF82" w14:textId="193A14D9" w:rsidR="005F7D37" w:rsidRPr="00D97792" w:rsidRDefault="00AE3BE6">
      <w:pPr>
        <w:pStyle w:val="TableofFigures"/>
        <w:tabs>
          <w:tab w:val="right" w:leader="dot" w:pos="9260"/>
        </w:tabs>
        <w:rPr>
          <w:rFonts w:asciiTheme="minorHAnsi" w:eastAsiaTheme="minorEastAsia" w:hAnsiTheme="minorHAnsi" w:cstheme="minorHAnsi"/>
          <w:noProof/>
          <w:kern w:val="2"/>
          <w:rtl/>
          <w14:ligatures w14:val="standardContextual"/>
        </w:rPr>
      </w:pPr>
      <w:hyperlink w:anchor="_Toc143438878" w:history="1">
        <w:r w:rsidR="005F7D37" w:rsidRPr="00D97792">
          <w:rPr>
            <w:rStyle w:val="Hyperlink"/>
            <w:rFonts w:asciiTheme="minorHAnsi" w:hAnsiTheme="minorHAnsi" w:cstheme="minorHAnsi"/>
            <w:noProof/>
            <w:rtl/>
          </w:rPr>
          <w:t xml:space="preserve">טבלה </w:t>
        </w:r>
        <w:r w:rsidR="005F7D37" w:rsidRPr="00D97792">
          <w:rPr>
            <w:rStyle w:val="Hyperlink"/>
            <w:rFonts w:asciiTheme="minorHAnsi" w:hAnsiTheme="minorHAnsi" w:cstheme="minorHAnsi"/>
            <w:noProof/>
          </w:rPr>
          <w:t>8</w:t>
        </w:r>
        <w:r w:rsidR="005F7D37" w:rsidRPr="00D97792">
          <w:rPr>
            <w:rStyle w:val="Hyperlink"/>
            <w:rFonts w:asciiTheme="minorHAnsi" w:hAnsiTheme="minorHAnsi" w:cstheme="minorHAnsi"/>
            <w:noProof/>
            <w:rtl/>
          </w:rPr>
          <w:t xml:space="preserve"> – מערכות קירור מסחרי והובלה בקירור - סיכום פתרונות קבע ופתרונות ביניים</w:t>
        </w:r>
        <w:r w:rsidR="005F7D37" w:rsidRPr="00D97792">
          <w:rPr>
            <w:rFonts w:asciiTheme="minorHAnsi" w:hAnsiTheme="minorHAnsi" w:cstheme="minorHAnsi"/>
            <w:noProof/>
            <w:webHidden/>
            <w:rtl/>
          </w:rPr>
          <w:tab/>
        </w:r>
        <w:r w:rsidR="005F7D37" w:rsidRPr="00D97792">
          <w:rPr>
            <w:rStyle w:val="Hyperlink"/>
            <w:rFonts w:asciiTheme="minorHAnsi" w:hAnsiTheme="minorHAnsi" w:cstheme="minorHAnsi"/>
            <w:noProof/>
            <w:rtl/>
          </w:rPr>
          <w:fldChar w:fldCharType="begin"/>
        </w:r>
        <w:r w:rsidR="005F7D37" w:rsidRPr="00D97792">
          <w:rPr>
            <w:rFonts w:asciiTheme="minorHAnsi" w:hAnsiTheme="minorHAnsi" w:cstheme="minorHAnsi"/>
            <w:noProof/>
            <w:webHidden/>
            <w:rtl/>
          </w:rPr>
          <w:instrText xml:space="preserve"> </w:instrText>
        </w:r>
        <w:r w:rsidR="005F7D37" w:rsidRPr="00D97792">
          <w:rPr>
            <w:rFonts w:asciiTheme="minorHAnsi" w:hAnsiTheme="minorHAnsi" w:cstheme="minorHAnsi"/>
            <w:noProof/>
            <w:webHidden/>
          </w:rPr>
          <w:instrText>PAGEREF</w:instrText>
        </w:r>
        <w:r w:rsidR="005F7D37" w:rsidRPr="00D97792">
          <w:rPr>
            <w:rFonts w:asciiTheme="minorHAnsi" w:hAnsiTheme="minorHAnsi" w:cstheme="minorHAnsi"/>
            <w:noProof/>
            <w:webHidden/>
            <w:rtl/>
          </w:rPr>
          <w:instrText xml:space="preserve"> _</w:instrText>
        </w:r>
        <w:r w:rsidR="005F7D37" w:rsidRPr="00D97792">
          <w:rPr>
            <w:rFonts w:asciiTheme="minorHAnsi" w:hAnsiTheme="minorHAnsi" w:cstheme="minorHAnsi"/>
            <w:noProof/>
            <w:webHidden/>
          </w:rPr>
          <w:instrText>Toc143438878 \h</w:instrText>
        </w:r>
        <w:r w:rsidR="005F7D37" w:rsidRPr="00D97792">
          <w:rPr>
            <w:rFonts w:asciiTheme="minorHAnsi" w:hAnsiTheme="minorHAnsi" w:cstheme="minorHAnsi"/>
            <w:noProof/>
            <w:webHidden/>
            <w:rtl/>
          </w:rPr>
          <w:instrText xml:space="preserve"> </w:instrText>
        </w:r>
        <w:r w:rsidR="005F7D37" w:rsidRPr="00D97792">
          <w:rPr>
            <w:rStyle w:val="Hyperlink"/>
            <w:rFonts w:asciiTheme="minorHAnsi" w:hAnsiTheme="minorHAnsi" w:cstheme="minorHAnsi"/>
            <w:noProof/>
            <w:rtl/>
          </w:rPr>
        </w:r>
        <w:r w:rsidR="005F7D37" w:rsidRPr="00D97792">
          <w:rPr>
            <w:rStyle w:val="Hyperlink"/>
            <w:rFonts w:asciiTheme="minorHAnsi" w:hAnsiTheme="minorHAnsi" w:cstheme="minorHAnsi"/>
            <w:noProof/>
            <w:rtl/>
          </w:rPr>
          <w:fldChar w:fldCharType="separate"/>
        </w:r>
        <w:r w:rsidR="005F7D37" w:rsidRPr="00D97792">
          <w:rPr>
            <w:rFonts w:asciiTheme="minorHAnsi" w:hAnsiTheme="minorHAnsi" w:cstheme="minorHAnsi"/>
            <w:noProof/>
            <w:webHidden/>
            <w:rtl/>
          </w:rPr>
          <w:t>20</w:t>
        </w:r>
        <w:r w:rsidR="005F7D37" w:rsidRPr="00D97792">
          <w:rPr>
            <w:rStyle w:val="Hyperlink"/>
            <w:rFonts w:asciiTheme="minorHAnsi" w:hAnsiTheme="minorHAnsi" w:cstheme="minorHAnsi"/>
            <w:noProof/>
            <w:rtl/>
          </w:rPr>
          <w:fldChar w:fldCharType="end"/>
        </w:r>
      </w:hyperlink>
    </w:p>
    <w:p w14:paraId="3CEF061B" w14:textId="567FBA68" w:rsidR="0079408E" w:rsidRPr="007E0981" w:rsidRDefault="001B4F2E" w:rsidP="001808BD">
      <w:pPr>
        <w:spacing w:line="360" w:lineRule="auto"/>
        <w:rPr>
          <w:rFonts w:asciiTheme="minorHAnsi" w:hAnsiTheme="minorHAnsi" w:cstheme="minorHAnsi"/>
          <w:sz w:val="24"/>
          <w:szCs w:val="24"/>
          <w:rtl/>
        </w:rPr>
      </w:pPr>
      <w:r w:rsidRPr="007E0981">
        <w:rPr>
          <w:rFonts w:asciiTheme="minorHAnsi" w:hAnsiTheme="minorHAnsi" w:cstheme="minorHAnsi"/>
          <w:sz w:val="24"/>
          <w:szCs w:val="24"/>
          <w:rtl/>
        </w:rPr>
        <w:fldChar w:fldCharType="end"/>
      </w:r>
    </w:p>
    <w:p w14:paraId="2D783681" w14:textId="27126C28" w:rsidR="009A3F61" w:rsidRPr="00D97792" w:rsidRDefault="00273CC8" w:rsidP="009A3F61">
      <w:pPr>
        <w:spacing w:line="259" w:lineRule="auto"/>
        <w:rPr>
          <w:rStyle w:val="Hyperlink"/>
          <w:rFonts w:asciiTheme="minorHAnsi" w:hAnsiTheme="minorHAnsi" w:cstheme="minorHAnsi"/>
          <w:b/>
          <w:bCs/>
          <w:noProof/>
          <w:color w:val="auto"/>
          <w:sz w:val="36"/>
          <w:szCs w:val="36"/>
          <w:u w:val="none"/>
          <w:rtl/>
        </w:rPr>
      </w:pPr>
      <w:r w:rsidRPr="00D97792">
        <w:rPr>
          <w:rStyle w:val="Hyperlink"/>
          <w:rFonts w:asciiTheme="minorHAnsi" w:hAnsiTheme="minorHAnsi" w:cstheme="minorHAnsi" w:hint="eastAsia"/>
          <w:b/>
          <w:bCs/>
          <w:noProof/>
          <w:color w:val="auto"/>
          <w:sz w:val="36"/>
          <w:szCs w:val="36"/>
          <w:u w:val="none"/>
          <w:rtl/>
        </w:rPr>
        <w:t>תרשימים</w:t>
      </w:r>
    </w:p>
    <w:p w14:paraId="26447656" w14:textId="7F1B221C" w:rsidR="00273CC8" w:rsidRPr="007E0981" w:rsidRDefault="00273CC8">
      <w:pPr>
        <w:pStyle w:val="TableofFigures"/>
        <w:tabs>
          <w:tab w:val="right" w:leader="dot" w:pos="9260"/>
        </w:tabs>
        <w:rPr>
          <w:rFonts w:asciiTheme="minorHAnsi" w:eastAsiaTheme="minorEastAsia" w:hAnsiTheme="minorHAnsi" w:cstheme="minorHAnsi"/>
          <w:noProof/>
          <w:kern w:val="2"/>
          <w:sz w:val="24"/>
          <w:szCs w:val="24"/>
          <w:rtl/>
          <w14:ligatures w14:val="standardContextual"/>
        </w:rPr>
      </w:pPr>
      <w:r w:rsidRPr="007E0981">
        <w:rPr>
          <w:rStyle w:val="Hyperlink"/>
          <w:rFonts w:asciiTheme="minorHAnsi" w:hAnsiTheme="minorHAnsi" w:cstheme="minorHAnsi"/>
          <w:b/>
          <w:bCs/>
          <w:noProof/>
          <w:color w:val="auto"/>
          <w:sz w:val="24"/>
          <w:szCs w:val="24"/>
          <w:u w:val="none"/>
          <w:rtl/>
        </w:rPr>
        <w:fldChar w:fldCharType="begin"/>
      </w:r>
      <w:r w:rsidRPr="007E0981">
        <w:rPr>
          <w:rStyle w:val="Hyperlink"/>
          <w:rFonts w:asciiTheme="minorHAnsi" w:hAnsiTheme="minorHAnsi" w:cstheme="minorHAnsi"/>
          <w:b/>
          <w:bCs/>
          <w:noProof/>
          <w:color w:val="auto"/>
          <w:sz w:val="24"/>
          <w:szCs w:val="24"/>
          <w:u w:val="none"/>
          <w:rtl/>
        </w:rPr>
        <w:instrText xml:space="preserve"> </w:instrText>
      </w:r>
      <w:r w:rsidRPr="007E0981">
        <w:rPr>
          <w:rStyle w:val="Hyperlink"/>
          <w:rFonts w:asciiTheme="minorHAnsi" w:hAnsiTheme="minorHAnsi" w:cstheme="minorHAnsi"/>
          <w:b/>
          <w:bCs/>
          <w:noProof/>
          <w:color w:val="auto"/>
          <w:sz w:val="24"/>
          <w:szCs w:val="24"/>
          <w:u w:val="none"/>
        </w:rPr>
        <w:instrText>TOC</w:instrText>
      </w:r>
      <w:r w:rsidRPr="007E0981">
        <w:rPr>
          <w:rStyle w:val="Hyperlink"/>
          <w:rFonts w:asciiTheme="minorHAnsi" w:hAnsiTheme="minorHAnsi" w:cstheme="minorHAnsi"/>
          <w:b/>
          <w:bCs/>
          <w:noProof/>
          <w:color w:val="auto"/>
          <w:sz w:val="24"/>
          <w:szCs w:val="24"/>
          <w:u w:val="none"/>
          <w:rtl/>
        </w:rPr>
        <w:instrText xml:space="preserve"> \</w:instrText>
      </w:r>
      <w:r w:rsidRPr="007E0981">
        <w:rPr>
          <w:rStyle w:val="Hyperlink"/>
          <w:rFonts w:asciiTheme="minorHAnsi" w:hAnsiTheme="minorHAnsi" w:cstheme="minorHAnsi"/>
          <w:b/>
          <w:bCs/>
          <w:noProof/>
          <w:color w:val="auto"/>
          <w:sz w:val="24"/>
          <w:szCs w:val="24"/>
          <w:u w:val="none"/>
        </w:rPr>
        <w:instrText>h \z \c</w:instrText>
      </w:r>
      <w:r w:rsidRPr="007E0981">
        <w:rPr>
          <w:rStyle w:val="Hyperlink"/>
          <w:rFonts w:asciiTheme="minorHAnsi" w:hAnsiTheme="minorHAnsi" w:cstheme="minorHAnsi"/>
          <w:b/>
          <w:bCs/>
          <w:noProof/>
          <w:color w:val="auto"/>
          <w:sz w:val="24"/>
          <w:szCs w:val="24"/>
          <w:u w:val="none"/>
          <w:rtl/>
        </w:rPr>
        <w:instrText xml:space="preserve"> "תרשים" </w:instrText>
      </w:r>
      <w:r w:rsidRPr="007E0981">
        <w:rPr>
          <w:rStyle w:val="Hyperlink"/>
          <w:rFonts w:asciiTheme="minorHAnsi" w:hAnsiTheme="minorHAnsi" w:cstheme="minorHAnsi"/>
          <w:b/>
          <w:bCs/>
          <w:noProof/>
          <w:color w:val="auto"/>
          <w:sz w:val="24"/>
          <w:szCs w:val="24"/>
          <w:u w:val="none"/>
          <w:rtl/>
        </w:rPr>
        <w:fldChar w:fldCharType="separate"/>
      </w:r>
      <w:hyperlink w:anchor="_Toc143077517" w:history="1">
        <w:r w:rsidRPr="007E0981">
          <w:rPr>
            <w:rStyle w:val="Hyperlink"/>
            <w:rFonts w:asciiTheme="minorHAnsi" w:hAnsiTheme="minorHAnsi" w:cstheme="minorHAnsi"/>
            <w:noProof/>
            <w:sz w:val="24"/>
            <w:szCs w:val="24"/>
            <w:rtl/>
          </w:rPr>
          <w:t>תרשים 1: פילוח נתוני צריכת הגזים בשנת 2022 לפי סקטור</w:t>
        </w:r>
        <w:r w:rsidRPr="007E0981">
          <w:rPr>
            <w:rFonts w:asciiTheme="minorHAnsi" w:hAnsiTheme="minorHAnsi" w:cstheme="minorHAnsi"/>
            <w:noProof/>
            <w:webHidden/>
            <w:sz w:val="24"/>
            <w:szCs w:val="24"/>
            <w:rtl/>
          </w:rPr>
          <w:tab/>
        </w:r>
        <w:r w:rsidRPr="007E0981">
          <w:rPr>
            <w:rFonts w:asciiTheme="minorHAnsi" w:hAnsiTheme="minorHAnsi" w:cstheme="minorHAnsi"/>
            <w:noProof/>
            <w:webHidden/>
            <w:sz w:val="24"/>
            <w:szCs w:val="24"/>
            <w:rtl/>
          </w:rPr>
          <w:fldChar w:fldCharType="begin"/>
        </w:r>
        <w:r w:rsidRPr="007E0981">
          <w:rPr>
            <w:rFonts w:asciiTheme="minorHAnsi" w:hAnsiTheme="minorHAnsi" w:cstheme="minorHAnsi"/>
            <w:noProof/>
            <w:webHidden/>
            <w:sz w:val="24"/>
            <w:szCs w:val="24"/>
            <w:rtl/>
          </w:rPr>
          <w:instrText xml:space="preserve"> </w:instrText>
        </w:r>
        <w:r w:rsidRPr="007E0981">
          <w:rPr>
            <w:rFonts w:asciiTheme="minorHAnsi" w:hAnsiTheme="minorHAnsi" w:cstheme="minorHAnsi"/>
            <w:noProof/>
            <w:webHidden/>
            <w:sz w:val="24"/>
            <w:szCs w:val="24"/>
          </w:rPr>
          <w:instrText>PAGEREF</w:instrText>
        </w:r>
        <w:r w:rsidRPr="007E0981">
          <w:rPr>
            <w:rFonts w:asciiTheme="minorHAnsi" w:hAnsiTheme="minorHAnsi" w:cstheme="minorHAnsi"/>
            <w:noProof/>
            <w:webHidden/>
            <w:sz w:val="24"/>
            <w:szCs w:val="24"/>
            <w:rtl/>
          </w:rPr>
          <w:instrText xml:space="preserve"> _</w:instrText>
        </w:r>
        <w:r w:rsidRPr="007E0981">
          <w:rPr>
            <w:rFonts w:asciiTheme="minorHAnsi" w:hAnsiTheme="minorHAnsi" w:cstheme="minorHAnsi"/>
            <w:noProof/>
            <w:webHidden/>
            <w:sz w:val="24"/>
            <w:szCs w:val="24"/>
          </w:rPr>
          <w:instrText>Toc143077517 \h</w:instrText>
        </w:r>
        <w:r w:rsidRPr="007E0981">
          <w:rPr>
            <w:rFonts w:asciiTheme="minorHAnsi" w:hAnsiTheme="minorHAnsi" w:cstheme="minorHAnsi"/>
            <w:noProof/>
            <w:webHidden/>
            <w:sz w:val="24"/>
            <w:szCs w:val="24"/>
            <w:rtl/>
          </w:rPr>
          <w:instrText xml:space="preserve"> </w:instrText>
        </w:r>
        <w:r w:rsidRPr="007E0981">
          <w:rPr>
            <w:rFonts w:asciiTheme="minorHAnsi" w:hAnsiTheme="minorHAnsi" w:cstheme="minorHAnsi"/>
            <w:noProof/>
            <w:webHidden/>
            <w:sz w:val="24"/>
            <w:szCs w:val="24"/>
            <w:rtl/>
          </w:rPr>
        </w:r>
        <w:r w:rsidRPr="007E0981">
          <w:rPr>
            <w:rFonts w:asciiTheme="minorHAnsi" w:hAnsiTheme="minorHAnsi" w:cstheme="minorHAnsi"/>
            <w:noProof/>
            <w:webHidden/>
            <w:sz w:val="24"/>
            <w:szCs w:val="24"/>
            <w:rtl/>
          </w:rPr>
          <w:fldChar w:fldCharType="separate"/>
        </w:r>
        <w:r w:rsidRPr="007E0981">
          <w:rPr>
            <w:rFonts w:asciiTheme="minorHAnsi" w:hAnsiTheme="minorHAnsi" w:cstheme="minorHAnsi"/>
            <w:noProof/>
            <w:webHidden/>
            <w:sz w:val="24"/>
            <w:szCs w:val="24"/>
            <w:rtl/>
          </w:rPr>
          <w:t>6</w:t>
        </w:r>
        <w:r w:rsidRPr="007E0981">
          <w:rPr>
            <w:rFonts w:asciiTheme="minorHAnsi" w:hAnsiTheme="minorHAnsi" w:cstheme="minorHAnsi"/>
            <w:noProof/>
            <w:webHidden/>
            <w:sz w:val="24"/>
            <w:szCs w:val="24"/>
            <w:rtl/>
          </w:rPr>
          <w:fldChar w:fldCharType="end"/>
        </w:r>
      </w:hyperlink>
    </w:p>
    <w:p w14:paraId="151B8D0B" w14:textId="2B7C7FF5" w:rsidR="00273CC8" w:rsidRPr="00644851" w:rsidRDefault="00273CC8" w:rsidP="009A3F61">
      <w:pPr>
        <w:spacing w:line="259" w:lineRule="auto"/>
        <w:rPr>
          <w:rStyle w:val="Hyperlink"/>
          <w:rFonts w:ascii="Calibri" w:hAnsi="Calibri" w:cs="Calibri"/>
          <w:b/>
          <w:bCs/>
          <w:noProof/>
          <w:color w:val="auto"/>
          <w:sz w:val="36"/>
          <w:szCs w:val="36"/>
          <w:u w:val="none"/>
          <w:rtl/>
        </w:rPr>
      </w:pPr>
      <w:r w:rsidRPr="007E0981">
        <w:rPr>
          <w:rStyle w:val="Hyperlink"/>
          <w:rFonts w:asciiTheme="minorHAnsi" w:hAnsiTheme="minorHAnsi" w:cstheme="minorHAnsi"/>
          <w:b/>
          <w:bCs/>
          <w:noProof/>
          <w:color w:val="auto"/>
          <w:sz w:val="24"/>
          <w:szCs w:val="24"/>
          <w:u w:val="none"/>
          <w:rtl/>
        </w:rPr>
        <w:fldChar w:fldCharType="end"/>
      </w:r>
    </w:p>
    <w:p w14:paraId="4FB3168D" w14:textId="58CC90A1" w:rsidR="009A3F61" w:rsidRPr="00644851" w:rsidRDefault="009A3F61" w:rsidP="005C61C7">
      <w:pPr>
        <w:rPr>
          <w:rFonts w:ascii="Calibri" w:hAnsi="Calibri" w:cs="Calibri"/>
          <w:rtl/>
        </w:rPr>
      </w:pPr>
      <w:r w:rsidRPr="00644851">
        <w:rPr>
          <w:rFonts w:ascii="Calibri" w:hAnsi="Calibri" w:cs="Calibri"/>
          <w:rtl/>
        </w:rPr>
        <w:fldChar w:fldCharType="begin"/>
      </w:r>
      <w:r w:rsidRPr="00644851">
        <w:rPr>
          <w:rFonts w:ascii="Calibri" w:hAnsi="Calibri" w:cs="Calibri"/>
          <w:rtl/>
        </w:rPr>
        <w:instrText xml:space="preserve"> </w:instrText>
      </w:r>
      <w:r w:rsidRPr="00644851">
        <w:rPr>
          <w:rFonts w:ascii="Calibri" w:hAnsi="Calibri" w:cs="Calibri"/>
        </w:rPr>
        <w:instrText>TOC</w:instrText>
      </w:r>
      <w:r w:rsidRPr="00644851">
        <w:rPr>
          <w:rFonts w:ascii="Calibri" w:hAnsi="Calibri" w:cs="Calibri"/>
          <w:rtl/>
        </w:rPr>
        <w:instrText xml:space="preserve"> \</w:instrText>
      </w:r>
      <w:r w:rsidRPr="00644851">
        <w:rPr>
          <w:rFonts w:ascii="Calibri" w:hAnsi="Calibri" w:cs="Calibri"/>
        </w:rPr>
        <w:instrText>h \z \c</w:instrText>
      </w:r>
      <w:r w:rsidRPr="00644851">
        <w:rPr>
          <w:rFonts w:ascii="Calibri" w:hAnsi="Calibri" w:cs="Calibri"/>
          <w:rtl/>
        </w:rPr>
        <w:instrText xml:space="preserve"> "גרף" </w:instrText>
      </w:r>
      <w:r w:rsidR="00AE3BE6">
        <w:rPr>
          <w:rFonts w:ascii="Calibri" w:hAnsi="Calibri" w:cs="Calibri"/>
          <w:rtl/>
        </w:rPr>
        <w:fldChar w:fldCharType="separate"/>
      </w:r>
      <w:r w:rsidRPr="00644851">
        <w:rPr>
          <w:rFonts w:ascii="Calibri" w:hAnsi="Calibri" w:cs="Calibri"/>
          <w:rtl/>
        </w:rPr>
        <w:fldChar w:fldCharType="end"/>
      </w:r>
    </w:p>
    <w:p w14:paraId="1D3F3894" w14:textId="77777777" w:rsidR="009A3F61" w:rsidRPr="00644851" w:rsidRDefault="009A3F61" w:rsidP="001808BD">
      <w:pPr>
        <w:spacing w:line="360" w:lineRule="auto"/>
        <w:rPr>
          <w:rFonts w:ascii="Calibri" w:hAnsi="Calibri" w:cs="Calibri"/>
          <w:sz w:val="24"/>
          <w:szCs w:val="24"/>
          <w:rtl/>
        </w:rPr>
      </w:pPr>
    </w:p>
    <w:p w14:paraId="174F171C" w14:textId="595AF205" w:rsidR="001808BD" w:rsidRPr="00644851" w:rsidRDefault="001808BD" w:rsidP="001808BD">
      <w:pPr>
        <w:spacing w:line="360" w:lineRule="auto"/>
        <w:rPr>
          <w:rFonts w:ascii="Calibri" w:hAnsi="Calibri" w:cs="Calibri"/>
          <w:sz w:val="24"/>
          <w:szCs w:val="24"/>
          <w:rtl/>
        </w:rPr>
      </w:pPr>
    </w:p>
    <w:p w14:paraId="4D1B8950" w14:textId="4BED6DFC" w:rsidR="001808BD" w:rsidRPr="00644851" w:rsidRDefault="001808BD" w:rsidP="001808BD">
      <w:pPr>
        <w:spacing w:line="360" w:lineRule="auto"/>
        <w:rPr>
          <w:rFonts w:ascii="Calibri" w:hAnsi="Calibri" w:cs="Calibri"/>
          <w:sz w:val="24"/>
          <w:szCs w:val="24"/>
          <w:rtl/>
        </w:rPr>
      </w:pPr>
    </w:p>
    <w:p w14:paraId="1D3218B9" w14:textId="18428B79" w:rsidR="001808BD" w:rsidRPr="00644851" w:rsidRDefault="001808BD" w:rsidP="001808BD">
      <w:pPr>
        <w:spacing w:line="360" w:lineRule="auto"/>
        <w:rPr>
          <w:rFonts w:ascii="Calibri" w:hAnsi="Calibri" w:cs="Calibri"/>
        </w:rPr>
        <w:sectPr w:rsidR="001808BD" w:rsidRPr="00644851" w:rsidSect="004D6CEB">
          <w:headerReference w:type="default" r:id="rId16"/>
          <w:footerReference w:type="default" r:id="rId17"/>
          <w:headerReference w:type="first" r:id="rId18"/>
          <w:footerReference w:type="first" r:id="rId19"/>
          <w:pgSz w:w="11906" w:h="16838"/>
          <w:pgMar w:top="1170" w:right="1286" w:bottom="630" w:left="1350" w:header="708" w:footer="168" w:gutter="0"/>
          <w:cols w:space="708"/>
          <w:titlePg/>
          <w:bidi/>
          <w:rtlGutter/>
          <w:docGrid w:linePitch="360"/>
        </w:sectPr>
      </w:pPr>
    </w:p>
    <w:p w14:paraId="473F6676" w14:textId="73AE64EC" w:rsidR="00DA1C94" w:rsidRPr="00654D4B" w:rsidRDefault="00680AD1" w:rsidP="001943F0">
      <w:pPr>
        <w:pStyle w:val="Heading1"/>
        <w:rPr>
          <w:rtl/>
        </w:rPr>
      </w:pPr>
      <w:bookmarkStart w:id="12" w:name="_Toc144039710"/>
      <w:bookmarkEnd w:id="3"/>
      <w:r w:rsidRPr="00654D4B">
        <w:rPr>
          <w:rtl/>
        </w:rPr>
        <w:lastRenderedPageBreak/>
        <w:t>מבוא</w:t>
      </w:r>
      <w:bookmarkEnd w:id="12"/>
    </w:p>
    <w:p w14:paraId="10CF4D9D" w14:textId="516ED007" w:rsidR="00580DA5" w:rsidRPr="00621A46" w:rsidRDefault="00580DA5" w:rsidP="00ED3165">
      <w:pPr>
        <w:tabs>
          <w:tab w:val="left" w:pos="3326"/>
        </w:tabs>
        <w:spacing w:line="360" w:lineRule="auto"/>
        <w:jc w:val="both"/>
        <w:rPr>
          <w:rtl/>
        </w:rPr>
      </w:pPr>
      <w:r w:rsidRPr="00621A46">
        <w:rPr>
          <w:rFonts w:ascii="Calibri" w:eastAsia="Calibri" w:hAnsi="Calibri" w:cs="Calibri"/>
          <w:sz w:val="24"/>
          <w:szCs w:val="24"/>
          <w:rtl/>
        </w:rPr>
        <w:t xml:space="preserve">ב-1987 חתמו 46 מדינות על פרוטוקול מונטריאול </w:t>
      </w:r>
      <w:r w:rsidRPr="00621A46">
        <w:rPr>
          <w:rFonts w:ascii="Calibri" w:eastAsia="Calibri" w:hAnsi="Calibri" w:cs="Calibri" w:hint="eastAsia"/>
          <w:sz w:val="24"/>
          <w:szCs w:val="24"/>
          <w:rtl/>
        </w:rPr>
        <w:t>לחומרים</w:t>
      </w:r>
      <w:r w:rsidRPr="00621A46">
        <w:rPr>
          <w:rFonts w:ascii="Calibri" w:eastAsia="Calibri" w:hAnsi="Calibri" w:cs="Calibri"/>
          <w:sz w:val="24"/>
          <w:szCs w:val="24"/>
          <w:rtl/>
        </w:rPr>
        <w:t xml:space="preserve"> </w:t>
      </w:r>
      <w:r w:rsidRPr="00621A46">
        <w:rPr>
          <w:rFonts w:ascii="Calibri" w:eastAsia="Calibri" w:hAnsi="Calibri" w:cs="Calibri" w:hint="eastAsia"/>
          <w:sz w:val="24"/>
          <w:szCs w:val="24"/>
          <w:rtl/>
        </w:rPr>
        <w:t>הפוגעים</w:t>
      </w:r>
      <w:r w:rsidRPr="00621A46">
        <w:rPr>
          <w:rFonts w:ascii="Calibri" w:eastAsia="Calibri" w:hAnsi="Calibri" w:cs="Calibri"/>
          <w:sz w:val="24"/>
          <w:szCs w:val="24"/>
          <w:rtl/>
        </w:rPr>
        <w:t xml:space="preserve"> </w:t>
      </w:r>
      <w:r w:rsidRPr="00621A46">
        <w:rPr>
          <w:rFonts w:ascii="Calibri" w:eastAsia="Calibri" w:hAnsi="Calibri" w:cs="Calibri" w:hint="eastAsia"/>
          <w:sz w:val="24"/>
          <w:szCs w:val="24"/>
          <w:rtl/>
        </w:rPr>
        <w:t>בשכבת</w:t>
      </w:r>
      <w:r w:rsidRPr="00621A46">
        <w:rPr>
          <w:rFonts w:ascii="Calibri" w:eastAsia="Calibri" w:hAnsi="Calibri" w:cs="Calibri"/>
          <w:sz w:val="24"/>
          <w:szCs w:val="24"/>
          <w:rtl/>
        </w:rPr>
        <w:t xml:space="preserve"> </w:t>
      </w:r>
      <w:r w:rsidRPr="00621A46">
        <w:rPr>
          <w:rFonts w:ascii="Calibri" w:eastAsia="Calibri" w:hAnsi="Calibri" w:cs="Calibri" w:hint="eastAsia"/>
          <w:sz w:val="24"/>
          <w:szCs w:val="24"/>
          <w:rtl/>
        </w:rPr>
        <w:t>האוזון</w:t>
      </w:r>
      <w:r w:rsidRPr="00621A46">
        <w:rPr>
          <w:rFonts w:ascii="Calibri" w:eastAsia="Calibri" w:hAnsi="Calibri" w:cs="Calibri"/>
          <w:sz w:val="24"/>
          <w:szCs w:val="24"/>
          <w:rtl/>
        </w:rPr>
        <w:t xml:space="preserve">, </w:t>
      </w:r>
      <w:r w:rsidRPr="00621A46">
        <w:rPr>
          <w:rFonts w:ascii="Calibri" w:eastAsia="Calibri" w:hAnsi="Calibri" w:cs="Calibri" w:hint="eastAsia"/>
          <w:sz w:val="24"/>
          <w:szCs w:val="24"/>
          <w:rtl/>
        </w:rPr>
        <w:t>לרבות</w:t>
      </w:r>
      <w:r w:rsidRPr="00621A46">
        <w:rPr>
          <w:rFonts w:ascii="Calibri" w:eastAsia="Calibri" w:hAnsi="Calibri" w:cs="Calibri"/>
          <w:sz w:val="24"/>
          <w:szCs w:val="24"/>
          <w:rtl/>
        </w:rPr>
        <w:t xml:space="preserve"> גזי קירור, המשמשים את תעשיית מיזוג האויר ומערכות הקירור. גזי הקירור מסווגים למשפחות ולדורות, בהתאם לטכנולוגיה ולדרישות הבטיחות והסביבה: </w:t>
      </w:r>
      <w:r w:rsidRPr="00621A46">
        <w:rPr>
          <w:rFonts w:ascii="Calibri" w:eastAsia="Calibri" w:hAnsi="Calibri" w:cs="Calibri"/>
          <w:sz w:val="24"/>
          <w:szCs w:val="24"/>
        </w:rPr>
        <w:t>HCs, CFCs, HCFCs, HFCs, HFOs</w:t>
      </w:r>
      <w:r w:rsidRPr="00621A46">
        <w:rPr>
          <w:rFonts w:ascii="Calibri" w:eastAsia="Calibri" w:hAnsi="Calibri" w:cs="Calibri"/>
          <w:sz w:val="24"/>
          <w:szCs w:val="24"/>
          <w:rtl/>
        </w:rPr>
        <w:t>. הפרוטוקול קבע מדרג הוצאה ממחזור לגזי</w:t>
      </w:r>
      <w:r w:rsidRPr="00621A46">
        <w:rPr>
          <w:rFonts w:ascii="Calibri" w:eastAsia="Calibri" w:hAnsi="Calibri" w:cs="Calibri"/>
          <w:sz w:val="24"/>
          <w:szCs w:val="24"/>
        </w:rPr>
        <w:t xml:space="preserve"> CFCs</w:t>
      </w:r>
      <w:r w:rsidR="00830952">
        <w:rPr>
          <w:rFonts w:ascii="Calibri" w:eastAsia="Calibri" w:hAnsi="Calibri" w:cs="Calibri"/>
          <w:sz w:val="24"/>
          <w:szCs w:val="24"/>
        </w:rPr>
        <w:t xml:space="preserve"> </w:t>
      </w:r>
      <w:r w:rsidRPr="00621A46">
        <w:rPr>
          <w:rFonts w:ascii="Calibri" w:eastAsia="Calibri" w:hAnsi="Calibri" w:cs="Calibri"/>
          <w:sz w:val="24"/>
          <w:szCs w:val="24"/>
          <w:rtl/>
        </w:rPr>
        <w:t>עד שנת 2010, ומדרגות הוצאה משימוש ל-</w:t>
      </w:r>
      <w:r w:rsidRPr="00621A46">
        <w:rPr>
          <w:rFonts w:ascii="Calibri" w:eastAsia="Calibri" w:hAnsi="Calibri" w:cs="Calibri"/>
          <w:sz w:val="24"/>
          <w:szCs w:val="24"/>
        </w:rPr>
        <w:t>HCFCs</w:t>
      </w:r>
      <w:r w:rsidRPr="00621A46">
        <w:rPr>
          <w:rFonts w:ascii="Calibri" w:eastAsia="Calibri" w:hAnsi="Calibri" w:cs="Calibri"/>
          <w:sz w:val="24"/>
          <w:szCs w:val="24"/>
          <w:rtl/>
        </w:rPr>
        <w:t xml:space="preserve"> עד שנת 2020, וזאת ביחס לשנת הבסיס 1989 ובמונחי </w:t>
      </w:r>
      <w:r w:rsidRPr="00621A46">
        <w:rPr>
          <w:rFonts w:ascii="Calibri" w:eastAsia="Calibri" w:hAnsi="Calibri" w:cs="Calibri"/>
          <w:sz w:val="24"/>
          <w:szCs w:val="24"/>
        </w:rPr>
        <w:t>ODP (Ozone Depletion Potential)</w:t>
      </w:r>
      <w:r w:rsidRPr="00621A46">
        <w:rPr>
          <w:rFonts w:ascii="Calibri" w:eastAsia="Calibri" w:hAnsi="Calibri" w:cs="Calibri"/>
          <w:sz w:val="24"/>
          <w:szCs w:val="24"/>
          <w:rtl/>
        </w:rPr>
        <w:t xml:space="preserve">. ישראל אשררה את הפרוטוקול בשנת 1992. </w:t>
      </w:r>
      <w:r w:rsidR="00E97807">
        <w:rPr>
          <w:rFonts w:ascii="Calibri" w:eastAsia="Calibri" w:hAnsi="Calibri" w:cs="Calibri" w:hint="cs"/>
          <w:rtl/>
        </w:rPr>
        <w:t xml:space="preserve">עם השנים חלחלה ההבנה כי גזי הקרר שפגעו בשכבת האוזון הוחלפו בגזים שהתבררו כגזי חממה </w:t>
      </w:r>
      <w:r w:rsidR="007E0981">
        <w:rPr>
          <w:rFonts w:ascii="Calibri" w:eastAsia="Calibri" w:hAnsi="Calibri" w:cs="Calibri" w:hint="cs"/>
          <w:rtl/>
        </w:rPr>
        <w:t>עוצמתיי</w:t>
      </w:r>
      <w:r w:rsidR="007E0981">
        <w:rPr>
          <w:rFonts w:ascii="Calibri" w:eastAsia="Calibri" w:hAnsi="Calibri" w:cs="Calibri" w:hint="eastAsia"/>
          <w:rtl/>
        </w:rPr>
        <w:t>ם</w:t>
      </w:r>
      <w:r w:rsidR="00E97807">
        <w:rPr>
          <w:rFonts w:ascii="Calibri" w:eastAsia="Calibri" w:hAnsi="Calibri" w:cs="Calibri" w:hint="cs"/>
          <w:rtl/>
        </w:rPr>
        <w:t xml:space="preserve"> ביותר- בעלי השפעה על שינוי אקלים פי 2000 ואף פי 3000 מפחמן דו חמצני. לאור זאת נדרש לתקן את פרוטוקול </w:t>
      </w:r>
      <w:r w:rsidR="007E0981">
        <w:rPr>
          <w:rFonts w:ascii="Calibri" w:eastAsia="Calibri" w:hAnsi="Calibri" w:cs="Calibri" w:hint="cs"/>
          <w:rtl/>
        </w:rPr>
        <w:t>מונטריאו</w:t>
      </w:r>
      <w:r w:rsidR="007E0981">
        <w:rPr>
          <w:rFonts w:ascii="Calibri" w:eastAsia="Calibri" w:hAnsi="Calibri" w:cs="Calibri" w:hint="eastAsia"/>
          <w:rtl/>
        </w:rPr>
        <w:t>ל</w:t>
      </w:r>
      <w:r w:rsidR="00E97807">
        <w:rPr>
          <w:rFonts w:ascii="Calibri" w:eastAsia="Calibri" w:hAnsi="Calibri" w:cs="Calibri" w:hint="cs"/>
          <w:rtl/>
        </w:rPr>
        <w:t xml:space="preserve"> ולשנות את הדרישות לשימוש בגזי קרר שאינם פוגעים באקלים - </w:t>
      </w:r>
      <w:r w:rsidRPr="00621A46">
        <w:rPr>
          <w:rFonts w:ascii="Calibri" w:eastAsia="Calibri" w:hAnsi="Calibri" w:cs="Calibri"/>
          <w:sz w:val="24"/>
          <w:szCs w:val="24"/>
          <w:rtl/>
        </w:rPr>
        <w:t>בשנת 2016 נוסף תיקון קיגאלי, המחייב, להפחית בהדרגה את הייצור והשימוש של גזי ה-</w:t>
      </w:r>
      <w:r w:rsidRPr="00621A46">
        <w:rPr>
          <w:rFonts w:ascii="Calibri" w:eastAsia="Calibri" w:hAnsi="Calibri" w:cs="Calibri"/>
          <w:sz w:val="24"/>
          <w:szCs w:val="24"/>
        </w:rPr>
        <w:t>HFCs</w:t>
      </w:r>
      <w:r w:rsidRPr="00621A46">
        <w:rPr>
          <w:rFonts w:ascii="Calibri" w:eastAsia="Calibri" w:hAnsi="Calibri" w:cs="Calibri"/>
          <w:sz w:val="24"/>
          <w:szCs w:val="24"/>
          <w:rtl/>
        </w:rPr>
        <w:t>.</w:t>
      </w:r>
    </w:p>
    <w:p w14:paraId="1F3B1E3B" w14:textId="41680DFA" w:rsidR="00E97807" w:rsidRDefault="00580DA5" w:rsidP="00621A46">
      <w:pPr>
        <w:pStyle w:val="NoSpacing"/>
        <w:spacing w:after="160" w:line="360" w:lineRule="auto"/>
        <w:jc w:val="both"/>
        <w:rPr>
          <w:rFonts w:ascii="Calibri" w:hAnsi="Calibri" w:cs="Calibri"/>
          <w:sz w:val="24"/>
          <w:szCs w:val="24"/>
          <w:rtl/>
        </w:rPr>
      </w:pPr>
      <w:r w:rsidRPr="00E97807">
        <w:rPr>
          <w:rFonts w:ascii="Calibri" w:hAnsi="Calibri" w:cs="Calibri" w:hint="eastAsia"/>
          <w:sz w:val="24"/>
          <w:szCs w:val="24"/>
          <w:rtl/>
          <w:lang w:val="en-GB"/>
        </w:rPr>
        <w:t>נכון</w:t>
      </w:r>
      <w:r w:rsidRPr="00E97807">
        <w:rPr>
          <w:rFonts w:ascii="Calibri" w:hAnsi="Calibri" w:cs="Calibri"/>
          <w:sz w:val="24"/>
          <w:szCs w:val="24"/>
          <w:rtl/>
          <w:lang w:val="en-GB"/>
        </w:rPr>
        <w:t xml:space="preserve"> </w:t>
      </w:r>
      <w:r w:rsidRPr="00E97807">
        <w:rPr>
          <w:rFonts w:ascii="Calibri" w:hAnsi="Calibri" w:cs="Calibri" w:hint="eastAsia"/>
          <w:sz w:val="24"/>
          <w:szCs w:val="24"/>
          <w:rtl/>
          <w:lang w:val="en-GB"/>
        </w:rPr>
        <w:t>להיום</w:t>
      </w:r>
      <w:r w:rsidRPr="00E97807">
        <w:rPr>
          <w:rFonts w:ascii="Calibri" w:hAnsi="Calibri" w:cs="Calibri"/>
          <w:sz w:val="24"/>
          <w:szCs w:val="24"/>
          <w:rtl/>
          <w:lang w:val="en-GB"/>
        </w:rPr>
        <w:t>, 151</w:t>
      </w:r>
      <w:r w:rsidRPr="00E97807">
        <w:rPr>
          <w:rFonts w:ascii="Calibri" w:hAnsi="Calibri" w:cs="Calibri"/>
          <w:sz w:val="24"/>
          <w:szCs w:val="24"/>
          <w:rtl/>
        </w:rPr>
        <w:t xml:space="preserve"> מתוך 197 מ</w:t>
      </w:r>
      <w:r w:rsidRPr="00E97807">
        <w:rPr>
          <w:rFonts w:ascii="Calibri" w:hAnsi="Calibri" w:cs="Calibri" w:hint="eastAsia"/>
          <w:sz w:val="24"/>
          <w:szCs w:val="24"/>
          <w:rtl/>
          <w:lang w:val="en-GB"/>
        </w:rPr>
        <w:t>דינות</w:t>
      </w:r>
      <w:r w:rsidRPr="00E97807">
        <w:rPr>
          <w:rFonts w:ascii="Calibri" w:hAnsi="Calibri" w:cs="Calibri"/>
          <w:sz w:val="24"/>
          <w:szCs w:val="24"/>
          <w:rtl/>
          <w:lang w:val="en-GB"/>
        </w:rPr>
        <w:t xml:space="preserve"> </w:t>
      </w:r>
      <w:r w:rsidRPr="00E97807">
        <w:rPr>
          <w:rFonts w:ascii="Calibri" w:hAnsi="Calibri" w:cs="Calibri" w:hint="eastAsia"/>
          <w:sz w:val="24"/>
          <w:szCs w:val="24"/>
          <w:rtl/>
          <w:lang w:val="en-GB"/>
        </w:rPr>
        <w:t>החברות</w:t>
      </w:r>
      <w:r w:rsidRPr="00E97807">
        <w:rPr>
          <w:rFonts w:ascii="Calibri" w:hAnsi="Calibri" w:cs="Calibri"/>
          <w:sz w:val="24"/>
          <w:szCs w:val="24"/>
          <w:rtl/>
          <w:lang w:val="en-GB"/>
        </w:rPr>
        <w:t xml:space="preserve"> </w:t>
      </w:r>
      <w:r w:rsidRPr="00E97807">
        <w:rPr>
          <w:rFonts w:ascii="Calibri" w:hAnsi="Calibri" w:cs="Calibri" w:hint="eastAsia"/>
          <w:sz w:val="24"/>
          <w:szCs w:val="24"/>
          <w:rtl/>
          <w:lang w:val="en-GB"/>
        </w:rPr>
        <w:t>באמנה</w:t>
      </w:r>
      <w:r w:rsidRPr="00E97807">
        <w:rPr>
          <w:rFonts w:ascii="Calibri" w:hAnsi="Calibri" w:cs="Calibri"/>
          <w:sz w:val="24"/>
          <w:szCs w:val="24"/>
          <w:rtl/>
          <w:lang w:val="en-GB"/>
        </w:rPr>
        <w:t xml:space="preserve"> </w:t>
      </w:r>
      <w:r w:rsidRPr="00E97807">
        <w:rPr>
          <w:rFonts w:ascii="Calibri" w:hAnsi="Calibri" w:cs="Calibri" w:hint="eastAsia"/>
          <w:sz w:val="24"/>
          <w:szCs w:val="24"/>
          <w:rtl/>
          <w:lang w:val="en-GB"/>
        </w:rPr>
        <w:t>אישררו</w:t>
      </w:r>
      <w:r w:rsidRPr="00E97807">
        <w:rPr>
          <w:rFonts w:ascii="Calibri" w:hAnsi="Calibri" w:cs="Calibri"/>
          <w:sz w:val="24"/>
          <w:szCs w:val="24"/>
          <w:rtl/>
          <w:lang w:val="en-GB"/>
        </w:rPr>
        <w:t xml:space="preserve"> </w:t>
      </w:r>
      <w:r w:rsidRPr="00E97807">
        <w:rPr>
          <w:rFonts w:ascii="Calibri" w:hAnsi="Calibri" w:cs="Calibri" w:hint="eastAsia"/>
          <w:sz w:val="24"/>
          <w:szCs w:val="24"/>
          <w:rtl/>
          <w:lang w:val="en-GB"/>
        </w:rPr>
        <w:t>את</w:t>
      </w:r>
      <w:r w:rsidRPr="00E97807">
        <w:rPr>
          <w:rFonts w:ascii="Calibri" w:hAnsi="Calibri" w:cs="Calibri"/>
          <w:sz w:val="24"/>
          <w:szCs w:val="24"/>
          <w:rtl/>
          <w:lang w:val="en-GB"/>
        </w:rPr>
        <w:t xml:space="preserve"> </w:t>
      </w:r>
      <w:r w:rsidRPr="00E97807">
        <w:rPr>
          <w:rFonts w:ascii="Calibri" w:hAnsi="Calibri" w:cs="Calibri" w:hint="eastAsia"/>
          <w:sz w:val="24"/>
          <w:szCs w:val="24"/>
          <w:rtl/>
          <w:lang w:val="en-GB"/>
        </w:rPr>
        <w:t>תיקון</w:t>
      </w:r>
      <w:r w:rsidRPr="00E97807">
        <w:rPr>
          <w:rFonts w:ascii="Calibri" w:hAnsi="Calibri" w:cs="Calibri"/>
          <w:sz w:val="24"/>
          <w:szCs w:val="24"/>
          <w:rtl/>
          <w:lang w:val="en-GB"/>
        </w:rPr>
        <w:t xml:space="preserve"> </w:t>
      </w:r>
      <w:r w:rsidRPr="00E97807">
        <w:rPr>
          <w:rFonts w:ascii="Calibri" w:hAnsi="Calibri" w:cs="Calibri" w:hint="eastAsia"/>
          <w:sz w:val="24"/>
          <w:szCs w:val="24"/>
          <w:rtl/>
          <w:lang w:val="en-GB"/>
        </w:rPr>
        <w:t>קיגאלי</w:t>
      </w:r>
      <w:r w:rsidRPr="00E97807">
        <w:rPr>
          <w:rFonts w:ascii="Calibri" w:hAnsi="Calibri" w:cs="Calibri"/>
          <w:sz w:val="24"/>
          <w:szCs w:val="24"/>
          <w:rtl/>
          <w:lang w:val="en-GB"/>
        </w:rPr>
        <w:t xml:space="preserve">, </w:t>
      </w:r>
      <w:r w:rsidR="00E97807" w:rsidRPr="00E97807">
        <w:rPr>
          <w:rFonts w:ascii="Calibri" w:hAnsi="Calibri" w:cs="Calibri" w:hint="cs"/>
          <w:sz w:val="24"/>
          <w:szCs w:val="24"/>
          <w:rtl/>
          <w:lang w:val="en-GB"/>
        </w:rPr>
        <w:t xml:space="preserve">קרי- קיבלו על עצמן התחייבות להוצאה הדרגתית משימוש את גזי הקרר המהווים גזי חממה </w:t>
      </w:r>
      <w:r w:rsidR="007E0981" w:rsidRPr="00E97807">
        <w:rPr>
          <w:rFonts w:ascii="Calibri" w:hAnsi="Calibri" w:cs="Calibri" w:hint="cs"/>
          <w:sz w:val="24"/>
          <w:szCs w:val="24"/>
          <w:rtl/>
          <w:lang w:val="en-GB"/>
        </w:rPr>
        <w:t>עוצמתיי</w:t>
      </w:r>
      <w:r w:rsidR="007E0981" w:rsidRPr="00E97807">
        <w:rPr>
          <w:rFonts w:ascii="Calibri" w:hAnsi="Calibri" w:cs="Calibri" w:hint="eastAsia"/>
          <w:sz w:val="24"/>
          <w:szCs w:val="24"/>
          <w:rtl/>
          <w:lang w:val="en-GB"/>
        </w:rPr>
        <w:t>ם</w:t>
      </w:r>
      <w:r w:rsidR="00E97807" w:rsidRPr="00E97807">
        <w:rPr>
          <w:rFonts w:ascii="Calibri" w:hAnsi="Calibri" w:cs="Calibri" w:hint="cs"/>
          <w:sz w:val="24"/>
          <w:szCs w:val="24"/>
          <w:rtl/>
          <w:lang w:val="en-GB"/>
        </w:rPr>
        <w:t xml:space="preserve">, </w:t>
      </w:r>
      <w:r w:rsidRPr="00E97807">
        <w:rPr>
          <w:rFonts w:ascii="Calibri" w:hAnsi="Calibri" w:cs="Calibri" w:hint="eastAsia"/>
          <w:sz w:val="24"/>
          <w:szCs w:val="24"/>
          <w:rtl/>
          <w:lang w:val="en-GB"/>
        </w:rPr>
        <w:t>לרבות</w:t>
      </w:r>
      <w:r w:rsidRPr="00E97807">
        <w:rPr>
          <w:rFonts w:ascii="Calibri" w:hAnsi="Calibri" w:cs="Calibri"/>
          <w:sz w:val="24"/>
          <w:szCs w:val="24"/>
          <w:rtl/>
          <w:lang w:val="en-GB"/>
        </w:rPr>
        <w:t xml:space="preserve"> </w:t>
      </w:r>
      <w:r w:rsidRPr="00E97807">
        <w:rPr>
          <w:rFonts w:ascii="Calibri" w:hAnsi="Calibri" w:cs="Calibri" w:hint="eastAsia"/>
          <w:sz w:val="24"/>
          <w:szCs w:val="24"/>
          <w:rtl/>
          <w:lang w:val="en-GB"/>
        </w:rPr>
        <w:t>כל</w:t>
      </w:r>
      <w:r w:rsidRPr="00E97807">
        <w:rPr>
          <w:rFonts w:ascii="Calibri" w:hAnsi="Calibri" w:cs="Calibri"/>
          <w:sz w:val="24"/>
          <w:szCs w:val="24"/>
          <w:rtl/>
          <w:lang w:val="en-GB"/>
        </w:rPr>
        <w:t xml:space="preserve"> </w:t>
      </w:r>
      <w:r w:rsidRPr="00E97807">
        <w:rPr>
          <w:rFonts w:ascii="Calibri" w:hAnsi="Calibri" w:cs="Calibri" w:hint="eastAsia"/>
          <w:sz w:val="24"/>
          <w:szCs w:val="24"/>
          <w:rtl/>
          <w:lang w:val="en-GB"/>
        </w:rPr>
        <w:t>הכלכלות</w:t>
      </w:r>
      <w:r w:rsidRPr="00E97807">
        <w:rPr>
          <w:rFonts w:ascii="Calibri" w:hAnsi="Calibri" w:cs="Calibri"/>
          <w:sz w:val="24"/>
          <w:szCs w:val="24"/>
          <w:rtl/>
          <w:lang w:val="en-GB"/>
        </w:rPr>
        <w:t xml:space="preserve"> </w:t>
      </w:r>
      <w:r w:rsidRPr="00E97807">
        <w:rPr>
          <w:rFonts w:ascii="Calibri" w:hAnsi="Calibri" w:cs="Calibri" w:hint="eastAsia"/>
          <w:sz w:val="24"/>
          <w:szCs w:val="24"/>
          <w:rtl/>
          <w:lang w:val="en-GB"/>
        </w:rPr>
        <w:t>המתפתחות</w:t>
      </w:r>
      <w:r w:rsidRPr="00E97807">
        <w:rPr>
          <w:rFonts w:ascii="Calibri" w:hAnsi="Calibri" w:cs="Calibri"/>
          <w:sz w:val="24"/>
          <w:szCs w:val="24"/>
          <w:rtl/>
          <w:lang w:val="en-GB"/>
        </w:rPr>
        <w:t xml:space="preserve"> </w:t>
      </w:r>
      <w:r w:rsidRPr="00E97807">
        <w:rPr>
          <w:rFonts w:ascii="Calibri" w:hAnsi="Calibri" w:cs="Calibri" w:hint="eastAsia"/>
          <w:sz w:val="24"/>
          <w:szCs w:val="24"/>
          <w:rtl/>
          <w:lang w:val="en-GB"/>
        </w:rPr>
        <w:t>הגדולות</w:t>
      </w:r>
      <w:r w:rsidRPr="00E97807">
        <w:rPr>
          <w:rStyle w:val="FootnoteReference"/>
          <w:rFonts w:ascii="Calibri" w:hAnsi="Calibri" w:cs="Calibri"/>
          <w:sz w:val="24"/>
          <w:szCs w:val="24"/>
          <w:rtl/>
          <w:lang w:val="en-GB"/>
        </w:rPr>
        <w:footnoteReference w:id="2"/>
      </w:r>
      <w:r w:rsidRPr="00E97807">
        <w:rPr>
          <w:rFonts w:ascii="Calibri" w:hAnsi="Calibri" w:cs="Calibri"/>
          <w:sz w:val="24"/>
          <w:szCs w:val="24"/>
          <w:rtl/>
          <w:lang w:val="en-GB"/>
        </w:rPr>
        <w:t xml:space="preserve">. ישראל הינה המדינה </w:t>
      </w:r>
      <w:r w:rsidRPr="00E97807">
        <w:rPr>
          <w:rFonts w:ascii="Calibri" w:hAnsi="Calibri" w:cs="Calibri" w:hint="eastAsia"/>
          <w:sz w:val="24"/>
          <w:szCs w:val="24"/>
          <w:u w:val="single"/>
          <w:rtl/>
          <w:lang w:val="en-GB"/>
        </w:rPr>
        <w:t>היחידה</w:t>
      </w:r>
      <w:r w:rsidRPr="00E97807">
        <w:rPr>
          <w:rFonts w:ascii="Calibri" w:hAnsi="Calibri" w:cs="Calibri"/>
          <w:sz w:val="24"/>
          <w:szCs w:val="24"/>
          <w:rtl/>
          <w:lang w:val="en-GB"/>
        </w:rPr>
        <w:t xml:space="preserve"> מבין מדינות ה-</w:t>
      </w:r>
      <w:r w:rsidRPr="00E97807">
        <w:rPr>
          <w:rFonts w:ascii="Calibri" w:hAnsi="Calibri" w:cs="Calibri"/>
          <w:sz w:val="24"/>
          <w:szCs w:val="24"/>
          <w:lang w:val="en-GB"/>
        </w:rPr>
        <w:t>OECD</w:t>
      </w:r>
      <w:r w:rsidRPr="00E97807">
        <w:rPr>
          <w:rFonts w:ascii="Calibri" w:hAnsi="Calibri" w:cs="Calibri"/>
          <w:sz w:val="24"/>
          <w:szCs w:val="24"/>
          <w:rtl/>
          <w:lang w:val="en-GB"/>
        </w:rPr>
        <w:t xml:space="preserve"> אשר טרם אישררה את האמנה, ונמצאת לצד מדינות אשר בעיקרן מדינות </w:t>
      </w:r>
      <w:r w:rsidRPr="00E97807">
        <w:rPr>
          <w:rFonts w:ascii="Calibri" w:hAnsi="Calibri" w:cs="Calibri" w:hint="eastAsia"/>
          <w:sz w:val="24"/>
          <w:szCs w:val="24"/>
          <w:rtl/>
          <w:lang w:val="en-GB"/>
        </w:rPr>
        <w:t>מתפתחות</w:t>
      </w:r>
      <w:r w:rsidRPr="00E97807">
        <w:rPr>
          <w:rFonts w:ascii="Calibri" w:hAnsi="Calibri" w:cs="Calibri"/>
          <w:sz w:val="24"/>
          <w:szCs w:val="24"/>
          <w:rtl/>
          <w:lang w:val="en-GB"/>
        </w:rPr>
        <w:t xml:space="preserve"> (כדוג' </w:t>
      </w:r>
      <w:r w:rsidRPr="00E97807">
        <w:rPr>
          <w:rFonts w:ascii="Calibri" w:hAnsi="Calibri" w:cs="Calibri" w:hint="eastAsia"/>
          <w:sz w:val="24"/>
          <w:szCs w:val="24"/>
          <w:rtl/>
          <w:lang w:val="en-GB"/>
        </w:rPr>
        <w:t>איראן</w:t>
      </w:r>
      <w:r w:rsidRPr="00E97807">
        <w:rPr>
          <w:rFonts w:ascii="Calibri" w:hAnsi="Calibri" w:cs="Calibri"/>
          <w:sz w:val="24"/>
          <w:szCs w:val="24"/>
          <w:rtl/>
          <w:lang w:val="en-GB"/>
        </w:rPr>
        <w:t xml:space="preserve">, </w:t>
      </w:r>
      <w:r w:rsidRPr="00E97807">
        <w:rPr>
          <w:rFonts w:ascii="Calibri" w:hAnsi="Calibri" w:cs="Calibri" w:hint="eastAsia"/>
          <w:sz w:val="24"/>
          <w:szCs w:val="24"/>
          <w:rtl/>
          <w:lang w:val="en-GB"/>
        </w:rPr>
        <w:t>תימן</w:t>
      </w:r>
      <w:r w:rsidRPr="00E97807">
        <w:rPr>
          <w:rFonts w:ascii="Calibri" w:hAnsi="Calibri" w:cs="Calibri"/>
          <w:sz w:val="24"/>
          <w:szCs w:val="24"/>
          <w:rtl/>
          <w:lang w:val="en-GB"/>
        </w:rPr>
        <w:t xml:space="preserve">, </w:t>
      </w:r>
      <w:r w:rsidRPr="00E97807">
        <w:rPr>
          <w:rFonts w:ascii="Calibri" w:hAnsi="Calibri" w:cs="Calibri" w:hint="eastAsia"/>
          <w:sz w:val="24"/>
          <w:szCs w:val="24"/>
          <w:rtl/>
          <w:lang w:val="en-GB"/>
        </w:rPr>
        <w:t>סודן</w:t>
      </w:r>
      <w:r w:rsidRPr="00E97807">
        <w:rPr>
          <w:rFonts w:ascii="Calibri" w:hAnsi="Calibri" w:cs="Calibri"/>
          <w:sz w:val="24"/>
          <w:szCs w:val="24"/>
          <w:rtl/>
          <w:lang w:val="en-GB"/>
        </w:rPr>
        <w:t xml:space="preserve">, </w:t>
      </w:r>
      <w:r w:rsidRPr="00E97807">
        <w:rPr>
          <w:rFonts w:ascii="Calibri" w:hAnsi="Calibri" w:cs="Calibri" w:hint="eastAsia"/>
          <w:sz w:val="24"/>
          <w:szCs w:val="24"/>
          <w:rtl/>
          <w:lang w:val="en-GB"/>
        </w:rPr>
        <w:t>קניה</w:t>
      </w:r>
      <w:r w:rsidRPr="00E97807">
        <w:rPr>
          <w:rFonts w:ascii="Calibri" w:hAnsi="Calibri" w:cs="Calibri"/>
          <w:sz w:val="24"/>
          <w:szCs w:val="24"/>
          <w:rtl/>
          <w:lang w:val="en-GB"/>
        </w:rPr>
        <w:t xml:space="preserve">, תאילנד, קזחסטן ועוד). </w:t>
      </w:r>
    </w:p>
    <w:p w14:paraId="634E6CE3" w14:textId="01AAD921" w:rsidR="00580DA5" w:rsidRPr="00E97807" w:rsidRDefault="00580DA5" w:rsidP="00E97807">
      <w:pPr>
        <w:pStyle w:val="NoSpacing"/>
        <w:spacing w:after="160" w:line="360" w:lineRule="auto"/>
        <w:jc w:val="both"/>
        <w:rPr>
          <w:rFonts w:ascii="Calibri" w:hAnsi="Calibri" w:cs="Calibri"/>
          <w:i/>
          <w:iCs/>
          <w:sz w:val="24"/>
          <w:szCs w:val="24"/>
          <w:rtl/>
        </w:rPr>
      </w:pPr>
      <w:r w:rsidRPr="00E97807">
        <w:rPr>
          <w:rFonts w:ascii="Calibri" w:hAnsi="Calibri" w:cs="Calibri"/>
          <w:sz w:val="24"/>
          <w:szCs w:val="24"/>
          <w:rtl/>
        </w:rPr>
        <w:t>החל מינואר 2033 מדינות אשר אישררו את תיקון קיגאלי, לא יורשו לסחור בגזי קירור עם מדינות שלא אישררו את התיקון</w:t>
      </w:r>
      <w:r w:rsidRPr="00E97807">
        <w:rPr>
          <w:rStyle w:val="FootnoteReference"/>
          <w:rFonts w:ascii="Calibri" w:hAnsi="Calibri" w:cs="Calibri"/>
          <w:sz w:val="24"/>
          <w:szCs w:val="24"/>
          <w:rtl/>
        </w:rPr>
        <w:footnoteReference w:id="3"/>
      </w:r>
      <w:r w:rsidRPr="00E97807">
        <w:rPr>
          <w:rFonts w:ascii="Calibri" w:hAnsi="Calibri" w:cs="Calibri"/>
          <w:sz w:val="24"/>
          <w:szCs w:val="24"/>
          <w:rtl/>
        </w:rPr>
        <w:t xml:space="preserve">: </w:t>
      </w:r>
      <w:r w:rsidRPr="00E97807">
        <w:rPr>
          <w:rFonts w:ascii="Calibri" w:hAnsi="Calibri" w:cs="Calibri"/>
          <w:i/>
          <w:iCs/>
          <w:sz w:val="24"/>
          <w:szCs w:val="24"/>
        </w:rPr>
        <w:t>"Article 4 of the Montreal Protocol restricts parties from trading controlled substances with states not party to the Protocol. The Kigali Amendment, when Article 4 enters into force, will restrict trade in HFCs between parties and states that are not parties to the Kigali Amendment. "</w:t>
      </w:r>
      <w:r w:rsidRPr="00E97807">
        <w:rPr>
          <w:rFonts w:ascii="Calibri" w:hAnsi="Calibri" w:cs="Calibri"/>
          <w:i/>
          <w:iCs/>
          <w:sz w:val="24"/>
          <w:szCs w:val="24"/>
          <w:rtl/>
        </w:rPr>
        <w:t xml:space="preserve">. </w:t>
      </w:r>
      <w:r w:rsidRPr="00E97807">
        <w:rPr>
          <w:rFonts w:ascii="Calibri" w:hAnsi="Calibri" w:cs="Calibri" w:hint="eastAsia"/>
          <w:sz w:val="24"/>
          <w:szCs w:val="24"/>
          <w:rtl/>
        </w:rPr>
        <w:t>היות</w:t>
      </w:r>
      <w:r w:rsidRPr="00E97807">
        <w:rPr>
          <w:rFonts w:ascii="Calibri" w:hAnsi="Calibri" w:cs="Calibri"/>
          <w:sz w:val="24"/>
          <w:szCs w:val="24"/>
          <w:rtl/>
        </w:rPr>
        <w:t xml:space="preserve"> </w:t>
      </w:r>
      <w:r w:rsidRPr="00E97807">
        <w:rPr>
          <w:rFonts w:ascii="Calibri" w:hAnsi="Calibri" w:cs="Calibri" w:hint="eastAsia"/>
          <w:sz w:val="24"/>
          <w:szCs w:val="24"/>
          <w:rtl/>
        </w:rPr>
        <w:t>שישראל</w:t>
      </w:r>
      <w:r w:rsidRPr="00E97807">
        <w:rPr>
          <w:rFonts w:ascii="Calibri" w:hAnsi="Calibri" w:cs="Calibri"/>
          <w:sz w:val="24"/>
          <w:szCs w:val="24"/>
          <w:rtl/>
        </w:rPr>
        <w:t xml:space="preserve"> </w:t>
      </w:r>
      <w:r w:rsidRPr="00E97807">
        <w:rPr>
          <w:rFonts w:ascii="Calibri" w:hAnsi="Calibri" w:cs="Calibri" w:hint="eastAsia"/>
          <w:sz w:val="24"/>
          <w:szCs w:val="24"/>
          <w:rtl/>
        </w:rPr>
        <w:t>מייבאת</w:t>
      </w:r>
      <w:r w:rsidRPr="00E97807">
        <w:rPr>
          <w:rFonts w:ascii="Calibri" w:hAnsi="Calibri" w:cs="Calibri"/>
          <w:sz w:val="24"/>
          <w:szCs w:val="24"/>
          <w:rtl/>
        </w:rPr>
        <w:t xml:space="preserve"> </w:t>
      </w:r>
      <w:r w:rsidRPr="00E97807">
        <w:rPr>
          <w:rFonts w:ascii="Calibri" w:hAnsi="Calibri" w:cs="Calibri" w:hint="eastAsia"/>
          <w:sz w:val="24"/>
          <w:szCs w:val="24"/>
          <w:rtl/>
        </w:rPr>
        <w:t>את</w:t>
      </w:r>
      <w:r w:rsidRPr="00E97807">
        <w:rPr>
          <w:rFonts w:ascii="Calibri" w:hAnsi="Calibri" w:cs="Calibri"/>
          <w:sz w:val="24"/>
          <w:szCs w:val="24"/>
          <w:rtl/>
        </w:rPr>
        <w:t xml:space="preserve"> </w:t>
      </w:r>
      <w:r w:rsidRPr="00E97807">
        <w:rPr>
          <w:rFonts w:ascii="Calibri" w:hAnsi="Calibri" w:cs="Calibri" w:hint="eastAsia"/>
          <w:sz w:val="24"/>
          <w:szCs w:val="24"/>
          <w:rtl/>
        </w:rPr>
        <w:t>כלל</w:t>
      </w:r>
      <w:r w:rsidRPr="00E97807">
        <w:rPr>
          <w:rFonts w:ascii="Calibri" w:hAnsi="Calibri" w:cs="Calibri"/>
          <w:sz w:val="24"/>
          <w:szCs w:val="24"/>
          <w:rtl/>
        </w:rPr>
        <w:t xml:space="preserve"> </w:t>
      </w:r>
      <w:r w:rsidRPr="00E97807">
        <w:rPr>
          <w:rFonts w:ascii="Calibri" w:hAnsi="Calibri" w:cs="Calibri" w:hint="eastAsia"/>
          <w:sz w:val="24"/>
          <w:szCs w:val="24"/>
          <w:rtl/>
        </w:rPr>
        <w:t>גזי</w:t>
      </w:r>
      <w:r w:rsidRPr="00E97807">
        <w:rPr>
          <w:rFonts w:ascii="Calibri" w:hAnsi="Calibri" w:cs="Calibri"/>
          <w:sz w:val="24"/>
          <w:szCs w:val="24"/>
          <w:rtl/>
        </w:rPr>
        <w:t xml:space="preserve"> </w:t>
      </w:r>
      <w:r w:rsidRPr="00E97807">
        <w:rPr>
          <w:rFonts w:ascii="Calibri" w:hAnsi="Calibri" w:cs="Calibri" w:hint="eastAsia"/>
          <w:sz w:val="24"/>
          <w:szCs w:val="24"/>
          <w:rtl/>
        </w:rPr>
        <w:t>הקירור</w:t>
      </w:r>
      <w:r w:rsidRPr="00E97807">
        <w:rPr>
          <w:rFonts w:ascii="Calibri" w:hAnsi="Calibri" w:cs="Calibri"/>
          <w:sz w:val="24"/>
          <w:szCs w:val="24"/>
          <w:rtl/>
        </w:rPr>
        <w:t xml:space="preserve"> </w:t>
      </w:r>
      <w:r w:rsidRPr="00E97807">
        <w:rPr>
          <w:rFonts w:ascii="Calibri" w:hAnsi="Calibri" w:cs="Calibri" w:hint="eastAsia"/>
          <w:sz w:val="24"/>
          <w:szCs w:val="24"/>
          <w:rtl/>
        </w:rPr>
        <w:t>הנצרכים</w:t>
      </w:r>
      <w:r w:rsidRPr="00E97807">
        <w:rPr>
          <w:rFonts w:ascii="Calibri" w:hAnsi="Calibri" w:cs="Calibri"/>
          <w:sz w:val="24"/>
          <w:szCs w:val="24"/>
          <w:rtl/>
        </w:rPr>
        <w:t xml:space="preserve"> </w:t>
      </w:r>
      <w:r w:rsidRPr="00E97807">
        <w:rPr>
          <w:rFonts w:ascii="Calibri" w:hAnsi="Calibri" w:cs="Calibri" w:hint="eastAsia"/>
          <w:sz w:val="24"/>
          <w:szCs w:val="24"/>
          <w:rtl/>
        </w:rPr>
        <w:t>במשק</w:t>
      </w:r>
      <w:r w:rsidR="00E97807">
        <w:rPr>
          <w:rFonts w:ascii="Calibri" w:hAnsi="Calibri" w:cs="Calibri" w:hint="cs"/>
          <w:sz w:val="24"/>
          <w:szCs w:val="24"/>
          <w:rtl/>
        </w:rPr>
        <w:t xml:space="preserve"> </w:t>
      </w:r>
      <w:r w:rsidR="00E97807" w:rsidRPr="00E97807">
        <w:rPr>
          <w:rFonts w:ascii="Calibri" w:hAnsi="Calibri" w:cs="Calibri" w:hint="cs"/>
          <w:sz w:val="24"/>
          <w:szCs w:val="24"/>
          <w:rtl/>
        </w:rPr>
        <w:t>(אין בישראל ייצור גזי קירור כלל)</w:t>
      </w:r>
      <w:r w:rsidRPr="00E97807">
        <w:rPr>
          <w:rFonts w:ascii="Calibri" w:hAnsi="Calibri" w:cs="Calibri"/>
          <w:sz w:val="24"/>
          <w:szCs w:val="24"/>
          <w:rtl/>
        </w:rPr>
        <w:t xml:space="preserve">, יישום תיקון קיגאלי אינו מהלך וולונטרי אלא </w:t>
      </w:r>
      <w:r w:rsidR="00E97807">
        <w:rPr>
          <w:rFonts w:ascii="Calibri" w:hAnsi="Calibri" w:cs="Calibri" w:hint="cs"/>
          <w:sz w:val="24"/>
          <w:szCs w:val="24"/>
          <w:rtl/>
        </w:rPr>
        <w:t>כורח המציאות</w:t>
      </w:r>
      <w:r w:rsidRPr="00E97807">
        <w:rPr>
          <w:rFonts w:ascii="Calibri" w:hAnsi="Calibri" w:cs="Calibri"/>
          <w:sz w:val="24"/>
          <w:szCs w:val="24"/>
          <w:rtl/>
        </w:rPr>
        <w:t xml:space="preserve"> </w:t>
      </w:r>
      <w:r w:rsidRPr="00E97807">
        <w:rPr>
          <w:rFonts w:ascii="Calibri" w:hAnsi="Calibri" w:cs="Calibri" w:hint="eastAsia"/>
          <w:sz w:val="24"/>
          <w:szCs w:val="24"/>
          <w:rtl/>
        </w:rPr>
        <w:t>ו</w:t>
      </w:r>
      <w:r w:rsidRPr="00E97807">
        <w:rPr>
          <w:rFonts w:ascii="Calibri" w:hAnsi="Calibri" w:cs="Calibri"/>
          <w:sz w:val="24"/>
          <w:szCs w:val="24"/>
          <w:rtl/>
        </w:rPr>
        <w:t>על המדינה לפעול בהתאם כדי למנוע סיכון אדיר למשק מאיסור סחר עתידי.</w:t>
      </w:r>
    </w:p>
    <w:p w14:paraId="09086CC8" w14:textId="64AA4F11" w:rsidR="00580DA5" w:rsidRPr="00621A46" w:rsidRDefault="00580DA5" w:rsidP="00ED3165">
      <w:pPr>
        <w:spacing w:line="360" w:lineRule="auto"/>
        <w:jc w:val="both"/>
        <w:rPr>
          <w:rFonts w:ascii="Calibri" w:hAnsi="Calibri" w:cs="Calibri"/>
          <w:sz w:val="24"/>
          <w:szCs w:val="24"/>
        </w:rPr>
      </w:pPr>
      <w:r w:rsidRPr="00621A46">
        <w:rPr>
          <w:rFonts w:ascii="Calibri" w:hAnsi="Calibri" w:cs="Calibri"/>
          <w:sz w:val="24"/>
          <w:szCs w:val="24"/>
          <w:rtl/>
        </w:rPr>
        <w:t xml:space="preserve">בשנת 2020 עדכנה ישראל את תקנות חומרים מסוכנים, העוסקות בין היתר בייבוא גזי קירור מסוג </w:t>
      </w:r>
      <w:r w:rsidRPr="00621A46">
        <w:rPr>
          <w:rFonts w:ascii="Calibri" w:hAnsi="Calibri" w:cs="Calibri"/>
          <w:sz w:val="24"/>
          <w:szCs w:val="24"/>
        </w:rPr>
        <w:t>HFC</w:t>
      </w:r>
      <w:r w:rsidRPr="00621A46">
        <w:rPr>
          <w:rFonts w:ascii="Calibri" w:hAnsi="Calibri" w:cs="Calibri"/>
          <w:sz w:val="24"/>
          <w:szCs w:val="24"/>
          <w:rtl/>
        </w:rPr>
        <w:t xml:space="preserve"> </w:t>
      </w:r>
      <w:r w:rsidRPr="00621A46">
        <w:rPr>
          <w:rStyle w:val="FootnoteReference"/>
          <w:rFonts w:ascii="Calibri" w:hAnsi="Calibri" w:cs="Calibri"/>
          <w:sz w:val="24"/>
          <w:szCs w:val="24"/>
        </w:rPr>
        <w:footnoteReference w:id="4"/>
      </w:r>
      <w:r w:rsidRPr="00621A46">
        <w:rPr>
          <w:rFonts w:ascii="Calibri" w:hAnsi="Calibri" w:cs="Calibri"/>
          <w:sz w:val="24"/>
          <w:szCs w:val="24"/>
          <w:rtl/>
        </w:rPr>
        <w:t xml:space="preserve">, </w:t>
      </w:r>
      <w:r w:rsidRPr="00621A46">
        <w:rPr>
          <w:rFonts w:ascii="Calibri" w:hAnsi="Calibri" w:cs="Calibri" w:hint="eastAsia"/>
          <w:sz w:val="24"/>
          <w:szCs w:val="24"/>
          <w:rtl/>
        </w:rPr>
        <w:t>לרבות</w:t>
      </w:r>
      <w:r w:rsidRPr="00621A46">
        <w:rPr>
          <w:rFonts w:ascii="Calibri" w:hAnsi="Calibri" w:cs="Calibri"/>
          <w:sz w:val="24"/>
          <w:szCs w:val="24"/>
          <w:rtl/>
        </w:rPr>
        <w:t xml:space="preserve"> </w:t>
      </w:r>
      <w:r w:rsidRPr="00621A46">
        <w:rPr>
          <w:rFonts w:ascii="Calibri" w:hAnsi="Calibri" w:cs="Calibri" w:hint="eastAsia"/>
          <w:sz w:val="24"/>
          <w:szCs w:val="24"/>
          <w:rtl/>
        </w:rPr>
        <w:t>קביעת</w:t>
      </w:r>
      <w:r w:rsidRPr="00621A46">
        <w:rPr>
          <w:rFonts w:ascii="Calibri" w:hAnsi="Calibri" w:cs="Calibri"/>
          <w:sz w:val="24"/>
          <w:szCs w:val="24"/>
          <w:rtl/>
        </w:rPr>
        <w:t xml:space="preserve"> </w:t>
      </w:r>
      <w:r w:rsidRPr="00621A46">
        <w:rPr>
          <w:rFonts w:ascii="Calibri" w:hAnsi="Calibri" w:cs="Calibri" w:hint="eastAsia"/>
          <w:sz w:val="24"/>
          <w:szCs w:val="24"/>
          <w:rtl/>
        </w:rPr>
        <w:t>מתווה</w:t>
      </w:r>
      <w:r w:rsidRPr="00621A46">
        <w:rPr>
          <w:rFonts w:ascii="Calibri" w:hAnsi="Calibri" w:cs="Calibri"/>
          <w:sz w:val="24"/>
          <w:szCs w:val="24"/>
          <w:rtl/>
        </w:rPr>
        <w:t xml:space="preserve"> </w:t>
      </w:r>
      <w:r w:rsidRPr="00621A46">
        <w:rPr>
          <w:rFonts w:ascii="Calibri" w:hAnsi="Calibri" w:cs="Calibri" w:hint="eastAsia"/>
          <w:sz w:val="24"/>
          <w:szCs w:val="24"/>
          <w:rtl/>
        </w:rPr>
        <w:t>הפחתה</w:t>
      </w:r>
      <w:r w:rsidRPr="00621A46">
        <w:rPr>
          <w:rFonts w:ascii="Calibri" w:hAnsi="Calibri" w:cs="Calibri"/>
          <w:sz w:val="24"/>
          <w:szCs w:val="24"/>
          <w:rtl/>
        </w:rPr>
        <w:t xml:space="preserve"> </w:t>
      </w:r>
      <w:r w:rsidRPr="00621A46">
        <w:rPr>
          <w:rFonts w:ascii="Calibri" w:hAnsi="Calibri" w:cs="Calibri" w:hint="eastAsia"/>
          <w:sz w:val="24"/>
          <w:szCs w:val="24"/>
          <w:rtl/>
        </w:rPr>
        <w:t>לצריכת</w:t>
      </w:r>
      <w:r w:rsidRPr="00621A46">
        <w:rPr>
          <w:rFonts w:ascii="Calibri" w:hAnsi="Calibri" w:cs="Calibri"/>
          <w:sz w:val="24"/>
          <w:szCs w:val="24"/>
          <w:rtl/>
        </w:rPr>
        <w:t xml:space="preserve"> </w:t>
      </w:r>
      <w:r w:rsidRPr="00621A46">
        <w:rPr>
          <w:rFonts w:ascii="Calibri" w:hAnsi="Calibri" w:cs="Calibri" w:hint="eastAsia"/>
          <w:sz w:val="24"/>
          <w:szCs w:val="24"/>
          <w:rtl/>
        </w:rPr>
        <w:t>גזים</w:t>
      </w:r>
      <w:r w:rsidRPr="00621A46">
        <w:rPr>
          <w:rFonts w:ascii="Calibri" w:hAnsi="Calibri" w:cs="Calibri"/>
          <w:sz w:val="24"/>
          <w:szCs w:val="24"/>
          <w:rtl/>
        </w:rPr>
        <w:t xml:space="preserve"> </w:t>
      </w:r>
      <w:r w:rsidRPr="00621A46">
        <w:rPr>
          <w:rFonts w:ascii="Calibri" w:hAnsi="Calibri" w:cs="Calibri" w:hint="eastAsia"/>
          <w:sz w:val="24"/>
          <w:szCs w:val="24"/>
          <w:rtl/>
        </w:rPr>
        <w:t>אלו</w:t>
      </w:r>
      <w:r w:rsidRPr="00621A46">
        <w:rPr>
          <w:rFonts w:ascii="Calibri" w:hAnsi="Calibri" w:cs="Calibri"/>
          <w:sz w:val="24"/>
          <w:szCs w:val="24"/>
          <w:rtl/>
        </w:rPr>
        <w:t xml:space="preserve"> </w:t>
      </w:r>
      <w:r w:rsidRPr="00621A46">
        <w:rPr>
          <w:rFonts w:ascii="Calibri" w:hAnsi="Calibri" w:cs="Calibri" w:hint="eastAsia"/>
          <w:sz w:val="24"/>
          <w:szCs w:val="24"/>
          <w:rtl/>
        </w:rPr>
        <w:t>על</w:t>
      </w:r>
      <w:r w:rsidRPr="00621A46">
        <w:rPr>
          <w:rFonts w:ascii="Calibri" w:hAnsi="Calibri" w:cs="Calibri"/>
          <w:sz w:val="24"/>
          <w:szCs w:val="24"/>
          <w:rtl/>
        </w:rPr>
        <w:t xml:space="preserve"> </w:t>
      </w:r>
      <w:r w:rsidRPr="00621A46">
        <w:rPr>
          <w:rFonts w:ascii="Calibri" w:hAnsi="Calibri" w:cs="Calibri" w:hint="eastAsia"/>
          <w:sz w:val="24"/>
          <w:szCs w:val="24"/>
          <w:rtl/>
        </w:rPr>
        <w:t>ידי</w:t>
      </w:r>
      <w:r w:rsidRPr="00621A46">
        <w:rPr>
          <w:rFonts w:ascii="Calibri" w:hAnsi="Calibri" w:cs="Calibri"/>
          <w:sz w:val="24"/>
          <w:szCs w:val="24"/>
          <w:rtl/>
        </w:rPr>
        <w:t xml:space="preserve"> צמצום מכסות ייבוא של גזי קירור ברמה הלאומית. החל מיולי 2022 </w:t>
      </w:r>
      <w:r w:rsidRPr="00621A46">
        <w:rPr>
          <w:rFonts w:ascii="Calibri" w:hAnsi="Calibri" w:cs="Calibri" w:hint="eastAsia"/>
          <w:sz w:val="24"/>
          <w:szCs w:val="24"/>
          <w:rtl/>
        </w:rPr>
        <w:t>חלה</w:t>
      </w:r>
      <w:r w:rsidRPr="00621A46">
        <w:rPr>
          <w:rFonts w:ascii="Calibri" w:hAnsi="Calibri" w:cs="Calibri"/>
          <w:sz w:val="24"/>
          <w:szCs w:val="24"/>
          <w:rtl/>
        </w:rPr>
        <w:t xml:space="preserve"> הגבלה של 10% בכמות הפליטות המותרת. עד שנת 2036 אחוז ההגבלה יעלה באופן מדורג, ויעמוד על 85%, ובסך כללי של 981,000 טונה שוות ערך פד"ח. </w:t>
      </w:r>
      <w:r w:rsidRPr="00621A46">
        <w:rPr>
          <w:rFonts w:ascii="Calibri" w:hAnsi="Calibri" w:cs="Calibri" w:hint="eastAsia"/>
          <w:sz w:val="24"/>
          <w:szCs w:val="24"/>
          <w:rtl/>
        </w:rPr>
        <w:t>מתווה</w:t>
      </w:r>
      <w:r w:rsidRPr="00621A46">
        <w:rPr>
          <w:rFonts w:ascii="Calibri" w:hAnsi="Calibri" w:cs="Calibri"/>
          <w:sz w:val="24"/>
          <w:szCs w:val="24"/>
          <w:rtl/>
        </w:rPr>
        <w:t xml:space="preserve"> </w:t>
      </w:r>
      <w:r w:rsidRPr="00621A46">
        <w:rPr>
          <w:rFonts w:ascii="Calibri" w:hAnsi="Calibri" w:cs="Calibri" w:hint="eastAsia"/>
          <w:sz w:val="24"/>
          <w:szCs w:val="24"/>
          <w:rtl/>
        </w:rPr>
        <w:t>זה</w:t>
      </w:r>
      <w:r w:rsidRPr="00621A46">
        <w:rPr>
          <w:rFonts w:ascii="Calibri" w:hAnsi="Calibri" w:cs="Calibri"/>
          <w:sz w:val="24"/>
          <w:szCs w:val="24"/>
          <w:rtl/>
        </w:rPr>
        <w:t xml:space="preserve"> </w:t>
      </w:r>
      <w:r w:rsidR="00E97807">
        <w:rPr>
          <w:rFonts w:ascii="Calibri" w:hAnsi="Calibri" w:cs="Calibri" w:hint="cs"/>
          <w:sz w:val="24"/>
          <w:szCs w:val="24"/>
          <w:rtl/>
        </w:rPr>
        <w:t>נקבע</w:t>
      </w:r>
      <w:r w:rsidR="00E97807" w:rsidRPr="00621A46">
        <w:rPr>
          <w:rFonts w:ascii="Calibri" w:hAnsi="Calibri" w:cs="Calibri"/>
          <w:sz w:val="24"/>
          <w:szCs w:val="24"/>
          <w:rtl/>
        </w:rPr>
        <w:t xml:space="preserve"> </w:t>
      </w:r>
      <w:r w:rsidR="00E97807">
        <w:rPr>
          <w:rFonts w:ascii="Calibri" w:hAnsi="Calibri" w:cs="Calibri" w:hint="cs"/>
          <w:sz w:val="24"/>
          <w:szCs w:val="24"/>
          <w:rtl/>
        </w:rPr>
        <w:t xml:space="preserve">בעת עדכון התקנות, </w:t>
      </w:r>
      <w:r w:rsidRPr="00621A46">
        <w:rPr>
          <w:rFonts w:ascii="Calibri" w:hAnsi="Calibri" w:cs="Calibri" w:hint="eastAsia"/>
          <w:sz w:val="24"/>
          <w:szCs w:val="24"/>
          <w:rtl/>
        </w:rPr>
        <w:t>על</w:t>
      </w:r>
      <w:r w:rsidRPr="00621A46">
        <w:rPr>
          <w:rFonts w:ascii="Calibri" w:hAnsi="Calibri" w:cs="Calibri"/>
          <w:sz w:val="24"/>
          <w:szCs w:val="24"/>
          <w:rtl/>
        </w:rPr>
        <w:t xml:space="preserve"> </w:t>
      </w:r>
      <w:r w:rsidRPr="00621A46">
        <w:rPr>
          <w:rFonts w:ascii="Calibri" w:hAnsi="Calibri" w:cs="Calibri" w:hint="eastAsia"/>
          <w:sz w:val="24"/>
          <w:szCs w:val="24"/>
          <w:rtl/>
        </w:rPr>
        <w:t>מנת</w:t>
      </w:r>
      <w:r w:rsidRPr="00621A46">
        <w:rPr>
          <w:rFonts w:ascii="Calibri" w:hAnsi="Calibri" w:cs="Calibri"/>
          <w:sz w:val="24"/>
          <w:szCs w:val="24"/>
          <w:rtl/>
        </w:rPr>
        <w:t xml:space="preserve"> </w:t>
      </w:r>
      <w:r w:rsidRPr="00621A46">
        <w:rPr>
          <w:rFonts w:ascii="Calibri" w:hAnsi="Calibri" w:cs="Calibri" w:hint="eastAsia"/>
          <w:sz w:val="24"/>
          <w:szCs w:val="24"/>
          <w:rtl/>
        </w:rPr>
        <w:t>להלום</w:t>
      </w:r>
      <w:r w:rsidRPr="00621A46">
        <w:rPr>
          <w:rFonts w:ascii="Calibri" w:hAnsi="Calibri" w:cs="Calibri"/>
          <w:sz w:val="24"/>
          <w:szCs w:val="24"/>
          <w:rtl/>
        </w:rPr>
        <w:t xml:space="preserve"> </w:t>
      </w:r>
      <w:r w:rsidRPr="00621A46">
        <w:rPr>
          <w:rFonts w:ascii="Calibri" w:hAnsi="Calibri" w:cs="Calibri" w:hint="eastAsia"/>
          <w:sz w:val="24"/>
          <w:szCs w:val="24"/>
          <w:rtl/>
        </w:rPr>
        <w:t>את</w:t>
      </w:r>
      <w:r w:rsidRPr="00621A46">
        <w:rPr>
          <w:rFonts w:ascii="Calibri" w:hAnsi="Calibri" w:cs="Calibri"/>
          <w:sz w:val="24"/>
          <w:szCs w:val="24"/>
          <w:rtl/>
        </w:rPr>
        <w:t xml:space="preserve"> </w:t>
      </w:r>
      <w:r w:rsidRPr="00621A46">
        <w:rPr>
          <w:rFonts w:ascii="Calibri" w:hAnsi="Calibri" w:cs="Calibri" w:hint="eastAsia"/>
          <w:sz w:val="24"/>
          <w:szCs w:val="24"/>
          <w:rtl/>
        </w:rPr>
        <w:t>דרישות</w:t>
      </w:r>
      <w:r w:rsidRPr="00621A46">
        <w:rPr>
          <w:rFonts w:ascii="Calibri" w:hAnsi="Calibri" w:cs="Calibri"/>
          <w:sz w:val="24"/>
          <w:szCs w:val="24"/>
          <w:rtl/>
        </w:rPr>
        <w:t xml:space="preserve"> </w:t>
      </w:r>
      <w:r w:rsidRPr="00621A46">
        <w:rPr>
          <w:rFonts w:ascii="Calibri" w:hAnsi="Calibri" w:cs="Calibri" w:hint="eastAsia"/>
          <w:sz w:val="24"/>
          <w:szCs w:val="24"/>
          <w:rtl/>
        </w:rPr>
        <w:t>תיקון</w:t>
      </w:r>
      <w:r w:rsidRPr="00621A46">
        <w:rPr>
          <w:rFonts w:ascii="Calibri" w:hAnsi="Calibri" w:cs="Calibri"/>
          <w:sz w:val="24"/>
          <w:szCs w:val="24"/>
          <w:rtl/>
        </w:rPr>
        <w:t xml:space="preserve"> </w:t>
      </w:r>
      <w:r w:rsidRPr="00621A46">
        <w:rPr>
          <w:rFonts w:ascii="Calibri" w:hAnsi="Calibri" w:cs="Calibri" w:hint="eastAsia"/>
          <w:sz w:val="24"/>
          <w:szCs w:val="24"/>
          <w:rtl/>
        </w:rPr>
        <w:t>קיגאלי</w:t>
      </w:r>
      <w:r w:rsidRPr="00621A46">
        <w:rPr>
          <w:rFonts w:ascii="Calibri" w:hAnsi="Calibri" w:cs="Calibri"/>
          <w:sz w:val="24"/>
          <w:szCs w:val="24"/>
          <w:rtl/>
        </w:rPr>
        <w:t xml:space="preserve"> </w:t>
      </w:r>
      <w:r w:rsidRPr="00621A46">
        <w:rPr>
          <w:rFonts w:ascii="Calibri" w:hAnsi="Calibri" w:cs="Calibri" w:hint="eastAsia"/>
          <w:sz w:val="24"/>
          <w:szCs w:val="24"/>
          <w:rtl/>
        </w:rPr>
        <w:t>מקבוצת</w:t>
      </w:r>
      <w:r w:rsidRPr="00621A46">
        <w:rPr>
          <w:rFonts w:ascii="Calibri" w:hAnsi="Calibri" w:cs="Calibri"/>
          <w:sz w:val="24"/>
          <w:szCs w:val="24"/>
          <w:rtl/>
        </w:rPr>
        <w:t xml:space="preserve"> </w:t>
      </w:r>
      <w:r w:rsidRPr="00621A46">
        <w:rPr>
          <w:rFonts w:ascii="Calibri" w:hAnsi="Calibri" w:cs="Calibri" w:hint="eastAsia"/>
          <w:sz w:val="24"/>
          <w:szCs w:val="24"/>
          <w:rtl/>
        </w:rPr>
        <w:t>המדינות</w:t>
      </w:r>
      <w:r w:rsidRPr="00621A46">
        <w:rPr>
          <w:rFonts w:ascii="Calibri" w:hAnsi="Calibri" w:cs="Calibri"/>
          <w:sz w:val="24"/>
          <w:szCs w:val="24"/>
          <w:rtl/>
        </w:rPr>
        <w:t xml:space="preserve"> </w:t>
      </w:r>
      <w:r w:rsidRPr="00621A46">
        <w:rPr>
          <w:rFonts w:ascii="Calibri" w:hAnsi="Calibri" w:cs="Calibri" w:hint="eastAsia"/>
          <w:sz w:val="24"/>
          <w:szCs w:val="24"/>
          <w:rtl/>
        </w:rPr>
        <w:t>המפותחות</w:t>
      </w:r>
      <w:r w:rsidRPr="00621A46">
        <w:rPr>
          <w:rFonts w:ascii="Calibri" w:hAnsi="Calibri" w:cs="Calibri"/>
          <w:sz w:val="24"/>
          <w:szCs w:val="24"/>
          <w:rtl/>
        </w:rPr>
        <w:t xml:space="preserve"> </w:t>
      </w:r>
      <w:r w:rsidRPr="00621A46">
        <w:rPr>
          <w:rFonts w:ascii="Calibri" w:hAnsi="Calibri" w:cs="Calibri" w:hint="eastAsia"/>
          <w:sz w:val="24"/>
          <w:szCs w:val="24"/>
          <w:rtl/>
        </w:rPr>
        <w:t>עליהן</w:t>
      </w:r>
      <w:r w:rsidRPr="00621A46">
        <w:rPr>
          <w:rFonts w:ascii="Calibri" w:hAnsi="Calibri" w:cs="Calibri"/>
          <w:sz w:val="24"/>
          <w:szCs w:val="24"/>
          <w:rtl/>
        </w:rPr>
        <w:t xml:space="preserve"> </w:t>
      </w:r>
      <w:r w:rsidRPr="00621A46">
        <w:rPr>
          <w:rFonts w:ascii="Calibri" w:hAnsi="Calibri" w:cs="Calibri" w:hint="eastAsia"/>
          <w:sz w:val="24"/>
          <w:szCs w:val="24"/>
          <w:rtl/>
        </w:rPr>
        <w:t>נמנית</w:t>
      </w:r>
      <w:r w:rsidRPr="00621A46">
        <w:rPr>
          <w:rFonts w:ascii="Calibri" w:hAnsi="Calibri" w:cs="Calibri"/>
          <w:sz w:val="24"/>
          <w:szCs w:val="24"/>
          <w:rtl/>
        </w:rPr>
        <w:t xml:space="preserve"> </w:t>
      </w:r>
      <w:r w:rsidRPr="00621A46">
        <w:rPr>
          <w:rFonts w:ascii="Calibri" w:hAnsi="Calibri" w:cs="Calibri" w:hint="eastAsia"/>
          <w:sz w:val="24"/>
          <w:szCs w:val="24"/>
          <w:rtl/>
        </w:rPr>
        <w:t>ישראל</w:t>
      </w:r>
      <w:r w:rsidRPr="00621A46">
        <w:rPr>
          <w:rFonts w:ascii="Calibri" w:hAnsi="Calibri" w:cs="Calibri"/>
          <w:sz w:val="24"/>
          <w:szCs w:val="24"/>
          <w:rtl/>
        </w:rPr>
        <w:t xml:space="preserve"> </w:t>
      </w:r>
      <w:r w:rsidRPr="00621A46">
        <w:rPr>
          <w:rFonts w:ascii="Calibri" w:hAnsi="Calibri" w:cs="Calibri" w:hint="eastAsia"/>
          <w:sz w:val="24"/>
          <w:szCs w:val="24"/>
          <w:rtl/>
        </w:rPr>
        <w:t>על</w:t>
      </w:r>
      <w:r w:rsidRPr="00621A46">
        <w:rPr>
          <w:rFonts w:ascii="Calibri" w:hAnsi="Calibri" w:cs="Calibri"/>
          <w:sz w:val="24"/>
          <w:szCs w:val="24"/>
          <w:rtl/>
        </w:rPr>
        <w:t xml:space="preserve"> </w:t>
      </w:r>
      <w:r w:rsidRPr="00621A46">
        <w:rPr>
          <w:rFonts w:ascii="Calibri" w:hAnsi="Calibri" w:cs="Calibri" w:hint="eastAsia"/>
          <w:sz w:val="24"/>
          <w:szCs w:val="24"/>
          <w:rtl/>
        </w:rPr>
        <w:t>פי</w:t>
      </w:r>
      <w:r w:rsidRPr="00621A46">
        <w:rPr>
          <w:rFonts w:ascii="Calibri" w:hAnsi="Calibri" w:cs="Calibri"/>
          <w:sz w:val="24"/>
          <w:szCs w:val="24"/>
          <w:rtl/>
        </w:rPr>
        <w:t xml:space="preserve"> </w:t>
      </w:r>
      <w:r w:rsidRPr="00621A46">
        <w:rPr>
          <w:rFonts w:ascii="Calibri" w:hAnsi="Calibri" w:cs="Calibri" w:hint="eastAsia"/>
          <w:sz w:val="24"/>
          <w:szCs w:val="24"/>
          <w:rtl/>
        </w:rPr>
        <w:t>הפרוטוקול</w:t>
      </w:r>
      <w:r w:rsidRPr="00621A46">
        <w:rPr>
          <w:rFonts w:ascii="Calibri" w:hAnsi="Calibri" w:cs="Calibri"/>
          <w:sz w:val="24"/>
          <w:szCs w:val="24"/>
          <w:rtl/>
        </w:rPr>
        <w:t>.</w:t>
      </w:r>
    </w:p>
    <w:tbl>
      <w:tblPr>
        <w:tblStyle w:val="3-11"/>
        <w:bidiVisual/>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2578"/>
      </w:tblGrid>
      <w:tr w:rsidR="00654D4B" w:rsidRPr="00644851" w14:paraId="01B642E3" w14:textId="77777777" w:rsidTr="00FC4A7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391" w:type="dxa"/>
            <w:shd w:val="clear" w:color="auto" w:fill="44546A" w:themeFill="text2"/>
            <w:vAlign w:val="center"/>
          </w:tcPr>
          <w:p w14:paraId="2341EE47" w14:textId="77777777" w:rsidR="00654D4B" w:rsidRPr="00644851" w:rsidRDefault="00654D4B" w:rsidP="00CB4F7E">
            <w:pPr>
              <w:spacing w:line="360" w:lineRule="auto"/>
              <w:jc w:val="center"/>
              <w:rPr>
                <w:rFonts w:ascii="Calibri" w:hAnsi="Calibri" w:cs="Calibri"/>
                <w:sz w:val="24"/>
                <w:szCs w:val="24"/>
              </w:rPr>
            </w:pPr>
            <w:r w:rsidRPr="00644851">
              <w:rPr>
                <w:rFonts w:ascii="Calibri" w:hAnsi="Calibri" w:cs="Calibri"/>
                <w:sz w:val="24"/>
                <w:szCs w:val="24"/>
                <w:rtl/>
              </w:rPr>
              <w:lastRenderedPageBreak/>
              <w:t>שנה</w:t>
            </w:r>
          </w:p>
        </w:tc>
        <w:tc>
          <w:tcPr>
            <w:tcW w:w="2578" w:type="dxa"/>
            <w:shd w:val="clear" w:color="auto" w:fill="44546A" w:themeFill="text2"/>
            <w:vAlign w:val="center"/>
          </w:tcPr>
          <w:p w14:paraId="335EE76B" w14:textId="77777777" w:rsidR="00654D4B" w:rsidRPr="00644851" w:rsidRDefault="00654D4B" w:rsidP="00CB4F7E">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tl/>
              </w:rPr>
            </w:pPr>
            <w:r w:rsidRPr="00644851">
              <w:rPr>
                <w:rFonts w:ascii="Calibri" w:hAnsi="Calibri" w:cs="Calibri"/>
                <w:sz w:val="24"/>
                <w:szCs w:val="24"/>
                <w:rtl/>
              </w:rPr>
              <w:t>אחוז הפחתה</w:t>
            </w:r>
          </w:p>
          <w:p w14:paraId="5AE0D49A" w14:textId="77777777" w:rsidR="00654D4B" w:rsidRPr="00644851" w:rsidRDefault="00654D4B" w:rsidP="00CB4F7E">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tl/>
              </w:rPr>
            </w:pPr>
            <w:r w:rsidRPr="00644851">
              <w:rPr>
                <w:rFonts w:ascii="Calibri" w:hAnsi="Calibri" w:cs="Calibri"/>
                <w:sz w:val="24"/>
                <w:szCs w:val="24"/>
                <w:rtl/>
              </w:rPr>
              <w:t>[%]</w:t>
            </w:r>
          </w:p>
        </w:tc>
      </w:tr>
      <w:tr w:rsidR="00654D4B" w:rsidRPr="00644851" w14:paraId="3291ABEE" w14:textId="77777777" w:rsidTr="00CB4F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1" w:type="dxa"/>
            <w:vAlign w:val="center"/>
          </w:tcPr>
          <w:p w14:paraId="4830C01A" w14:textId="77777777" w:rsidR="00654D4B" w:rsidRPr="00644851" w:rsidRDefault="00654D4B" w:rsidP="00CB4F7E">
            <w:pPr>
              <w:spacing w:line="360" w:lineRule="auto"/>
              <w:jc w:val="center"/>
              <w:rPr>
                <w:rFonts w:ascii="Calibri" w:hAnsi="Calibri" w:cs="Calibri"/>
                <w:sz w:val="24"/>
                <w:szCs w:val="24"/>
              </w:rPr>
            </w:pPr>
            <w:r w:rsidRPr="00644851">
              <w:rPr>
                <w:rFonts w:ascii="Calibri" w:hAnsi="Calibri" w:cs="Calibri"/>
                <w:sz w:val="24"/>
                <w:szCs w:val="24"/>
                <w:rtl/>
              </w:rPr>
              <w:t>2013-2011</w:t>
            </w:r>
          </w:p>
        </w:tc>
        <w:tc>
          <w:tcPr>
            <w:tcW w:w="2578" w:type="dxa"/>
            <w:vAlign w:val="center"/>
          </w:tcPr>
          <w:p w14:paraId="114683C9" w14:textId="77777777" w:rsidR="00654D4B" w:rsidRPr="00644851" w:rsidRDefault="00654D4B" w:rsidP="00CB4F7E">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tl/>
              </w:rPr>
            </w:pPr>
            <w:r w:rsidRPr="00644851">
              <w:rPr>
                <w:rFonts w:ascii="Calibri" w:hAnsi="Calibri" w:cs="Calibri"/>
                <w:sz w:val="24"/>
                <w:szCs w:val="24"/>
                <w:rtl/>
              </w:rPr>
              <w:t>ממוצע בשנת הבסיס</w:t>
            </w:r>
          </w:p>
        </w:tc>
      </w:tr>
      <w:tr w:rsidR="00654D4B" w:rsidRPr="00644851" w14:paraId="1B8D0BFF" w14:textId="77777777" w:rsidTr="00CB4F7E">
        <w:trPr>
          <w:jc w:val="center"/>
        </w:trPr>
        <w:tc>
          <w:tcPr>
            <w:cnfStyle w:val="001000000000" w:firstRow="0" w:lastRow="0" w:firstColumn="1" w:lastColumn="0" w:oddVBand="0" w:evenVBand="0" w:oddHBand="0" w:evenHBand="0" w:firstRowFirstColumn="0" w:firstRowLastColumn="0" w:lastRowFirstColumn="0" w:lastRowLastColumn="0"/>
            <w:tcW w:w="1391" w:type="dxa"/>
            <w:vAlign w:val="center"/>
          </w:tcPr>
          <w:p w14:paraId="197D88A1" w14:textId="77777777" w:rsidR="00654D4B" w:rsidRPr="00644851" w:rsidRDefault="00654D4B" w:rsidP="00CB4F7E">
            <w:pPr>
              <w:spacing w:line="360" w:lineRule="auto"/>
              <w:jc w:val="center"/>
              <w:rPr>
                <w:rFonts w:ascii="Calibri" w:hAnsi="Calibri" w:cs="Calibri"/>
                <w:sz w:val="24"/>
                <w:szCs w:val="24"/>
              </w:rPr>
            </w:pPr>
            <w:r w:rsidRPr="00644851">
              <w:rPr>
                <w:rFonts w:ascii="Calibri" w:hAnsi="Calibri" w:cs="Calibri"/>
                <w:sz w:val="24"/>
                <w:szCs w:val="24"/>
              </w:rPr>
              <w:t>2022</w:t>
            </w:r>
          </w:p>
        </w:tc>
        <w:tc>
          <w:tcPr>
            <w:tcW w:w="2578" w:type="dxa"/>
            <w:vAlign w:val="center"/>
          </w:tcPr>
          <w:p w14:paraId="7FEF40AE" w14:textId="77777777" w:rsidR="00654D4B" w:rsidRPr="00644851" w:rsidRDefault="00654D4B" w:rsidP="00CB4F7E">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tl/>
              </w:rPr>
            </w:pPr>
            <w:r w:rsidRPr="00644851">
              <w:rPr>
                <w:rFonts w:ascii="Calibri" w:hAnsi="Calibri" w:cs="Calibri"/>
                <w:sz w:val="24"/>
                <w:szCs w:val="24"/>
                <w:rtl/>
              </w:rPr>
              <w:t>10%</w:t>
            </w:r>
          </w:p>
        </w:tc>
      </w:tr>
      <w:tr w:rsidR="00654D4B" w:rsidRPr="00644851" w14:paraId="56F7B477" w14:textId="77777777" w:rsidTr="00CB4F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1" w:type="dxa"/>
            <w:vAlign w:val="center"/>
          </w:tcPr>
          <w:p w14:paraId="0D11FC13" w14:textId="77777777" w:rsidR="00654D4B" w:rsidRPr="00644851" w:rsidRDefault="00654D4B" w:rsidP="00CB4F7E">
            <w:pPr>
              <w:spacing w:line="360" w:lineRule="auto"/>
              <w:jc w:val="center"/>
              <w:rPr>
                <w:rFonts w:ascii="Calibri" w:hAnsi="Calibri" w:cs="Calibri"/>
                <w:sz w:val="24"/>
                <w:szCs w:val="24"/>
              </w:rPr>
            </w:pPr>
            <w:r w:rsidRPr="00644851">
              <w:rPr>
                <w:rFonts w:ascii="Calibri" w:hAnsi="Calibri" w:cs="Calibri"/>
                <w:sz w:val="24"/>
                <w:szCs w:val="24"/>
              </w:rPr>
              <w:t>2024</w:t>
            </w:r>
          </w:p>
        </w:tc>
        <w:tc>
          <w:tcPr>
            <w:tcW w:w="2578" w:type="dxa"/>
            <w:vAlign w:val="center"/>
          </w:tcPr>
          <w:p w14:paraId="06000E7E" w14:textId="77777777" w:rsidR="00654D4B" w:rsidRPr="00644851" w:rsidRDefault="00654D4B" w:rsidP="00CB4F7E">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tl/>
              </w:rPr>
            </w:pPr>
            <w:r w:rsidRPr="00644851">
              <w:rPr>
                <w:rFonts w:ascii="Calibri" w:hAnsi="Calibri" w:cs="Calibri"/>
                <w:sz w:val="24"/>
                <w:szCs w:val="24"/>
                <w:rtl/>
              </w:rPr>
              <w:t>40%</w:t>
            </w:r>
          </w:p>
        </w:tc>
      </w:tr>
      <w:tr w:rsidR="00654D4B" w:rsidRPr="00644851" w14:paraId="55590546" w14:textId="77777777" w:rsidTr="00CB4F7E">
        <w:trPr>
          <w:jc w:val="center"/>
        </w:trPr>
        <w:tc>
          <w:tcPr>
            <w:cnfStyle w:val="001000000000" w:firstRow="0" w:lastRow="0" w:firstColumn="1" w:lastColumn="0" w:oddVBand="0" w:evenVBand="0" w:oddHBand="0" w:evenHBand="0" w:firstRowFirstColumn="0" w:firstRowLastColumn="0" w:lastRowFirstColumn="0" w:lastRowLastColumn="0"/>
            <w:tcW w:w="1391" w:type="dxa"/>
            <w:vAlign w:val="center"/>
          </w:tcPr>
          <w:p w14:paraId="77D322BA" w14:textId="77777777" w:rsidR="00654D4B" w:rsidRPr="00644851" w:rsidRDefault="00654D4B" w:rsidP="00CB4F7E">
            <w:pPr>
              <w:spacing w:line="360" w:lineRule="auto"/>
              <w:jc w:val="center"/>
              <w:rPr>
                <w:rFonts w:ascii="Calibri" w:hAnsi="Calibri" w:cs="Calibri"/>
                <w:sz w:val="24"/>
                <w:szCs w:val="24"/>
              </w:rPr>
            </w:pPr>
            <w:r w:rsidRPr="00644851">
              <w:rPr>
                <w:rFonts w:ascii="Calibri" w:hAnsi="Calibri" w:cs="Calibri"/>
                <w:sz w:val="24"/>
                <w:szCs w:val="24"/>
                <w:rtl/>
              </w:rPr>
              <w:t>2029</w:t>
            </w:r>
          </w:p>
        </w:tc>
        <w:tc>
          <w:tcPr>
            <w:tcW w:w="2578" w:type="dxa"/>
            <w:vAlign w:val="center"/>
          </w:tcPr>
          <w:p w14:paraId="79E8302E" w14:textId="77777777" w:rsidR="00654D4B" w:rsidRPr="00644851" w:rsidRDefault="00654D4B" w:rsidP="00CB4F7E">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tl/>
              </w:rPr>
            </w:pPr>
            <w:r w:rsidRPr="00644851">
              <w:rPr>
                <w:rFonts w:ascii="Calibri" w:hAnsi="Calibri" w:cs="Calibri"/>
                <w:sz w:val="24"/>
                <w:szCs w:val="24"/>
                <w:rtl/>
              </w:rPr>
              <w:t>70%</w:t>
            </w:r>
          </w:p>
        </w:tc>
      </w:tr>
      <w:tr w:rsidR="00654D4B" w:rsidRPr="00644851" w14:paraId="52F69316" w14:textId="77777777" w:rsidTr="00CB4F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1" w:type="dxa"/>
            <w:vAlign w:val="center"/>
          </w:tcPr>
          <w:p w14:paraId="532C3C46" w14:textId="77777777" w:rsidR="00654D4B" w:rsidRPr="00644851" w:rsidRDefault="00654D4B" w:rsidP="00CB4F7E">
            <w:pPr>
              <w:spacing w:line="360" w:lineRule="auto"/>
              <w:jc w:val="center"/>
              <w:rPr>
                <w:rFonts w:ascii="Calibri" w:hAnsi="Calibri" w:cs="Calibri"/>
                <w:sz w:val="24"/>
                <w:szCs w:val="24"/>
              </w:rPr>
            </w:pPr>
            <w:r w:rsidRPr="00644851">
              <w:rPr>
                <w:rFonts w:ascii="Calibri" w:hAnsi="Calibri" w:cs="Calibri"/>
                <w:sz w:val="24"/>
                <w:szCs w:val="24"/>
                <w:rtl/>
              </w:rPr>
              <w:t>2034</w:t>
            </w:r>
          </w:p>
        </w:tc>
        <w:tc>
          <w:tcPr>
            <w:tcW w:w="2578" w:type="dxa"/>
            <w:vAlign w:val="center"/>
          </w:tcPr>
          <w:p w14:paraId="63112E35" w14:textId="77777777" w:rsidR="00654D4B" w:rsidRPr="00644851" w:rsidRDefault="00654D4B" w:rsidP="00CB4F7E">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tl/>
              </w:rPr>
            </w:pPr>
            <w:r w:rsidRPr="00644851">
              <w:rPr>
                <w:rFonts w:ascii="Calibri" w:hAnsi="Calibri" w:cs="Calibri"/>
                <w:sz w:val="24"/>
                <w:szCs w:val="24"/>
                <w:rtl/>
              </w:rPr>
              <w:t>80%</w:t>
            </w:r>
          </w:p>
        </w:tc>
      </w:tr>
      <w:tr w:rsidR="00654D4B" w:rsidRPr="00644851" w14:paraId="45D62089" w14:textId="77777777" w:rsidTr="00CB4F7E">
        <w:trPr>
          <w:jc w:val="center"/>
        </w:trPr>
        <w:tc>
          <w:tcPr>
            <w:cnfStyle w:val="001000000000" w:firstRow="0" w:lastRow="0" w:firstColumn="1" w:lastColumn="0" w:oddVBand="0" w:evenVBand="0" w:oddHBand="0" w:evenHBand="0" w:firstRowFirstColumn="0" w:firstRowLastColumn="0" w:lastRowFirstColumn="0" w:lastRowLastColumn="0"/>
            <w:tcW w:w="1391" w:type="dxa"/>
            <w:vAlign w:val="center"/>
          </w:tcPr>
          <w:p w14:paraId="5875918D" w14:textId="77777777" w:rsidR="00654D4B" w:rsidRPr="00644851" w:rsidRDefault="00654D4B" w:rsidP="00CB4F7E">
            <w:pPr>
              <w:spacing w:line="360" w:lineRule="auto"/>
              <w:jc w:val="center"/>
              <w:rPr>
                <w:rFonts w:ascii="Calibri" w:hAnsi="Calibri" w:cs="Calibri"/>
                <w:sz w:val="24"/>
                <w:szCs w:val="24"/>
              </w:rPr>
            </w:pPr>
            <w:r w:rsidRPr="00644851">
              <w:rPr>
                <w:rFonts w:ascii="Calibri" w:hAnsi="Calibri" w:cs="Calibri"/>
                <w:sz w:val="24"/>
                <w:szCs w:val="24"/>
                <w:rtl/>
              </w:rPr>
              <w:t>2036</w:t>
            </w:r>
          </w:p>
        </w:tc>
        <w:tc>
          <w:tcPr>
            <w:tcW w:w="2578" w:type="dxa"/>
            <w:vAlign w:val="center"/>
          </w:tcPr>
          <w:p w14:paraId="315DB0E8" w14:textId="77777777" w:rsidR="00654D4B" w:rsidRPr="00644851" w:rsidRDefault="00654D4B" w:rsidP="00CB4F7E">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tl/>
              </w:rPr>
            </w:pPr>
            <w:r w:rsidRPr="00644851">
              <w:rPr>
                <w:rFonts w:ascii="Calibri" w:hAnsi="Calibri" w:cs="Calibri"/>
                <w:sz w:val="24"/>
                <w:szCs w:val="24"/>
                <w:rtl/>
              </w:rPr>
              <w:t>85%</w:t>
            </w:r>
          </w:p>
        </w:tc>
      </w:tr>
    </w:tbl>
    <w:p w14:paraId="42AAFBEA" w14:textId="756FC27C" w:rsidR="00580DA5" w:rsidRPr="0008175A" w:rsidRDefault="00580DA5" w:rsidP="00580DA5">
      <w:pPr>
        <w:pStyle w:val="Caption"/>
        <w:jc w:val="center"/>
        <w:rPr>
          <w:rFonts w:ascii="Calibri" w:hAnsi="Calibri" w:cs="Calibri"/>
          <w:noProof/>
          <w:sz w:val="20"/>
          <w:szCs w:val="20"/>
          <w:rtl/>
        </w:rPr>
      </w:pPr>
      <w:bookmarkStart w:id="13" w:name="_Toc143438871"/>
      <w:r w:rsidRPr="00644851">
        <w:rPr>
          <w:rFonts w:ascii="Calibri" w:hAnsi="Calibri" w:cs="Calibri"/>
          <w:noProof/>
          <w:sz w:val="20"/>
          <w:szCs w:val="20"/>
          <w:rtl/>
        </w:rPr>
        <w:t xml:space="preserve">טבלה </w:t>
      </w:r>
      <w:r w:rsidRPr="00644851">
        <w:rPr>
          <w:rFonts w:ascii="Calibri" w:hAnsi="Calibri" w:cs="Calibri"/>
          <w:noProof/>
          <w:sz w:val="20"/>
          <w:szCs w:val="20"/>
        </w:rPr>
        <w:fldChar w:fldCharType="begin"/>
      </w:r>
      <w:r w:rsidRPr="00644851">
        <w:rPr>
          <w:rFonts w:ascii="Calibri" w:hAnsi="Calibri" w:cs="Calibri"/>
          <w:noProof/>
          <w:sz w:val="20"/>
          <w:szCs w:val="20"/>
        </w:rPr>
        <w:instrText xml:space="preserve"> SEQ </w:instrText>
      </w:r>
      <w:r w:rsidRPr="00644851">
        <w:rPr>
          <w:rFonts w:ascii="Calibri" w:hAnsi="Calibri" w:cs="Calibri"/>
          <w:noProof/>
          <w:sz w:val="20"/>
          <w:szCs w:val="20"/>
          <w:rtl/>
        </w:rPr>
        <w:instrText>טבלה</w:instrText>
      </w:r>
      <w:r w:rsidRPr="00644851">
        <w:rPr>
          <w:rFonts w:ascii="Calibri" w:hAnsi="Calibri" w:cs="Calibri"/>
          <w:noProof/>
          <w:sz w:val="20"/>
          <w:szCs w:val="20"/>
        </w:rPr>
        <w:instrText xml:space="preserve"> \* ARABIC </w:instrText>
      </w:r>
      <w:r w:rsidRPr="00644851">
        <w:rPr>
          <w:rFonts w:ascii="Calibri" w:hAnsi="Calibri" w:cs="Calibri"/>
          <w:noProof/>
          <w:sz w:val="20"/>
          <w:szCs w:val="20"/>
        </w:rPr>
        <w:fldChar w:fldCharType="separate"/>
      </w:r>
      <w:r>
        <w:rPr>
          <w:rFonts w:ascii="Calibri" w:hAnsi="Calibri" w:cs="Calibri"/>
          <w:noProof/>
          <w:sz w:val="20"/>
          <w:szCs w:val="20"/>
        </w:rPr>
        <w:t>1</w:t>
      </w:r>
      <w:r w:rsidRPr="00644851">
        <w:rPr>
          <w:rFonts w:ascii="Calibri" w:hAnsi="Calibri" w:cs="Calibri"/>
          <w:noProof/>
          <w:sz w:val="20"/>
          <w:szCs w:val="20"/>
        </w:rPr>
        <w:fldChar w:fldCharType="end"/>
      </w:r>
      <w:r w:rsidRPr="00644851">
        <w:rPr>
          <w:rFonts w:ascii="Calibri" w:hAnsi="Calibri" w:cs="Calibri"/>
          <w:noProof/>
          <w:sz w:val="20"/>
          <w:szCs w:val="20"/>
          <w:rtl/>
        </w:rPr>
        <w:t xml:space="preserve"> - לוח זמנים להגבלה ולהפחתה של יבוא וצריכה של </w:t>
      </w:r>
      <w:r w:rsidRPr="00644851">
        <w:rPr>
          <w:rFonts w:ascii="Calibri" w:hAnsi="Calibri" w:cs="Calibri"/>
          <w:noProof/>
          <w:sz w:val="20"/>
          <w:szCs w:val="20"/>
        </w:rPr>
        <w:t>HFCs</w:t>
      </w:r>
      <w:r w:rsidRPr="00644851">
        <w:rPr>
          <w:rFonts w:ascii="Calibri" w:hAnsi="Calibri" w:cs="Calibri"/>
          <w:noProof/>
          <w:sz w:val="20"/>
          <w:szCs w:val="20"/>
          <w:rtl/>
        </w:rPr>
        <w:t xml:space="preserve"> </w:t>
      </w:r>
      <w:r w:rsidR="00654D4B">
        <w:rPr>
          <w:rFonts w:ascii="Calibri" w:hAnsi="Calibri" w:cs="Calibri" w:hint="cs"/>
          <w:noProof/>
          <w:sz w:val="20"/>
          <w:szCs w:val="20"/>
          <w:rtl/>
        </w:rPr>
        <w:t>על פי תיקון קיגאלי</w:t>
      </w:r>
      <w:bookmarkEnd w:id="13"/>
    </w:p>
    <w:p w14:paraId="74AD7F4A" w14:textId="06E2641B" w:rsidR="00580DA5" w:rsidRPr="00621A46" w:rsidRDefault="00580DA5" w:rsidP="00580DA5">
      <w:pPr>
        <w:spacing w:after="0" w:line="360" w:lineRule="auto"/>
        <w:jc w:val="both"/>
        <w:rPr>
          <w:rFonts w:ascii="Calibri" w:hAnsi="Calibri" w:cs="Calibri"/>
          <w:sz w:val="24"/>
          <w:szCs w:val="24"/>
          <w:rtl/>
        </w:rPr>
      </w:pPr>
      <w:r w:rsidRPr="00621A46">
        <w:rPr>
          <w:rFonts w:ascii="Calibri" w:hAnsi="Calibri" w:cs="Calibri" w:hint="eastAsia"/>
          <w:sz w:val="24"/>
          <w:szCs w:val="24"/>
          <w:rtl/>
        </w:rPr>
        <w:t>להרחבה</w:t>
      </w:r>
      <w:r w:rsidRPr="00621A46">
        <w:rPr>
          <w:rFonts w:ascii="Calibri" w:hAnsi="Calibri" w:cs="Calibri"/>
          <w:sz w:val="24"/>
          <w:szCs w:val="24"/>
          <w:rtl/>
        </w:rPr>
        <w:t xml:space="preserve"> </w:t>
      </w:r>
      <w:r w:rsidRPr="00621A46">
        <w:rPr>
          <w:rFonts w:ascii="Calibri" w:hAnsi="Calibri" w:cs="Calibri" w:hint="eastAsia"/>
          <w:sz w:val="24"/>
          <w:szCs w:val="24"/>
          <w:rtl/>
        </w:rPr>
        <w:t>ניתן</w:t>
      </w:r>
      <w:r w:rsidRPr="00621A46">
        <w:rPr>
          <w:rFonts w:ascii="Calibri" w:hAnsi="Calibri" w:cs="Calibri"/>
          <w:sz w:val="24"/>
          <w:szCs w:val="24"/>
          <w:rtl/>
        </w:rPr>
        <w:t xml:space="preserve"> </w:t>
      </w:r>
      <w:r w:rsidRPr="00621A46">
        <w:rPr>
          <w:rFonts w:ascii="Calibri" w:hAnsi="Calibri" w:cs="Calibri" w:hint="eastAsia"/>
          <w:sz w:val="24"/>
          <w:szCs w:val="24"/>
          <w:rtl/>
        </w:rPr>
        <w:t>לראות</w:t>
      </w:r>
      <w:r w:rsidRPr="00621A46">
        <w:rPr>
          <w:rFonts w:ascii="Calibri" w:hAnsi="Calibri" w:cs="Calibri"/>
          <w:sz w:val="24"/>
          <w:szCs w:val="24"/>
          <w:rtl/>
        </w:rPr>
        <w:t xml:space="preserve"> </w:t>
      </w:r>
      <w:r w:rsidRPr="00621A46">
        <w:rPr>
          <w:rFonts w:ascii="Calibri" w:hAnsi="Calibri" w:cs="Calibri" w:hint="eastAsia"/>
          <w:sz w:val="24"/>
          <w:szCs w:val="24"/>
          <w:rtl/>
        </w:rPr>
        <w:t>מסמך</w:t>
      </w:r>
      <w:r w:rsidRPr="00621A46">
        <w:rPr>
          <w:rFonts w:ascii="Calibri" w:hAnsi="Calibri" w:cs="Calibri"/>
          <w:sz w:val="24"/>
          <w:szCs w:val="24"/>
          <w:rtl/>
        </w:rPr>
        <w:t xml:space="preserve"> </w:t>
      </w:r>
      <w:r w:rsidRPr="00621A46">
        <w:rPr>
          <w:rFonts w:ascii="Calibri" w:hAnsi="Calibri" w:cs="Calibri" w:hint="eastAsia"/>
          <w:sz w:val="24"/>
          <w:szCs w:val="24"/>
          <w:rtl/>
        </w:rPr>
        <w:t>תכנית</w:t>
      </w:r>
      <w:r w:rsidRPr="00621A46">
        <w:rPr>
          <w:rFonts w:ascii="Calibri" w:hAnsi="Calibri" w:cs="Calibri"/>
          <w:sz w:val="24"/>
          <w:szCs w:val="24"/>
          <w:rtl/>
        </w:rPr>
        <w:t xml:space="preserve"> </w:t>
      </w:r>
      <w:r w:rsidRPr="00621A46">
        <w:rPr>
          <w:rFonts w:ascii="Calibri" w:hAnsi="Calibri" w:cs="Calibri" w:hint="eastAsia"/>
          <w:sz w:val="24"/>
          <w:szCs w:val="24"/>
          <w:rtl/>
        </w:rPr>
        <w:t>עבודה</w:t>
      </w:r>
      <w:r w:rsidRPr="00621A46">
        <w:rPr>
          <w:rFonts w:ascii="Calibri" w:hAnsi="Calibri" w:cs="Calibri"/>
          <w:sz w:val="24"/>
          <w:szCs w:val="24"/>
          <w:rtl/>
        </w:rPr>
        <w:t xml:space="preserve"> </w:t>
      </w:r>
      <w:r w:rsidRPr="00621A46">
        <w:rPr>
          <w:rFonts w:ascii="Calibri" w:hAnsi="Calibri" w:cs="Calibri" w:hint="eastAsia"/>
          <w:sz w:val="24"/>
          <w:szCs w:val="24"/>
          <w:rtl/>
        </w:rPr>
        <w:t>ליישום</w:t>
      </w:r>
      <w:r w:rsidRPr="00621A46">
        <w:rPr>
          <w:rFonts w:ascii="Calibri" w:hAnsi="Calibri" w:cs="Calibri"/>
          <w:sz w:val="24"/>
          <w:szCs w:val="24"/>
          <w:rtl/>
        </w:rPr>
        <w:t xml:space="preserve"> </w:t>
      </w:r>
      <w:r w:rsidRPr="00621A46">
        <w:rPr>
          <w:rFonts w:ascii="Calibri" w:hAnsi="Calibri" w:cs="Calibri" w:hint="eastAsia"/>
          <w:sz w:val="24"/>
          <w:szCs w:val="24"/>
          <w:rtl/>
        </w:rPr>
        <w:t>תיקון</w:t>
      </w:r>
      <w:r w:rsidRPr="00621A46">
        <w:rPr>
          <w:rFonts w:ascii="Calibri" w:hAnsi="Calibri" w:cs="Calibri"/>
          <w:sz w:val="24"/>
          <w:szCs w:val="24"/>
          <w:rtl/>
        </w:rPr>
        <w:t xml:space="preserve"> </w:t>
      </w:r>
      <w:r w:rsidRPr="00621A46">
        <w:rPr>
          <w:rFonts w:ascii="Calibri" w:hAnsi="Calibri" w:cs="Calibri" w:hint="eastAsia"/>
          <w:sz w:val="24"/>
          <w:szCs w:val="24"/>
          <w:rtl/>
        </w:rPr>
        <w:t>קיגאלי</w:t>
      </w:r>
      <w:r w:rsidRPr="00621A46">
        <w:rPr>
          <w:rFonts w:ascii="Calibri" w:hAnsi="Calibri" w:cs="Calibri"/>
          <w:sz w:val="24"/>
          <w:szCs w:val="24"/>
          <w:rtl/>
        </w:rPr>
        <w:t xml:space="preserve">, </w:t>
      </w:r>
      <w:r w:rsidRPr="00621A46">
        <w:rPr>
          <w:rFonts w:ascii="Calibri" w:hAnsi="Calibri" w:cs="Calibri" w:hint="eastAsia"/>
          <w:sz w:val="24"/>
          <w:szCs w:val="24"/>
          <w:rtl/>
        </w:rPr>
        <w:t>שפרסם</w:t>
      </w:r>
      <w:r w:rsidRPr="00621A46">
        <w:rPr>
          <w:rFonts w:ascii="Calibri" w:hAnsi="Calibri" w:cs="Calibri"/>
          <w:sz w:val="24"/>
          <w:szCs w:val="24"/>
          <w:rtl/>
        </w:rPr>
        <w:t xml:space="preserve"> </w:t>
      </w:r>
      <w:r w:rsidRPr="00621A46">
        <w:rPr>
          <w:rFonts w:ascii="Calibri" w:hAnsi="Calibri" w:cs="Calibri" w:hint="eastAsia"/>
          <w:sz w:val="24"/>
          <w:szCs w:val="24"/>
          <w:rtl/>
        </w:rPr>
        <w:t>המשרד</w:t>
      </w:r>
      <w:r w:rsidRPr="00621A46">
        <w:rPr>
          <w:rFonts w:ascii="Calibri" w:hAnsi="Calibri" w:cs="Calibri"/>
          <w:sz w:val="24"/>
          <w:szCs w:val="24"/>
          <w:rtl/>
        </w:rPr>
        <w:t xml:space="preserve"> </w:t>
      </w:r>
      <w:r w:rsidRPr="00621A46">
        <w:rPr>
          <w:rFonts w:ascii="Calibri" w:hAnsi="Calibri" w:cs="Calibri" w:hint="eastAsia"/>
          <w:sz w:val="24"/>
          <w:szCs w:val="24"/>
          <w:rtl/>
        </w:rPr>
        <w:t>להגנת</w:t>
      </w:r>
      <w:r w:rsidRPr="00621A46">
        <w:rPr>
          <w:rFonts w:ascii="Calibri" w:hAnsi="Calibri" w:cs="Calibri"/>
          <w:sz w:val="24"/>
          <w:szCs w:val="24"/>
          <w:rtl/>
        </w:rPr>
        <w:t xml:space="preserve"> </w:t>
      </w:r>
      <w:r w:rsidRPr="00621A46">
        <w:rPr>
          <w:rFonts w:ascii="Calibri" w:hAnsi="Calibri" w:cs="Calibri" w:hint="eastAsia"/>
          <w:sz w:val="24"/>
          <w:szCs w:val="24"/>
          <w:rtl/>
        </w:rPr>
        <w:t>הסביבה</w:t>
      </w:r>
      <w:r w:rsidRPr="00621A46">
        <w:rPr>
          <w:rFonts w:ascii="Calibri" w:hAnsi="Calibri" w:cs="Calibri"/>
          <w:sz w:val="24"/>
          <w:szCs w:val="24"/>
          <w:rtl/>
        </w:rPr>
        <w:t>.</w:t>
      </w:r>
    </w:p>
    <w:p w14:paraId="50C2CC9A" w14:textId="77777777" w:rsidR="00580DA5" w:rsidRDefault="00580DA5" w:rsidP="00580DA5">
      <w:pPr>
        <w:spacing w:after="0" w:line="360" w:lineRule="auto"/>
        <w:jc w:val="both"/>
        <w:rPr>
          <w:rFonts w:ascii="Calibri" w:hAnsi="Calibri" w:cs="Calibri"/>
          <w:rtl/>
        </w:rPr>
      </w:pPr>
    </w:p>
    <w:p w14:paraId="627EF845" w14:textId="18AF7A86" w:rsidR="00580DA5" w:rsidRDefault="00384F31" w:rsidP="00D97792">
      <w:pPr>
        <w:spacing w:line="360" w:lineRule="auto"/>
        <w:jc w:val="both"/>
        <w:rPr>
          <w:rtl/>
        </w:rPr>
      </w:pPr>
      <w:r w:rsidRPr="00D97792">
        <w:rPr>
          <w:rFonts w:ascii="Calibri" w:hAnsi="Calibri" w:cs="Calibri" w:hint="eastAsia"/>
          <w:sz w:val="24"/>
          <w:szCs w:val="24"/>
          <w:rtl/>
        </w:rPr>
        <w:t>יישום</w:t>
      </w:r>
      <w:r w:rsidRPr="00D97792">
        <w:rPr>
          <w:rFonts w:ascii="Calibri" w:hAnsi="Calibri" w:cs="Calibri"/>
          <w:sz w:val="24"/>
          <w:szCs w:val="24"/>
          <w:rtl/>
        </w:rPr>
        <w:t xml:space="preserve"> </w:t>
      </w:r>
      <w:r w:rsidRPr="00D97792">
        <w:rPr>
          <w:rFonts w:ascii="Calibri" w:hAnsi="Calibri" w:cs="Calibri" w:hint="eastAsia"/>
          <w:sz w:val="24"/>
          <w:szCs w:val="24"/>
          <w:rtl/>
        </w:rPr>
        <w:t>ההפחתה</w:t>
      </w:r>
      <w:r w:rsidRPr="00D97792">
        <w:rPr>
          <w:rFonts w:ascii="Calibri" w:hAnsi="Calibri" w:cs="Calibri"/>
          <w:sz w:val="24"/>
          <w:szCs w:val="24"/>
          <w:rtl/>
        </w:rPr>
        <w:t xml:space="preserve"> </w:t>
      </w:r>
      <w:r w:rsidRPr="00D97792">
        <w:rPr>
          <w:rFonts w:ascii="Calibri" w:hAnsi="Calibri" w:cs="Calibri" w:hint="eastAsia"/>
          <w:sz w:val="24"/>
          <w:szCs w:val="24"/>
          <w:rtl/>
        </w:rPr>
        <w:t>על</w:t>
      </w:r>
      <w:r w:rsidRPr="00D97792">
        <w:rPr>
          <w:rFonts w:ascii="Calibri" w:hAnsi="Calibri" w:cs="Calibri"/>
          <w:sz w:val="24"/>
          <w:szCs w:val="24"/>
          <w:rtl/>
        </w:rPr>
        <w:t xml:space="preserve"> </w:t>
      </w:r>
      <w:r w:rsidRPr="00D97792">
        <w:rPr>
          <w:rFonts w:ascii="Calibri" w:hAnsi="Calibri" w:cs="Calibri" w:hint="eastAsia"/>
          <w:sz w:val="24"/>
          <w:szCs w:val="24"/>
          <w:rtl/>
        </w:rPr>
        <w:t>פי</w:t>
      </w:r>
      <w:r w:rsidRPr="00D97792">
        <w:rPr>
          <w:rFonts w:ascii="Calibri" w:hAnsi="Calibri" w:cs="Calibri"/>
          <w:sz w:val="24"/>
          <w:szCs w:val="24"/>
          <w:rtl/>
        </w:rPr>
        <w:t xml:space="preserve"> </w:t>
      </w:r>
      <w:r w:rsidRPr="00D97792">
        <w:rPr>
          <w:rFonts w:ascii="Calibri" w:hAnsi="Calibri" w:cs="Calibri" w:hint="eastAsia"/>
          <w:sz w:val="24"/>
          <w:szCs w:val="24"/>
          <w:rtl/>
        </w:rPr>
        <w:t>מתווה</w:t>
      </w:r>
      <w:r w:rsidRPr="00D97792">
        <w:rPr>
          <w:rFonts w:ascii="Calibri" w:hAnsi="Calibri" w:cs="Calibri"/>
          <w:sz w:val="24"/>
          <w:szCs w:val="24"/>
          <w:rtl/>
        </w:rPr>
        <w:t xml:space="preserve"> </w:t>
      </w:r>
      <w:r w:rsidRPr="00D97792">
        <w:rPr>
          <w:rFonts w:ascii="Calibri" w:hAnsi="Calibri" w:cs="Calibri" w:hint="eastAsia"/>
          <w:sz w:val="24"/>
          <w:szCs w:val="24"/>
          <w:rtl/>
        </w:rPr>
        <w:t>תיקון</w:t>
      </w:r>
      <w:r w:rsidRPr="00D97792">
        <w:rPr>
          <w:rFonts w:ascii="Calibri" w:hAnsi="Calibri" w:cs="Calibri"/>
          <w:sz w:val="24"/>
          <w:szCs w:val="24"/>
          <w:rtl/>
        </w:rPr>
        <w:t xml:space="preserve"> </w:t>
      </w:r>
      <w:r w:rsidRPr="00D97792">
        <w:rPr>
          <w:rFonts w:ascii="Calibri" w:hAnsi="Calibri" w:cs="Calibri" w:hint="eastAsia"/>
          <w:sz w:val="24"/>
          <w:szCs w:val="24"/>
          <w:rtl/>
        </w:rPr>
        <w:t>קיגאלי</w:t>
      </w:r>
      <w:r>
        <w:rPr>
          <w:rFonts w:ascii="Calibri" w:hAnsi="Calibri" w:cs="Calibri" w:hint="cs"/>
          <w:sz w:val="24"/>
          <w:szCs w:val="24"/>
          <w:rtl/>
        </w:rPr>
        <w:t xml:space="preserve"> דורש תכנית יישום מקיפה אשר תאפשר לשוק להיערך ולבצע את המעבר לשימוש בחלופות קיימות דלות פחמן. כחלק מעבודת המשרד להגנת הסביבה, זוהו שני חסמים מהותיים: (1) חוסר מודעות להשלכות תיקון קיגאלי על צריכת גזי הקירור במערכות</w:t>
      </w:r>
      <w:r w:rsidR="00795756">
        <w:rPr>
          <w:rFonts w:ascii="Calibri" w:hAnsi="Calibri" w:cs="Calibri" w:hint="cs"/>
          <w:sz w:val="24"/>
          <w:szCs w:val="24"/>
          <w:rtl/>
        </w:rPr>
        <w:t xml:space="preserve"> מיזוג וקירור</w:t>
      </w:r>
      <w:r>
        <w:rPr>
          <w:rFonts w:ascii="Calibri" w:hAnsi="Calibri" w:cs="Calibri" w:hint="cs"/>
          <w:sz w:val="24"/>
          <w:szCs w:val="24"/>
          <w:rtl/>
        </w:rPr>
        <w:t xml:space="preserve">; (2) חוסר מודעות והיעדר מידע זמין נגיש על החלופות הקיימות והשיקולים לבחירה והתאמה לארגונים. </w:t>
      </w:r>
    </w:p>
    <w:p w14:paraId="4982A17E" w14:textId="100D1F82" w:rsidR="00384F31" w:rsidRPr="00D97792" w:rsidRDefault="00384F31" w:rsidP="00384F31">
      <w:pPr>
        <w:spacing w:line="360" w:lineRule="auto"/>
        <w:jc w:val="both"/>
        <w:rPr>
          <w:rFonts w:asciiTheme="minorHAnsi" w:hAnsiTheme="minorHAnsi" w:cstheme="minorHAnsi"/>
          <w:sz w:val="24"/>
          <w:szCs w:val="24"/>
          <w:rtl/>
        </w:rPr>
      </w:pPr>
      <w:r>
        <w:rPr>
          <w:rFonts w:ascii="Calibri" w:hAnsi="Calibri" w:cs="Calibri" w:hint="cs"/>
          <w:sz w:val="24"/>
          <w:szCs w:val="24"/>
          <w:rtl/>
        </w:rPr>
        <w:t xml:space="preserve">מטרת מסמך זה היא לסכם, לעבד ולהנגיש את המידע הרלוונטי ולסייע בהעלאת מודעות השוק, בדגש על המגזרים </w:t>
      </w:r>
      <w:r w:rsidR="00245B84">
        <w:rPr>
          <w:rFonts w:ascii="Calibri" w:hAnsi="Calibri" w:cs="Calibri" w:hint="cs"/>
          <w:sz w:val="24"/>
          <w:szCs w:val="24"/>
          <w:rtl/>
        </w:rPr>
        <w:t>המסחרי והתעשייתי</w:t>
      </w:r>
      <w:r>
        <w:rPr>
          <w:rFonts w:ascii="Calibri" w:hAnsi="Calibri" w:cs="Calibri" w:hint="cs"/>
          <w:sz w:val="24"/>
          <w:szCs w:val="24"/>
          <w:rtl/>
        </w:rPr>
        <w:t xml:space="preserve"> כצרכנים העיקריים של גזי הקירור, לחלופות הקיימות תוך מתן כלים ליישום. המסמך נשען על המידע </w:t>
      </w:r>
      <w:r w:rsidRPr="00384F31">
        <w:rPr>
          <w:rFonts w:ascii="Calibri" w:hAnsi="Calibri" w:cs="Calibri" w:hint="cs"/>
          <w:sz w:val="24"/>
          <w:szCs w:val="24"/>
          <w:rtl/>
        </w:rPr>
        <w:t xml:space="preserve">הקיים </w:t>
      </w:r>
      <w:r w:rsidRPr="00D97792">
        <w:rPr>
          <w:rFonts w:asciiTheme="minorHAnsi" w:hAnsiTheme="minorHAnsi" w:cstheme="minorHAnsi" w:hint="eastAsia"/>
          <w:sz w:val="24"/>
          <w:szCs w:val="24"/>
          <w:rtl/>
        </w:rPr>
        <w:t>ב</w:t>
      </w:r>
      <w:r w:rsidRPr="00D97792">
        <w:rPr>
          <w:rFonts w:asciiTheme="minorHAnsi" w:hAnsiTheme="minorHAnsi" w:cstheme="minorHAnsi"/>
          <w:sz w:val="24"/>
          <w:szCs w:val="24"/>
          <w:rtl/>
        </w:rPr>
        <w:t xml:space="preserve">ספרות </w:t>
      </w:r>
      <w:r w:rsidRPr="00D97792">
        <w:rPr>
          <w:rFonts w:asciiTheme="minorHAnsi" w:hAnsiTheme="minorHAnsi" w:cstheme="minorHAnsi" w:hint="eastAsia"/>
          <w:sz w:val="24"/>
          <w:szCs w:val="24"/>
          <w:rtl/>
        </w:rPr>
        <w:t>הזמינה</w:t>
      </w:r>
      <w:r w:rsidRPr="00D97792">
        <w:rPr>
          <w:rFonts w:asciiTheme="minorHAnsi" w:hAnsiTheme="minorHAnsi" w:cstheme="minorHAnsi"/>
          <w:sz w:val="24"/>
          <w:szCs w:val="24"/>
          <w:rtl/>
        </w:rPr>
        <w:t xml:space="preserve"> ושיחות שהתקיימו עם השוק:</w:t>
      </w:r>
    </w:p>
    <w:p w14:paraId="337A4953" w14:textId="093515C1" w:rsidR="00384F31" w:rsidRPr="00D97792" w:rsidRDefault="00384F31" w:rsidP="00384F31">
      <w:pPr>
        <w:pStyle w:val="ListParagraph"/>
        <w:numPr>
          <w:ilvl w:val="0"/>
          <w:numId w:val="25"/>
        </w:numPr>
        <w:spacing w:after="200" w:line="360" w:lineRule="auto"/>
        <w:jc w:val="both"/>
        <w:rPr>
          <w:rFonts w:asciiTheme="minorHAnsi" w:hAnsiTheme="minorHAnsi" w:cstheme="minorHAnsi"/>
          <w:sz w:val="24"/>
          <w:szCs w:val="24"/>
        </w:rPr>
      </w:pPr>
      <w:r w:rsidRPr="00D97792">
        <w:rPr>
          <w:rFonts w:asciiTheme="minorHAnsi" w:hAnsiTheme="minorHAnsi" w:cstheme="minorHAnsi"/>
          <w:sz w:val="24"/>
          <w:szCs w:val="24"/>
          <w:rtl/>
        </w:rPr>
        <w:t>מחקרים אודות גזי קירור חלופיים הנמצאים בשלבים שונים של פיתוח ורמת חדירה לשוק עבור הנציבות האירופאית</w:t>
      </w:r>
      <w:r>
        <w:rPr>
          <w:rStyle w:val="FootnoteReference"/>
          <w:rFonts w:asciiTheme="minorHAnsi" w:hAnsiTheme="minorHAnsi" w:cstheme="minorHAnsi"/>
          <w:sz w:val="24"/>
          <w:szCs w:val="24"/>
          <w:rtl/>
        </w:rPr>
        <w:footnoteReference w:id="5"/>
      </w:r>
      <w:r w:rsidRPr="00D97792">
        <w:rPr>
          <w:rFonts w:asciiTheme="minorHAnsi" w:hAnsiTheme="minorHAnsi" w:cstheme="minorHAnsi"/>
          <w:sz w:val="24"/>
          <w:szCs w:val="24"/>
          <w:rtl/>
        </w:rPr>
        <w:t>, פרסומי ה-</w:t>
      </w:r>
      <w:r w:rsidR="00604CF2">
        <w:rPr>
          <w:rStyle w:val="FootnoteReference"/>
          <w:rFonts w:asciiTheme="minorHAnsi" w:hAnsiTheme="minorHAnsi" w:cstheme="minorHAnsi"/>
          <w:sz w:val="24"/>
          <w:szCs w:val="24"/>
        </w:rPr>
        <w:footnoteReference w:id="6"/>
      </w:r>
      <w:r w:rsidRPr="00D97792">
        <w:rPr>
          <w:rFonts w:asciiTheme="minorHAnsi" w:hAnsiTheme="minorHAnsi" w:cstheme="minorHAnsi"/>
          <w:sz w:val="24"/>
          <w:szCs w:val="24"/>
        </w:rPr>
        <w:t>EPA</w:t>
      </w:r>
      <w:r w:rsidRPr="00D97792">
        <w:rPr>
          <w:rFonts w:asciiTheme="minorHAnsi" w:hAnsiTheme="minorHAnsi" w:cstheme="minorHAnsi"/>
          <w:sz w:val="24"/>
          <w:szCs w:val="24"/>
          <w:rtl/>
        </w:rPr>
        <w:t xml:space="preserve"> ועבור ה-</w:t>
      </w:r>
      <w:r w:rsidRPr="00D97792">
        <w:rPr>
          <w:rFonts w:asciiTheme="minorHAnsi" w:hAnsiTheme="minorHAnsi" w:cstheme="minorHAnsi"/>
          <w:sz w:val="24"/>
          <w:szCs w:val="24"/>
        </w:rPr>
        <w:t>UNEP</w:t>
      </w:r>
      <w:r w:rsidR="00F00A76">
        <w:rPr>
          <w:rStyle w:val="FootnoteReference"/>
          <w:rFonts w:asciiTheme="minorHAnsi" w:hAnsiTheme="minorHAnsi" w:cstheme="minorHAnsi"/>
          <w:sz w:val="24"/>
          <w:szCs w:val="24"/>
          <w:rtl/>
        </w:rPr>
        <w:footnoteReference w:id="7"/>
      </w:r>
      <w:r w:rsidRPr="00D97792">
        <w:rPr>
          <w:rFonts w:asciiTheme="minorHAnsi" w:hAnsiTheme="minorHAnsi" w:cstheme="minorHAnsi"/>
          <w:sz w:val="24"/>
          <w:szCs w:val="24"/>
          <w:rtl/>
        </w:rPr>
        <w:t xml:space="preserve">. </w:t>
      </w:r>
    </w:p>
    <w:p w14:paraId="755BB3DD" w14:textId="2088061B" w:rsidR="00384F31" w:rsidRPr="00D97792" w:rsidRDefault="00384F31" w:rsidP="00384F31">
      <w:pPr>
        <w:pStyle w:val="ListParagraph"/>
        <w:numPr>
          <w:ilvl w:val="0"/>
          <w:numId w:val="25"/>
        </w:numPr>
        <w:spacing w:after="200" w:line="360" w:lineRule="auto"/>
        <w:jc w:val="both"/>
        <w:rPr>
          <w:rFonts w:asciiTheme="minorHAnsi" w:hAnsiTheme="minorHAnsi" w:cstheme="minorHAnsi"/>
          <w:sz w:val="24"/>
          <w:szCs w:val="24"/>
        </w:rPr>
      </w:pPr>
      <w:r w:rsidRPr="00D97792">
        <w:rPr>
          <w:rFonts w:asciiTheme="minorHAnsi" w:hAnsiTheme="minorHAnsi" w:cstheme="minorHAnsi"/>
          <w:sz w:val="24"/>
          <w:szCs w:val="24"/>
          <w:rtl/>
        </w:rPr>
        <w:t>דוחות סקירה בינ"ל אודות שינויי מדיניות בעולם בדבר גזי קירור והפחתת השימוש בהם</w:t>
      </w:r>
      <w:r w:rsidR="007F2A21">
        <w:rPr>
          <w:rFonts w:asciiTheme="minorHAnsi" w:hAnsiTheme="minorHAnsi" w:cstheme="minorHAnsi" w:hint="cs"/>
          <w:sz w:val="24"/>
          <w:szCs w:val="24"/>
          <w:rtl/>
        </w:rPr>
        <w:t>.</w:t>
      </w:r>
    </w:p>
    <w:p w14:paraId="5A1026C3" w14:textId="419449FD" w:rsidR="00384F31" w:rsidRPr="00D97792" w:rsidRDefault="00384F31" w:rsidP="00384F31">
      <w:pPr>
        <w:pStyle w:val="ListParagraph"/>
        <w:numPr>
          <w:ilvl w:val="0"/>
          <w:numId w:val="25"/>
        </w:numPr>
        <w:spacing w:after="200" w:line="360" w:lineRule="auto"/>
        <w:jc w:val="both"/>
        <w:rPr>
          <w:rFonts w:asciiTheme="minorHAnsi" w:hAnsiTheme="minorHAnsi" w:cstheme="minorHAnsi"/>
          <w:sz w:val="24"/>
          <w:szCs w:val="24"/>
        </w:rPr>
      </w:pPr>
      <w:r w:rsidRPr="00D97792">
        <w:rPr>
          <w:rFonts w:asciiTheme="minorHAnsi" w:hAnsiTheme="minorHAnsi" w:cstheme="minorHAnsi"/>
          <w:sz w:val="24"/>
          <w:szCs w:val="24"/>
          <w:rtl/>
        </w:rPr>
        <w:t xml:space="preserve">בחינת סל המוצרים הקיימים של יצרנים מובילים בעולם כגון </w:t>
      </w:r>
      <w:r w:rsidRPr="00D97792">
        <w:rPr>
          <w:rFonts w:asciiTheme="minorHAnsi" w:hAnsiTheme="minorHAnsi" w:cstheme="minorHAnsi"/>
          <w:sz w:val="24"/>
          <w:szCs w:val="24"/>
        </w:rPr>
        <w:t>Trane, York, Daikin, Carrier, Copland</w:t>
      </w:r>
      <w:r w:rsidRPr="00D97792">
        <w:rPr>
          <w:rFonts w:asciiTheme="minorHAnsi" w:hAnsiTheme="minorHAnsi" w:cstheme="minorHAnsi"/>
          <w:sz w:val="24"/>
          <w:szCs w:val="24"/>
          <w:rtl/>
        </w:rPr>
        <w:t xml:space="preserve"> </w:t>
      </w:r>
      <w:r w:rsidR="004C1307">
        <w:rPr>
          <w:rFonts w:asciiTheme="minorHAnsi" w:hAnsiTheme="minorHAnsi" w:cstheme="minorHAnsi"/>
          <w:sz w:val="24"/>
          <w:szCs w:val="24"/>
        </w:rPr>
        <w:t>MITSUBISHI, LG</w:t>
      </w:r>
      <w:r w:rsidR="000975D3">
        <w:rPr>
          <w:rFonts w:asciiTheme="minorHAnsi" w:hAnsiTheme="minorHAnsi" w:cstheme="minorHAnsi" w:hint="cs"/>
          <w:sz w:val="24"/>
          <w:szCs w:val="24"/>
          <w:rtl/>
        </w:rPr>
        <w:t xml:space="preserve"> </w:t>
      </w:r>
      <w:r w:rsidRPr="00D97792">
        <w:rPr>
          <w:rFonts w:asciiTheme="minorHAnsi" w:hAnsiTheme="minorHAnsi" w:cstheme="minorHAnsi"/>
          <w:sz w:val="24"/>
          <w:szCs w:val="24"/>
          <w:rtl/>
        </w:rPr>
        <w:t>ועוד.</w:t>
      </w:r>
    </w:p>
    <w:p w14:paraId="38ABDBE2" w14:textId="4B52F4BA" w:rsidR="00384F31" w:rsidRPr="00D97792" w:rsidRDefault="00384F31" w:rsidP="00384F31">
      <w:pPr>
        <w:pStyle w:val="ListParagraph"/>
        <w:numPr>
          <w:ilvl w:val="0"/>
          <w:numId w:val="25"/>
        </w:numPr>
        <w:spacing w:after="200" w:line="360" w:lineRule="auto"/>
        <w:jc w:val="both"/>
        <w:rPr>
          <w:rFonts w:asciiTheme="minorHAnsi" w:hAnsiTheme="minorHAnsi" w:cstheme="minorHAnsi"/>
          <w:sz w:val="24"/>
          <w:szCs w:val="24"/>
          <w:rtl/>
        </w:rPr>
      </w:pPr>
      <w:r w:rsidRPr="00D97792">
        <w:rPr>
          <w:rFonts w:asciiTheme="minorHAnsi" w:hAnsiTheme="minorHAnsi" w:cstheme="minorHAnsi"/>
          <w:sz w:val="24"/>
          <w:szCs w:val="24"/>
          <w:rtl/>
        </w:rPr>
        <w:t xml:space="preserve">שיחות עם יבואנים </w:t>
      </w:r>
      <w:r w:rsidR="00F77184">
        <w:rPr>
          <w:rFonts w:asciiTheme="minorHAnsi" w:hAnsiTheme="minorHAnsi" w:cstheme="minorHAnsi" w:hint="cs"/>
          <w:sz w:val="24"/>
          <w:szCs w:val="24"/>
          <w:rtl/>
        </w:rPr>
        <w:t>וקבלנים</w:t>
      </w:r>
      <w:r w:rsidR="00354923">
        <w:rPr>
          <w:rFonts w:asciiTheme="minorHAnsi" w:hAnsiTheme="minorHAnsi" w:cstheme="minorHAnsi" w:hint="cs"/>
          <w:sz w:val="24"/>
          <w:szCs w:val="24"/>
          <w:rtl/>
        </w:rPr>
        <w:t xml:space="preserve"> וביניהם:  דיין, גל שר, </w:t>
      </w:r>
      <w:r w:rsidR="00F77184">
        <w:rPr>
          <w:rFonts w:asciiTheme="minorHAnsi" w:hAnsiTheme="minorHAnsi" w:cstheme="minorHAnsi" w:hint="cs"/>
          <w:sz w:val="24"/>
          <w:szCs w:val="24"/>
          <w:rtl/>
        </w:rPr>
        <w:t xml:space="preserve">אלטרץ, קור-עוז, אקלימטיק, קירור מישה ואחרים. </w:t>
      </w:r>
    </w:p>
    <w:p w14:paraId="72C62E01" w14:textId="043C7444" w:rsidR="00E855C7" w:rsidRDefault="00F00A76" w:rsidP="00D97792">
      <w:pPr>
        <w:spacing w:line="360" w:lineRule="auto"/>
        <w:jc w:val="both"/>
        <w:rPr>
          <w:rFonts w:ascii="Tahoma" w:eastAsiaTheme="majorEastAsia" w:hAnsi="Tahoma" w:cs="Tahoma"/>
          <w:color w:val="17336E"/>
          <w:sz w:val="68"/>
          <w:szCs w:val="68"/>
        </w:rPr>
      </w:pPr>
      <w:r>
        <w:rPr>
          <w:rFonts w:ascii="Calibri" w:hAnsi="Calibri" w:cs="Calibri" w:hint="cs"/>
          <w:sz w:val="24"/>
          <w:szCs w:val="24"/>
          <w:rtl/>
        </w:rPr>
        <w:t xml:space="preserve">כמסמך המסכם ומנגיש מידע קיים, המשרד להגנת הסביבה ישמח לקבל חוות דעת מהשוק ולהוסיף ולדייק ככל שנדרש. ניתן להגיש התייחסות והצעות למייל: </w:t>
      </w:r>
      <w:hyperlink r:id="rId20" w:history="1">
        <w:r w:rsidRPr="00D97792">
          <w:rPr>
            <w:rStyle w:val="Hyperlink"/>
            <w:rFonts w:ascii="Calibri" w:hAnsi="Calibri" w:cs="Calibri"/>
          </w:rPr>
          <w:t>naamawa@sviva.gov.il</w:t>
        </w:r>
      </w:hyperlink>
      <w:r>
        <w:rPr>
          <w:rFonts w:ascii="Calibri" w:hAnsi="Calibri" w:cs="Calibri" w:hint="cs"/>
          <w:sz w:val="24"/>
          <w:szCs w:val="24"/>
          <w:rtl/>
        </w:rPr>
        <w:t xml:space="preserve">. </w:t>
      </w:r>
      <w:r w:rsidR="00E855C7">
        <w:rPr>
          <w:rtl/>
        </w:rPr>
        <w:br w:type="page"/>
      </w:r>
    </w:p>
    <w:p w14:paraId="204E1999" w14:textId="77777777" w:rsidR="00271EA2" w:rsidRDefault="00353957" w:rsidP="00D97792">
      <w:pPr>
        <w:pStyle w:val="Heading2"/>
        <w:rPr>
          <w:rtl/>
        </w:rPr>
      </w:pPr>
      <w:bookmarkStart w:id="14" w:name="_Toc144039711"/>
      <w:r>
        <w:rPr>
          <w:rFonts w:hint="cs"/>
          <w:rtl/>
        </w:rPr>
        <w:lastRenderedPageBreak/>
        <w:t>מבנה המסמך</w:t>
      </w:r>
      <w:bookmarkEnd w:id="14"/>
    </w:p>
    <w:p w14:paraId="6B65CCEB" w14:textId="36C6BBCC" w:rsidR="00F00A76" w:rsidRPr="00FC4A7C" w:rsidRDefault="00271EA2" w:rsidP="00C267C6">
      <w:pPr>
        <w:spacing w:line="360" w:lineRule="auto"/>
        <w:rPr>
          <w:rFonts w:ascii="Calibri" w:hAnsi="Calibri" w:cs="Calibri"/>
          <w:sz w:val="24"/>
          <w:szCs w:val="24"/>
          <w:rtl/>
        </w:rPr>
      </w:pPr>
      <w:r w:rsidRPr="00FC4A7C">
        <w:rPr>
          <w:rFonts w:ascii="Calibri" w:hAnsi="Calibri" w:cs="Calibri" w:hint="eastAsia"/>
          <w:sz w:val="24"/>
          <w:szCs w:val="24"/>
          <w:rtl/>
        </w:rPr>
        <w:t>המסמך</w:t>
      </w:r>
      <w:r w:rsidRPr="00FC4A7C">
        <w:rPr>
          <w:rFonts w:ascii="Calibri" w:hAnsi="Calibri" w:cs="Calibri"/>
          <w:sz w:val="24"/>
          <w:szCs w:val="24"/>
          <w:rtl/>
        </w:rPr>
        <w:t xml:space="preserve"> מכיל אינפורמציה על חלופות שונות בעלות </w:t>
      </w:r>
      <w:r w:rsidRPr="00FC4A7C">
        <w:rPr>
          <w:rFonts w:ascii="Calibri" w:hAnsi="Calibri" w:cs="Calibri"/>
          <w:sz w:val="24"/>
          <w:szCs w:val="24"/>
        </w:rPr>
        <w:t>GWP</w:t>
      </w:r>
      <w:r w:rsidRPr="00FC4A7C">
        <w:rPr>
          <w:rFonts w:ascii="Calibri" w:hAnsi="Calibri" w:cs="Calibri"/>
          <w:sz w:val="24"/>
          <w:szCs w:val="24"/>
          <w:rtl/>
        </w:rPr>
        <w:t xml:space="preserve"> נמוך משמעותית מ</w:t>
      </w:r>
      <w:r w:rsidRPr="00FC4A7C">
        <w:rPr>
          <w:rFonts w:ascii="Calibri" w:hAnsi="Calibri" w:cs="Calibri" w:hint="eastAsia"/>
          <w:sz w:val="24"/>
          <w:szCs w:val="24"/>
          <w:rtl/>
        </w:rPr>
        <w:t>המצוי</w:t>
      </w:r>
      <w:r w:rsidRPr="00FC4A7C">
        <w:rPr>
          <w:rFonts w:ascii="Calibri" w:hAnsi="Calibri" w:cs="Calibri"/>
          <w:sz w:val="24"/>
          <w:szCs w:val="24"/>
          <w:rtl/>
        </w:rPr>
        <w:t xml:space="preserve"> </w:t>
      </w:r>
      <w:r w:rsidRPr="00FC4A7C">
        <w:rPr>
          <w:rFonts w:ascii="Calibri" w:hAnsi="Calibri" w:cs="Calibri" w:hint="eastAsia"/>
          <w:sz w:val="24"/>
          <w:szCs w:val="24"/>
          <w:rtl/>
        </w:rPr>
        <w:t>בשימוש</w:t>
      </w:r>
      <w:r w:rsidRPr="00FC4A7C">
        <w:rPr>
          <w:rFonts w:ascii="Calibri" w:hAnsi="Calibri" w:cs="Calibri"/>
          <w:sz w:val="24"/>
          <w:szCs w:val="24"/>
          <w:rtl/>
        </w:rPr>
        <w:t xml:space="preserve"> </w:t>
      </w:r>
      <w:r w:rsidRPr="00FC4A7C">
        <w:rPr>
          <w:rFonts w:ascii="Calibri" w:hAnsi="Calibri" w:cs="Calibri" w:hint="eastAsia"/>
          <w:sz w:val="24"/>
          <w:szCs w:val="24"/>
          <w:rtl/>
        </w:rPr>
        <w:t>כיום</w:t>
      </w:r>
      <w:r w:rsidR="001004FC" w:rsidRPr="00FC4A7C">
        <w:rPr>
          <w:rFonts w:ascii="Calibri" w:hAnsi="Calibri" w:cs="Calibri"/>
          <w:sz w:val="24"/>
          <w:szCs w:val="24"/>
          <w:rtl/>
        </w:rPr>
        <w:t>,</w:t>
      </w:r>
      <w:r w:rsidRPr="00FC4A7C">
        <w:rPr>
          <w:rFonts w:ascii="Calibri" w:hAnsi="Calibri" w:cs="Calibri"/>
          <w:sz w:val="24"/>
          <w:szCs w:val="24"/>
          <w:rtl/>
        </w:rPr>
        <w:t xml:space="preserve"> בחלוקה על פי סוג המערכת וסוג החלופה</w:t>
      </w:r>
      <w:r w:rsidR="001004FC" w:rsidRPr="00FC4A7C">
        <w:rPr>
          <w:rFonts w:ascii="Calibri" w:hAnsi="Calibri" w:cs="Calibri"/>
          <w:sz w:val="24"/>
          <w:szCs w:val="24"/>
          <w:rtl/>
        </w:rPr>
        <w:t>,</w:t>
      </w:r>
      <w:r w:rsidRPr="00FC4A7C">
        <w:rPr>
          <w:rFonts w:ascii="Calibri" w:hAnsi="Calibri" w:cs="Calibri"/>
          <w:sz w:val="24"/>
          <w:szCs w:val="24"/>
          <w:rtl/>
        </w:rPr>
        <w:t xml:space="preserve"> כמתואר לה</w:t>
      </w:r>
      <w:r w:rsidRPr="00FC4A7C">
        <w:rPr>
          <w:rFonts w:ascii="Calibri" w:hAnsi="Calibri" w:cs="Calibri" w:hint="eastAsia"/>
          <w:sz w:val="24"/>
          <w:szCs w:val="24"/>
          <w:rtl/>
        </w:rPr>
        <w:t>לן</w:t>
      </w:r>
      <w:bookmarkStart w:id="15" w:name="_Toc143076915"/>
      <w:r w:rsidR="00C267C6">
        <w:rPr>
          <w:rFonts w:ascii="Calibri" w:hAnsi="Calibri" w:cs="Calibri" w:hint="cs"/>
          <w:sz w:val="24"/>
          <w:szCs w:val="24"/>
          <w:rtl/>
        </w:rPr>
        <w:t>:</w:t>
      </w:r>
      <w:r w:rsidR="00C267C6" w:rsidRPr="00FC4A7C">
        <w:rPr>
          <w:rFonts w:ascii="Calibri" w:hAnsi="Calibri" w:cs="Calibri"/>
          <w:sz w:val="24"/>
          <w:szCs w:val="24"/>
          <w:rtl/>
        </w:rPr>
        <w:t xml:space="preserve"> </w:t>
      </w:r>
    </w:p>
    <w:p w14:paraId="019E0532" w14:textId="68DB1D61" w:rsidR="00313615" w:rsidRDefault="00313615" w:rsidP="00414D5C">
      <w:pPr>
        <w:pStyle w:val="Heading2"/>
        <w:rPr>
          <w:rtl/>
        </w:rPr>
      </w:pPr>
      <w:bookmarkStart w:id="16" w:name="_Toc144039250"/>
      <w:bookmarkStart w:id="17" w:name="_Toc144039416"/>
      <w:bookmarkStart w:id="18" w:name="_Toc144039712"/>
      <w:r>
        <w:rPr>
          <w:rFonts w:hint="cs"/>
          <w:rtl/>
        </w:rPr>
        <w:t>מגזרים במיקוד</w:t>
      </w:r>
      <w:bookmarkEnd w:id="16"/>
      <w:bookmarkEnd w:id="17"/>
      <w:bookmarkEnd w:id="18"/>
    </w:p>
    <w:p w14:paraId="140F522B" w14:textId="0FD24314" w:rsidR="00384F31" w:rsidRPr="00621A46" w:rsidRDefault="00384F31" w:rsidP="00384F31">
      <w:pPr>
        <w:spacing w:after="0" w:line="360" w:lineRule="auto"/>
        <w:jc w:val="both"/>
        <w:rPr>
          <w:rFonts w:ascii="Calibri" w:hAnsi="Calibri" w:cs="Calibri"/>
          <w:sz w:val="24"/>
          <w:szCs w:val="24"/>
          <w:rtl/>
        </w:rPr>
      </w:pPr>
      <w:r w:rsidRPr="00621A46">
        <w:rPr>
          <w:rFonts w:ascii="Calibri" w:hAnsi="Calibri" w:cs="Calibri"/>
          <w:sz w:val="24"/>
          <w:szCs w:val="24"/>
          <w:rtl/>
        </w:rPr>
        <w:t>במדינת ישראל אין ייצור של גזי קירור ועל כן כלל הצריכה נשענת על ייבוא גזים אלו. עיקר הצריכה היא לטובת קירור במערכות בינוניות וגדולות (המגזר הקמעונאי ובתעשייה), ו</w:t>
      </w:r>
      <w:r w:rsidR="00C267C6">
        <w:rPr>
          <w:rFonts w:ascii="Calibri" w:hAnsi="Calibri" w:cs="Calibri" w:hint="cs"/>
          <w:sz w:val="24"/>
          <w:szCs w:val="24"/>
          <w:rtl/>
        </w:rPr>
        <w:t>אקלום (</w:t>
      </w:r>
      <w:r w:rsidRPr="00621A46">
        <w:rPr>
          <w:rFonts w:ascii="Calibri" w:hAnsi="Calibri" w:cs="Calibri"/>
          <w:sz w:val="24"/>
          <w:szCs w:val="24"/>
          <w:rtl/>
        </w:rPr>
        <w:t>מיזוג</w:t>
      </w:r>
      <w:r w:rsidR="00C267C6">
        <w:rPr>
          <w:rFonts w:ascii="Calibri" w:hAnsi="Calibri" w:cs="Calibri" w:hint="cs"/>
          <w:sz w:val="24"/>
          <w:szCs w:val="24"/>
          <w:rtl/>
        </w:rPr>
        <w:t>-אוויר)</w:t>
      </w:r>
      <w:r w:rsidRPr="00621A46">
        <w:rPr>
          <w:rFonts w:ascii="Calibri" w:hAnsi="Calibri" w:cs="Calibri"/>
          <w:sz w:val="24"/>
          <w:szCs w:val="24"/>
          <w:rtl/>
        </w:rPr>
        <w:t xml:space="preserve"> במערכות קטנות ובינוניות</w:t>
      </w:r>
      <w:r w:rsidRPr="00621A46">
        <w:rPr>
          <w:rStyle w:val="FootnoteReference"/>
          <w:rFonts w:ascii="Calibri" w:hAnsi="Calibri" w:cs="Calibri"/>
          <w:sz w:val="24"/>
          <w:szCs w:val="24"/>
          <w:rtl/>
        </w:rPr>
        <w:footnoteReference w:id="8"/>
      </w:r>
      <w:r w:rsidRPr="00621A46">
        <w:rPr>
          <w:rFonts w:ascii="Calibri" w:hAnsi="Calibri" w:cs="Calibri"/>
          <w:sz w:val="24"/>
          <w:szCs w:val="24"/>
          <w:rtl/>
        </w:rPr>
        <w:t xml:space="preserve">: </w:t>
      </w:r>
    </w:p>
    <w:p w14:paraId="2ACFE4FC" w14:textId="77777777" w:rsidR="00384F31" w:rsidRPr="00305328" w:rsidRDefault="00384F31" w:rsidP="00384F31">
      <w:pPr>
        <w:jc w:val="both"/>
        <w:rPr>
          <w:rFonts w:cs="Calibri"/>
          <w:rtl/>
        </w:rPr>
      </w:pPr>
      <w:r w:rsidRPr="00B005B8">
        <w:rPr>
          <w:rFonts w:cs="Calibri"/>
          <w:noProof/>
          <w:color w:val="0066FF"/>
        </w:rPr>
        <w:drawing>
          <wp:inline distT="0" distB="0" distL="0" distR="0" wp14:anchorId="3021E544" wp14:editId="1F6523B8">
            <wp:extent cx="5468463" cy="3387090"/>
            <wp:effectExtent l="0" t="0" r="0" b="3810"/>
            <wp:docPr id="1402162528" name="Chart 1402162528">
              <a:extLst xmlns:a="http://schemas.openxmlformats.org/drawingml/2006/main">
                <a:ext uri="{FF2B5EF4-FFF2-40B4-BE49-F238E27FC236}">
                  <a16:creationId xmlns:a16="http://schemas.microsoft.com/office/drawing/2014/main" id="{22C30628-DA8F-43AC-B49E-8BBCADC7DC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4905538" w14:textId="370178CE" w:rsidR="00384F31" w:rsidRPr="00B005B8" w:rsidRDefault="00384F31" w:rsidP="00384F31">
      <w:pPr>
        <w:pStyle w:val="Caption"/>
        <w:jc w:val="center"/>
        <w:rPr>
          <w:rFonts w:ascii="Calibri" w:hAnsi="Calibri" w:cs="Calibri"/>
          <w:rtl/>
        </w:rPr>
      </w:pPr>
      <w:r w:rsidRPr="00B005B8">
        <w:rPr>
          <w:rFonts w:ascii="Calibri" w:hAnsi="Calibri" w:cs="Calibri"/>
          <w:rtl/>
        </w:rPr>
        <w:t xml:space="preserve">תרשים </w:t>
      </w:r>
      <w:r w:rsidRPr="00B005B8">
        <w:rPr>
          <w:rFonts w:ascii="Calibri" w:hAnsi="Calibri" w:cs="Calibri"/>
          <w:rtl/>
        </w:rPr>
        <w:fldChar w:fldCharType="begin"/>
      </w:r>
      <w:r w:rsidRPr="00B005B8">
        <w:rPr>
          <w:rFonts w:ascii="Calibri" w:hAnsi="Calibri" w:cs="Calibri"/>
          <w:rtl/>
        </w:rPr>
        <w:instrText xml:space="preserve"> </w:instrText>
      </w:r>
      <w:r w:rsidRPr="00B005B8">
        <w:rPr>
          <w:rFonts w:ascii="Calibri" w:hAnsi="Calibri" w:cs="Calibri"/>
        </w:rPr>
        <w:instrText>SEQ</w:instrText>
      </w:r>
      <w:r w:rsidRPr="00B005B8">
        <w:rPr>
          <w:rFonts w:ascii="Calibri" w:hAnsi="Calibri" w:cs="Calibri"/>
          <w:rtl/>
        </w:rPr>
        <w:instrText xml:space="preserve"> תרשים \* </w:instrText>
      </w:r>
      <w:r w:rsidRPr="00B005B8">
        <w:rPr>
          <w:rFonts w:ascii="Calibri" w:hAnsi="Calibri" w:cs="Calibri"/>
        </w:rPr>
        <w:instrText>ARABIC</w:instrText>
      </w:r>
      <w:r w:rsidRPr="00B005B8">
        <w:rPr>
          <w:rFonts w:ascii="Calibri" w:hAnsi="Calibri" w:cs="Calibri"/>
          <w:rtl/>
        </w:rPr>
        <w:instrText xml:space="preserve"> </w:instrText>
      </w:r>
      <w:r w:rsidRPr="00B005B8">
        <w:rPr>
          <w:rFonts w:ascii="Calibri" w:hAnsi="Calibri" w:cs="Calibri"/>
          <w:rtl/>
        </w:rPr>
        <w:fldChar w:fldCharType="separate"/>
      </w:r>
      <w:r>
        <w:rPr>
          <w:rFonts w:ascii="Calibri" w:hAnsi="Calibri" w:cs="Calibri"/>
          <w:noProof/>
          <w:rtl/>
        </w:rPr>
        <w:t>1</w:t>
      </w:r>
      <w:r w:rsidRPr="00B005B8">
        <w:rPr>
          <w:rFonts w:ascii="Calibri" w:hAnsi="Calibri" w:cs="Calibri"/>
          <w:rtl/>
        </w:rPr>
        <w:fldChar w:fldCharType="end"/>
      </w:r>
      <w:r w:rsidRPr="00B005B8">
        <w:rPr>
          <w:rFonts w:ascii="Calibri" w:hAnsi="Calibri" w:cs="Calibri"/>
          <w:rtl/>
        </w:rPr>
        <w:t xml:space="preserve">: </w:t>
      </w:r>
      <w:r>
        <w:rPr>
          <w:rFonts w:ascii="Calibri" w:hAnsi="Calibri" w:cs="Calibri" w:hint="cs"/>
          <w:rtl/>
        </w:rPr>
        <w:t xml:space="preserve">אומדן </w:t>
      </w:r>
      <w:r w:rsidRPr="00B005B8">
        <w:rPr>
          <w:rFonts w:ascii="Calibri" w:hAnsi="Calibri" w:cs="Calibri"/>
          <w:rtl/>
        </w:rPr>
        <w:t>פילוח נתוני צריכת הגזים בשנת 2022 לפי סקטור</w:t>
      </w:r>
    </w:p>
    <w:p w14:paraId="716076DD" w14:textId="1B90FAD9" w:rsidR="00313615" w:rsidRPr="00313615" w:rsidRDefault="00C267C6" w:rsidP="00D97792">
      <w:pPr>
        <w:spacing w:line="360" w:lineRule="auto"/>
        <w:jc w:val="both"/>
      </w:pPr>
      <w:r w:rsidRPr="00D97792">
        <w:rPr>
          <w:rFonts w:ascii="Calibri" w:hAnsi="Calibri" w:cs="Calibri" w:hint="eastAsia"/>
          <w:rtl/>
        </w:rPr>
        <w:t>בבחינת</w:t>
      </w:r>
      <w:r w:rsidRPr="00D97792">
        <w:rPr>
          <w:rFonts w:ascii="Calibri" w:hAnsi="Calibri" w:cs="Calibri"/>
          <w:rtl/>
        </w:rPr>
        <w:t xml:space="preserve"> החלופות הקיימות, יש להסתכל על החלופות המתאימות לצרכי כל מגזר, כאשר מסמך זה מתמקד במגזרים העיקריים – המסחר והתעשייה. </w:t>
      </w:r>
    </w:p>
    <w:p w14:paraId="6641560E" w14:textId="6FD77D0E" w:rsidR="0035437D" w:rsidRPr="00644851" w:rsidRDefault="003D58B8" w:rsidP="00414D5C">
      <w:pPr>
        <w:pStyle w:val="Heading2"/>
        <w:rPr>
          <w:rtl/>
        </w:rPr>
      </w:pPr>
      <w:bookmarkStart w:id="19" w:name="_Toc144039251"/>
      <w:bookmarkStart w:id="20" w:name="_Toc144039417"/>
      <w:bookmarkStart w:id="21" w:name="_Toc144039713"/>
      <w:bookmarkEnd w:id="15"/>
      <w:r>
        <w:rPr>
          <w:rFonts w:hint="cs"/>
          <w:rtl/>
        </w:rPr>
        <w:t>סוגי חלופות</w:t>
      </w:r>
      <w:bookmarkEnd w:id="19"/>
      <w:bookmarkEnd w:id="20"/>
      <w:bookmarkEnd w:id="21"/>
    </w:p>
    <w:p w14:paraId="001AA0CE" w14:textId="56B9942D" w:rsidR="00DA1C94" w:rsidRPr="00644851" w:rsidRDefault="00DA1C94" w:rsidP="00D97792">
      <w:pPr>
        <w:spacing w:after="0" w:line="360" w:lineRule="auto"/>
        <w:rPr>
          <w:rFonts w:ascii="Calibri" w:hAnsi="Calibri" w:cs="Calibri"/>
          <w:sz w:val="24"/>
          <w:szCs w:val="24"/>
          <w:rtl/>
        </w:rPr>
      </w:pPr>
      <w:r w:rsidRPr="00644851">
        <w:rPr>
          <w:rFonts w:ascii="Calibri" w:hAnsi="Calibri" w:cs="Calibri"/>
          <w:sz w:val="24"/>
          <w:szCs w:val="24"/>
          <w:rtl/>
        </w:rPr>
        <w:t xml:space="preserve">החלופות </w:t>
      </w:r>
      <w:r w:rsidR="00182497">
        <w:rPr>
          <w:rFonts w:ascii="Calibri" w:hAnsi="Calibri" w:cs="Calibri" w:hint="cs"/>
          <w:sz w:val="24"/>
          <w:szCs w:val="24"/>
          <w:rtl/>
        </w:rPr>
        <w:t>נ</w:t>
      </w:r>
      <w:r w:rsidRPr="00644851">
        <w:rPr>
          <w:rFonts w:ascii="Calibri" w:hAnsi="Calibri" w:cs="Calibri"/>
          <w:sz w:val="24"/>
          <w:szCs w:val="24"/>
          <w:rtl/>
        </w:rPr>
        <w:t xml:space="preserve">חלקות ל-3 </w:t>
      </w:r>
      <w:r w:rsidR="00654D4B">
        <w:rPr>
          <w:rFonts w:ascii="Calibri" w:hAnsi="Calibri" w:cs="Calibri" w:hint="cs"/>
          <w:sz w:val="24"/>
          <w:szCs w:val="24"/>
          <w:rtl/>
        </w:rPr>
        <w:t>סוגים</w:t>
      </w:r>
      <w:r w:rsidR="00C267C6">
        <w:rPr>
          <w:rFonts w:ascii="Calibri" w:hAnsi="Calibri" w:cs="Calibri" w:hint="cs"/>
          <w:sz w:val="24"/>
          <w:szCs w:val="24"/>
          <w:rtl/>
        </w:rPr>
        <w:t>:</w:t>
      </w:r>
    </w:p>
    <w:p w14:paraId="45151927" w14:textId="0F33D7AC" w:rsidR="00DA1C94" w:rsidRPr="00644851" w:rsidRDefault="00DA1C94" w:rsidP="00525702">
      <w:pPr>
        <w:pStyle w:val="ListParagraph"/>
        <w:numPr>
          <w:ilvl w:val="0"/>
          <w:numId w:val="7"/>
        </w:numPr>
        <w:spacing w:line="360" w:lineRule="auto"/>
        <w:rPr>
          <w:rFonts w:ascii="Calibri" w:hAnsi="Calibri" w:cs="Calibri"/>
          <w:sz w:val="24"/>
          <w:szCs w:val="24"/>
        </w:rPr>
      </w:pPr>
      <w:r w:rsidRPr="00644851">
        <w:rPr>
          <w:rFonts w:ascii="Calibri" w:hAnsi="Calibri" w:cs="Calibri"/>
          <w:sz w:val="24"/>
          <w:szCs w:val="24"/>
          <w:rtl/>
        </w:rPr>
        <w:t>פתרונות קבע לטווח הארוך</w:t>
      </w:r>
      <w:r w:rsidR="00B863F3">
        <w:rPr>
          <w:rFonts w:ascii="Calibri" w:hAnsi="Calibri" w:cs="Calibri" w:hint="cs"/>
          <w:sz w:val="24"/>
          <w:szCs w:val="24"/>
          <w:rtl/>
        </w:rPr>
        <w:t>: מעבר ל</w:t>
      </w:r>
      <w:r w:rsidR="00686BCF">
        <w:rPr>
          <w:rFonts w:ascii="Calibri" w:hAnsi="Calibri" w:cs="Calibri"/>
          <w:sz w:val="24"/>
          <w:szCs w:val="24"/>
          <w:rtl/>
        </w:rPr>
        <w:t>קרר</w:t>
      </w:r>
      <w:r w:rsidRPr="00644851">
        <w:rPr>
          <w:rFonts w:ascii="Calibri" w:hAnsi="Calibri" w:cs="Calibri"/>
          <w:sz w:val="24"/>
          <w:szCs w:val="24"/>
          <w:rtl/>
        </w:rPr>
        <w:t xml:space="preserve"> לא מפוקח </w:t>
      </w:r>
      <w:r w:rsidR="00B863F3">
        <w:rPr>
          <w:rFonts w:ascii="Calibri" w:hAnsi="Calibri" w:cs="Calibri" w:hint="cs"/>
          <w:sz w:val="24"/>
          <w:szCs w:val="24"/>
          <w:rtl/>
        </w:rPr>
        <w:t>או</w:t>
      </w:r>
      <w:r w:rsidRPr="00644851">
        <w:rPr>
          <w:rFonts w:ascii="Calibri" w:hAnsi="Calibri" w:cs="Calibri"/>
          <w:sz w:val="24"/>
          <w:szCs w:val="24"/>
          <w:rtl/>
        </w:rPr>
        <w:t xml:space="preserve"> </w:t>
      </w:r>
      <w:r w:rsidR="00686BCF">
        <w:rPr>
          <w:rFonts w:ascii="Calibri" w:hAnsi="Calibri" w:cs="Calibri"/>
          <w:sz w:val="24"/>
          <w:szCs w:val="24"/>
          <w:rtl/>
        </w:rPr>
        <w:t>קרר</w:t>
      </w:r>
      <w:r w:rsidRPr="00644851">
        <w:rPr>
          <w:rFonts w:ascii="Calibri" w:hAnsi="Calibri" w:cs="Calibri"/>
          <w:sz w:val="24"/>
          <w:szCs w:val="24"/>
          <w:rtl/>
        </w:rPr>
        <w:t xml:space="preserve"> </w:t>
      </w:r>
      <w:r w:rsidR="00B75E0F" w:rsidRPr="00644851">
        <w:rPr>
          <w:rFonts w:ascii="Calibri" w:hAnsi="Calibri" w:cs="Calibri"/>
          <w:sz w:val="24"/>
          <w:szCs w:val="24"/>
          <w:rtl/>
        </w:rPr>
        <w:t>מ</w:t>
      </w:r>
      <w:r w:rsidRPr="00644851">
        <w:rPr>
          <w:rFonts w:ascii="Calibri" w:hAnsi="Calibri" w:cs="Calibri"/>
          <w:sz w:val="24"/>
          <w:szCs w:val="24"/>
          <w:rtl/>
        </w:rPr>
        <w:t xml:space="preserve">פוקח </w:t>
      </w:r>
      <w:r w:rsidR="00EE1316">
        <w:rPr>
          <w:rFonts w:ascii="Calibri" w:hAnsi="Calibri" w:cs="Calibri" w:hint="cs"/>
          <w:sz w:val="24"/>
          <w:szCs w:val="24"/>
          <w:rtl/>
        </w:rPr>
        <w:t>ב</w:t>
      </w:r>
      <w:r w:rsidR="00B863F3">
        <w:rPr>
          <w:rFonts w:ascii="Calibri" w:hAnsi="Calibri" w:cs="Calibri" w:hint="cs"/>
          <w:sz w:val="24"/>
          <w:szCs w:val="24"/>
          <w:rtl/>
        </w:rPr>
        <w:t>על מקדם</w:t>
      </w:r>
      <w:r w:rsidRPr="00644851">
        <w:rPr>
          <w:rFonts w:ascii="Calibri" w:hAnsi="Calibri" w:cs="Calibri"/>
          <w:sz w:val="24"/>
          <w:szCs w:val="24"/>
          <w:rtl/>
        </w:rPr>
        <w:t xml:space="preserve"> </w:t>
      </w:r>
      <w:r w:rsidRPr="00644851">
        <w:rPr>
          <w:rFonts w:ascii="Calibri" w:hAnsi="Calibri" w:cs="Calibri"/>
          <w:sz w:val="24"/>
          <w:szCs w:val="24"/>
        </w:rPr>
        <w:t>GWP</w:t>
      </w:r>
      <w:r w:rsidRPr="00644851">
        <w:rPr>
          <w:rFonts w:ascii="Calibri" w:hAnsi="Calibri" w:cs="Calibri"/>
          <w:sz w:val="24"/>
          <w:szCs w:val="24"/>
          <w:rtl/>
        </w:rPr>
        <w:t xml:space="preserve"> נמוך מאוד</w:t>
      </w:r>
      <w:r w:rsidR="00B863F3">
        <w:rPr>
          <w:rFonts w:ascii="Calibri" w:hAnsi="Calibri" w:cs="Calibri" w:hint="cs"/>
          <w:sz w:val="24"/>
          <w:szCs w:val="24"/>
          <w:rtl/>
        </w:rPr>
        <w:t>.</w:t>
      </w:r>
    </w:p>
    <w:p w14:paraId="602F0C8F" w14:textId="011CF32D" w:rsidR="00DA1C94" w:rsidRPr="00644851" w:rsidRDefault="00DA1C94" w:rsidP="00525702">
      <w:pPr>
        <w:pStyle w:val="ListParagraph"/>
        <w:numPr>
          <w:ilvl w:val="0"/>
          <w:numId w:val="7"/>
        </w:numPr>
        <w:spacing w:line="360" w:lineRule="auto"/>
        <w:rPr>
          <w:rFonts w:ascii="Calibri" w:hAnsi="Calibri" w:cs="Calibri"/>
          <w:sz w:val="24"/>
          <w:szCs w:val="24"/>
        </w:rPr>
      </w:pPr>
      <w:r w:rsidRPr="00644851">
        <w:rPr>
          <w:rFonts w:ascii="Calibri" w:hAnsi="Calibri" w:cs="Calibri"/>
          <w:sz w:val="24"/>
          <w:szCs w:val="24"/>
          <w:rtl/>
        </w:rPr>
        <w:lastRenderedPageBreak/>
        <w:t>פתרונות ביניים</w:t>
      </w:r>
      <w:r w:rsidR="00B863F3">
        <w:rPr>
          <w:rFonts w:ascii="Calibri" w:hAnsi="Calibri" w:cs="Calibri" w:hint="cs"/>
          <w:sz w:val="24"/>
          <w:szCs w:val="24"/>
          <w:rtl/>
        </w:rPr>
        <w:t>:</w:t>
      </w:r>
      <w:r w:rsidR="00C365D7">
        <w:rPr>
          <w:rFonts w:ascii="Calibri" w:hAnsi="Calibri" w:cs="Calibri" w:hint="cs"/>
          <w:sz w:val="24"/>
          <w:szCs w:val="24"/>
          <w:rtl/>
        </w:rPr>
        <w:t xml:space="preserve"> </w:t>
      </w:r>
      <w:r w:rsidR="00B863F3">
        <w:rPr>
          <w:rFonts w:ascii="Calibri" w:hAnsi="Calibri" w:cs="Calibri" w:hint="cs"/>
          <w:sz w:val="24"/>
          <w:szCs w:val="24"/>
          <w:rtl/>
        </w:rPr>
        <w:t>מעבר ל</w:t>
      </w:r>
      <w:r w:rsidR="00686BCF">
        <w:rPr>
          <w:rFonts w:ascii="Calibri" w:hAnsi="Calibri" w:cs="Calibri"/>
          <w:sz w:val="24"/>
          <w:szCs w:val="24"/>
          <w:rtl/>
        </w:rPr>
        <w:t>קרר</w:t>
      </w:r>
      <w:r w:rsidRPr="00644851">
        <w:rPr>
          <w:rFonts w:ascii="Calibri" w:hAnsi="Calibri" w:cs="Calibri"/>
          <w:sz w:val="24"/>
          <w:szCs w:val="24"/>
          <w:rtl/>
        </w:rPr>
        <w:t xml:space="preserve"> מפוקח עם </w:t>
      </w:r>
      <w:r w:rsidRPr="00644851">
        <w:rPr>
          <w:rFonts w:ascii="Calibri" w:hAnsi="Calibri" w:cs="Calibri"/>
          <w:sz w:val="24"/>
          <w:szCs w:val="24"/>
        </w:rPr>
        <w:t>GWP</w:t>
      </w:r>
      <w:r w:rsidRPr="00644851">
        <w:rPr>
          <w:rFonts w:ascii="Calibri" w:hAnsi="Calibri" w:cs="Calibri"/>
          <w:sz w:val="24"/>
          <w:szCs w:val="24"/>
          <w:rtl/>
        </w:rPr>
        <w:t xml:space="preserve"> </w:t>
      </w:r>
      <w:r w:rsidR="005A2DBB">
        <w:rPr>
          <w:rFonts w:ascii="Calibri" w:hAnsi="Calibri" w:cs="Calibri" w:hint="cs"/>
          <w:sz w:val="24"/>
          <w:szCs w:val="24"/>
          <w:rtl/>
        </w:rPr>
        <w:t>גבוה מ</w:t>
      </w:r>
      <w:r w:rsidR="007F2A21">
        <w:rPr>
          <w:rFonts w:ascii="Calibri" w:hAnsi="Calibri" w:cs="Calibri" w:hint="cs"/>
          <w:sz w:val="24"/>
          <w:szCs w:val="24"/>
          <w:rtl/>
        </w:rPr>
        <w:t xml:space="preserve">הנדרש </w:t>
      </w:r>
      <w:r w:rsidR="005A2DBB">
        <w:rPr>
          <w:rFonts w:ascii="Calibri" w:hAnsi="Calibri" w:cs="Calibri" w:hint="cs"/>
          <w:sz w:val="24"/>
          <w:szCs w:val="24"/>
          <w:rtl/>
        </w:rPr>
        <w:t xml:space="preserve">בטווח ארוך, </w:t>
      </w:r>
      <w:r w:rsidRPr="00644851">
        <w:rPr>
          <w:rFonts w:ascii="Calibri" w:hAnsi="Calibri" w:cs="Calibri"/>
          <w:sz w:val="24"/>
          <w:szCs w:val="24"/>
          <w:rtl/>
        </w:rPr>
        <w:t>אך נמוך מהקרר הקיים באופן ניכר.</w:t>
      </w:r>
      <w:r w:rsidR="00C365D7">
        <w:rPr>
          <w:rFonts w:ascii="Calibri" w:hAnsi="Calibri" w:cs="Calibri"/>
          <w:sz w:val="24"/>
          <w:szCs w:val="24"/>
          <w:rtl/>
        </w:rPr>
        <w:t xml:space="preserve"> </w:t>
      </w:r>
      <w:r w:rsidR="005A2DBB">
        <w:rPr>
          <w:rFonts w:ascii="Calibri" w:hAnsi="Calibri" w:cs="Calibri" w:hint="cs"/>
          <w:sz w:val="24"/>
          <w:szCs w:val="24"/>
          <w:rtl/>
        </w:rPr>
        <w:t xml:space="preserve">פתרון זה מאפשר דירוג </w:t>
      </w:r>
      <w:r w:rsidR="00D8020A">
        <w:rPr>
          <w:rFonts w:ascii="Calibri" w:hAnsi="Calibri" w:cs="Calibri" w:hint="cs"/>
          <w:sz w:val="24"/>
          <w:szCs w:val="24"/>
          <w:rtl/>
        </w:rPr>
        <w:t xml:space="preserve">ודחיה </w:t>
      </w:r>
      <w:r w:rsidR="005A2DBB">
        <w:rPr>
          <w:rFonts w:ascii="Calibri" w:hAnsi="Calibri" w:cs="Calibri" w:hint="cs"/>
          <w:sz w:val="24"/>
          <w:szCs w:val="24"/>
          <w:rtl/>
        </w:rPr>
        <w:t xml:space="preserve">של הצורך בהחלפת מערכות </w:t>
      </w:r>
      <w:r w:rsidRPr="00644851">
        <w:rPr>
          <w:rFonts w:ascii="Calibri" w:hAnsi="Calibri" w:cs="Calibri"/>
          <w:sz w:val="24"/>
          <w:szCs w:val="24"/>
          <w:rtl/>
        </w:rPr>
        <w:t xml:space="preserve">אבל </w:t>
      </w:r>
      <w:r w:rsidR="00C456CD">
        <w:rPr>
          <w:rFonts w:ascii="Calibri" w:hAnsi="Calibri" w:cs="Calibri" w:hint="cs"/>
          <w:sz w:val="24"/>
          <w:szCs w:val="24"/>
          <w:rtl/>
        </w:rPr>
        <w:t>אינו מונע את הצורך</w:t>
      </w:r>
      <w:r w:rsidRPr="00644851">
        <w:rPr>
          <w:rFonts w:ascii="Calibri" w:hAnsi="Calibri" w:cs="Calibri"/>
          <w:sz w:val="24"/>
          <w:szCs w:val="24"/>
          <w:rtl/>
        </w:rPr>
        <w:t xml:space="preserve"> להחלפ</w:t>
      </w:r>
      <w:r w:rsidR="00C456CD">
        <w:rPr>
          <w:rFonts w:ascii="Calibri" w:hAnsi="Calibri" w:cs="Calibri" w:hint="cs"/>
          <w:sz w:val="24"/>
          <w:szCs w:val="24"/>
          <w:rtl/>
        </w:rPr>
        <w:t>ת המערכת</w:t>
      </w:r>
      <w:r w:rsidRPr="00644851">
        <w:rPr>
          <w:rFonts w:ascii="Calibri" w:hAnsi="Calibri" w:cs="Calibri"/>
          <w:sz w:val="24"/>
          <w:szCs w:val="24"/>
          <w:rtl/>
        </w:rPr>
        <w:t xml:space="preserve"> בטווח הארוך</w:t>
      </w:r>
      <w:r w:rsidR="00C456CD">
        <w:rPr>
          <w:rFonts w:ascii="Calibri" w:hAnsi="Calibri" w:cs="Calibri" w:hint="cs"/>
          <w:sz w:val="24"/>
          <w:szCs w:val="24"/>
          <w:rtl/>
        </w:rPr>
        <w:t>.</w:t>
      </w:r>
    </w:p>
    <w:p w14:paraId="4B2F508C" w14:textId="14556450" w:rsidR="00B75E0F" w:rsidRPr="00D97792" w:rsidRDefault="00D04DDC" w:rsidP="00D97792">
      <w:pPr>
        <w:pStyle w:val="ListParagraph"/>
        <w:numPr>
          <w:ilvl w:val="0"/>
          <w:numId w:val="7"/>
        </w:numPr>
        <w:spacing w:line="360" w:lineRule="auto"/>
        <w:rPr>
          <w:rFonts w:ascii="Calibri" w:hAnsi="Calibri" w:cs="Calibri"/>
          <w:rtl/>
        </w:rPr>
      </w:pPr>
      <w:r w:rsidRPr="00644851">
        <w:rPr>
          <w:rFonts w:ascii="Calibri" w:hAnsi="Calibri" w:cs="Calibri"/>
          <w:sz w:val="24"/>
          <w:szCs w:val="24"/>
          <w:rtl/>
        </w:rPr>
        <w:t>פתרונות משלימים</w:t>
      </w:r>
      <w:r w:rsidR="00C456CD">
        <w:rPr>
          <w:rFonts w:ascii="Calibri" w:hAnsi="Calibri" w:cs="Calibri" w:hint="cs"/>
          <w:sz w:val="24"/>
          <w:szCs w:val="24"/>
          <w:rtl/>
        </w:rPr>
        <w:t>:</w:t>
      </w:r>
      <w:r w:rsidR="00C365D7">
        <w:rPr>
          <w:rFonts w:ascii="Calibri" w:hAnsi="Calibri" w:cs="Calibri"/>
          <w:sz w:val="24"/>
          <w:szCs w:val="24"/>
          <w:rtl/>
        </w:rPr>
        <w:t xml:space="preserve"> </w:t>
      </w:r>
      <w:r w:rsidR="00C456CD">
        <w:rPr>
          <w:rFonts w:ascii="Calibri" w:hAnsi="Calibri" w:cs="Calibri" w:hint="cs"/>
          <w:sz w:val="24"/>
          <w:szCs w:val="24"/>
          <w:rtl/>
        </w:rPr>
        <w:t xml:space="preserve">הקטנת </w:t>
      </w:r>
      <w:r w:rsidR="007F2A21">
        <w:rPr>
          <w:rFonts w:ascii="Calibri" w:hAnsi="Calibri" w:cs="Calibri" w:hint="cs"/>
          <w:sz w:val="24"/>
          <w:szCs w:val="24"/>
          <w:rtl/>
        </w:rPr>
        <w:t>הצורך ב</w:t>
      </w:r>
      <w:r w:rsidR="00C456CD">
        <w:rPr>
          <w:rFonts w:ascii="Calibri" w:hAnsi="Calibri" w:cs="Calibri" w:hint="cs"/>
          <w:sz w:val="24"/>
          <w:szCs w:val="24"/>
          <w:rtl/>
        </w:rPr>
        <w:t>קררים</w:t>
      </w:r>
      <w:r w:rsidR="007F2A21">
        <w:rPr>
          <w:rFonts w:ascii="Calibri" w:hAnsi="Calibri" w:cs="Calibri" w:hint="cs"/>
          <w:sz w:val="24"/>
          <w:szCs w:val="24"/>
          <w:rtl/>
        </w:rPr>
        <w:t>,</w:t>
      </w:r>
      <w:r w:rsidR="00C456CD">
        <w:rPr>
          <w:rFonts w:ascii="Calibri" w:hAnsi="Calibri" w:cs="Calibri" w:hint="cs"/>
          <w:sz w:val="24"/>
          <w:szCs w:val="24"/>
          <w:rtl/>
        </w:rPr>
        <w:t xml:space="preserve"> </w:t>
      </w:r>
      <w:r w:rsidR="007F2A21">
        <w:rPr>
          <w:rFonts w:ascii="Calibri" w:hAnsi="Calibri" w:cs="Calibri" w:hint="cs"/>
          <w:sz w:val="24"/>
          <w:szCs w:val="24"/>
          <w:rtl/>
        </w:rPr>
        <w:t>ובמיוחד בקררים חדשים (</w:t>
      </w:r>
      <w:r w:rsidR="008069F8">
        <w:rPr>
          <w:rFonts w:ascii="Calibri" w:hAnsi="Calibri" w:cs="Calibri" w:hint="cs"/>
          <w:sz w:val="24"/>
          <w:szCs w:val="24"/>
          <w:rtl/>
        </w:rPr>
        <w:t>שאינם ממוחזרים או</w:t>
      </w:r>
      <w:r w:rsidR="007F2A21">
        <w:rPr>
          <w:rFonts w:ascii="Calibri" w:hAnsi="Calibri" w:cs="Calibri" w:hint="cs"/>
          <w:sz w:val="24"/>
          <w:szCs w:val="24"/>
          <w:rtl/>
        </w:rPr>
        <w:t xml:space="preserve"> בשימוש חוזר), </w:t>
      </w:r>
      <w:r w:rsidR="0024017B">
        <w:rPr>
          <w:rFonts w:ascii="Calibri" w:hAnsi="Calibri" w:cs="Calibri" w:hint="cs"/>
          <w:sz w:val="24"/>
          <w:szCs w:val="24"/>
          <w:rtl/>
        </w:rPr>
        <w:t>לתפעול מערכות קיימות, מאפשרת הארכת משך הש</w:t>
      </w:r>
      <w:r w:rsidR="00A81BB5">
        <w:rPr>
          <w:rFonts w:ascii="Calibri" w:hAnsi="Calibri" w:cs="Calibri" w:hint="cs"/>
          <w:sz w:val="24"/>
          <w:szCs w:val="24"/>
          <w:rtl/>
        </w:rPr>
        <w:t>י</w:t>
      </w:r>
      <w:r w:rsidR="0024017B">
        <w:rPr>
          <w:rFonts w:ascii="Calibri" w:hAnsi="Calibri" w:cs="Calibri" w:hint="cs"/>
          <w:sz w:val="24"/>
          <w:szCs w:val="24"/>
          <w:rtl/>
        </w:rPr>
        <w:t>מוש במערכות אלו</w:t>
      </w:r>
      <w:r w:rsidR="00A81BB5">
        <w:rPr>
          <w:rFonts w:ascii="Calibri" w:hAnsi="Calibri" w:cs="Calibri" w:hint="cs"/>
          <w:sz w:val="24"/>
          <w:szCs w:val="24"/>
          <w:rtl/>
        </w:rPr>
        <w:t>.</w:t>
      </w:r>
      <w:r w:rsidR="0024017B">
        <w:rPr>
          <w:rFonts w:ascii="Calibri" w:hAnsi="Calibri" w:cs="Calibri" w:hint="cs"/>
          <w:sz w:val="24"/>
          <w:szCs w:val="24"/>
          <w:rtl/>
        </w:rPr>
        <w:t xml:space="preserve"> </w:t>
      </w:r>
    </w:p>
    <w:p w14:paraId="716AA7D2" w14:textId="452462E7" w:rsidR="00D04DDC" w:rsidRPr="00644851" w:rsidRDefault="00D04DDC" w:rsidP="00414D5C">
      <w:pPr>
        <w:pStyle w:val="Heading2"/>
        <w:rPr>
          <w:rtl/>
        </w:rPr>
      </w:pPr>
      <w:bookmarkStart w:id="22" w:name="_Toc143076916"/>
      <w:bookmarkStart w:id="23" w:name="_Toc144039252"/>
      <w:bookmarkStart w:id="24" w:name="_Toc144039418"/>
      <w:bookmarkStart w:id="25" w:name="_Toc144039714"/>
      <w:r w:rsidRPr="00644851">
        <w:rPr>
          <w:rtl/>
        </w:rPr>
        <w:t>ש</w:t>
      </w:r>
      <w:r w:rsidR="003D58B8">
        <w:rPr>
          <w:rFonts w:hint="cs"/>
          <w:rtl/>
        </w:rPr>
        <w:t>י</w:t>
      </w:r>
      <w:r w:rsidRPr="00644851">
        <w:rPr>
          <w:rtl/>
        </w:rPr>
        <w:t xml:space="preserve">קולים </w:t>
      </w:r>
      <w:r w:rsidR="002254AC" w:rsidRPr="00644851">
        <w:rPr>
          <w:rtl/>
        </w:rPr>
        <w:t>מרכזיים</w:t>
      </w:r>
      <w:bookmarkEnd w:id="22"/>
      <w:r w:rsidR="00FC4A7C">
        <w:rPr>
          <w:rFonts w:hint="cs"/>
          <w:rtl/>
        </w:rPr>
        <w:t xml:space="preserve"> בבחירת חלופה</w:t>
      </w:r>
      <w:bookmarkEnd w:id="23"/>
      <w:bookmarkEnd w:id="24"/>
      <w:bookmarkEnd w:id="25"/>
    </w:p>
    <w:p w14:paraId="476ECE31" w14:textId="137FE56A" w:rsidR="00FC5755" w:rsidRPr="00644851" w:rsidRDefault="00FC5755" w:rsidP="00525702">
      <w:pPr>
        <w:spacing w:line="360" w:lineRule="auto"/>
        <w:rPr>
          <w:rFonts w:ascii="Calibri" w:hAnsi="Calibri" w:cs="Calibri"/>
          <w:sz w:val="24"/>
          <w:szCs w:val="24"/>
          <w:rtl/>
        </w:rPr>
      </w:pPr>
      <w:r w:rsidRPr="00D97792">
        <w:rPr>
          <w:rFonts w:ascii="Calibri" w:hAnsi="Calibri" w:cs="Calibri"/>
          <w:b/>
          <w:bCs/>
          <w:sz w:val="24"/>
          <w:szCs w:val="24"/>
          <w:rtl/>
        </w:rPr>
        <w:t>זמינות מסחרית</w:t>
      </w:r>
      <w:r w:rsidR="00A81BB5">
        <w:rPr>
          <w:rFonts w:ascii="Calibri" w:hAnsi="Calibri" w:cs="Calibri" w:hint="cs"/>
          <w:sz w:val="24"/>
          <w:szCs w:val="24"/>
          <w:rtl/>
        </w:rPr>
        <w:t>:</w:t>
      </w:r>
      <w:r w:rsidR="00C365D7">
        <w:rPr>
          <w:rFonts w:ascii="Calibri" w:hAnsi="Calibri" w:cs="Calibri" w:hint="cs"/>
          <w:sz w:val="24"/>
          <w:szCs w:val="24"/>
          <w:rtl/>
        </w:rPr>
        <w:t xml:space="preserve"> </w:t>
      </w:r>
      <w:r w:rsidR="00A81BB5">
        <w:rPr>
          <w:rFonts w:ascii="Calibri" w:hAnsi="Calibri" w:cs="Calibri" w:hint="cs"/>
          <w:sz w:val="24"/>
          <w:szCs w:val="24"/>
          <w:rtl/>
        </w:rPr>
        <w:t xml:space="preserve"> האם החלופה רלוונטית בארץ והאם עלותה סבירה</w:t>
      </w:r>
      <w:r w:rsidR="00F933A9">
        <w:rPr>
          <w:rFonts w:ascii="Calibri" w:hAnsi="Calibri" w:cs="Calibri" w:hint="cs"/>
          <w:sz w:val="24"/>
          <w:szCs w:val="24"/>
          <w:rtl/>
        </w:rPr>
        <w:t xml:space="preserve">. </w:t>
      </w:r>
    </w:p>
    <w:p w14:paraId="3E7B6922" w14:textId="0D0B18F5" w:rsidR="00D04DDC" w:rsidRPr="00644851" w:rsidRDefault="00651E0D" w:rsidP="00525702">
      <w:pPr>
        <w:spacing w:line="360" w:lineRule="auto"/>
        <w:rPr>
          <w:rFonts w:ascii="Calibri" w:hAnsi="Calibri" w:cs="Calibri"/>
          <w:sz w:val="24"/>
          <w:szCs w:val="24"/>
          <w:rtl/>
        </w:rPr>
      </w:pPr>
      <w:r w:rsidRPr="00D97792">
        <w:rPr>
          <w:rFonts w:ascii="Calibri" w:hAnsi="Calibri" w:cs="Calibri"/>
          <w:b/>
          <w:bCs/>
          <w:sz w:val="24"/>
          <w:szCs w:val="24"/>
          <w:rtl/>
        </w:rPr>
        <w:t>אופן</w:t>
      </w:r>
      <w:r w:rsidR="00D04DDC" w:rsidRPr="00D97792">
        <w:rPr>
          <w:rFonts w:ascii="Calibri" w:hAnsi="Calibri" w:cs="Calibri"/>
          <w:b/>
          <w:bCs/>
          <w:sz w:val="24"/>
          <w:szCs w:val="24"/>
          <w:rtl/>
        </w:rPr>
        <w:t xml:space="preserve"> המעבר</w:t>
      </w:r>
      <w:r w:rsidR="00F933A9">
        <w:rPr>
          <w:rFonts w:ascii="Calibri" w:hAnsi="Calibri" w:cs="Calibri" w:hint="cs"/>
          <w:sz w:val="24"/>
          <w:szCs w:val="24"/>
          <w:rtl/>
        </w:rPr>
        <w:t xml:space="preserve">: הסבת מערכות קיימות </w:t>
      </w:r>
      <w:r w:rsidR="00FB5053">
        <w:rPr>
          <w:rFonts w:ascii="Calibri" w:hAnsi="Calibri" w:cs="Calibri" w:hint="cs"/>
          <w:sz w:val="24"/>
          <w:szCs w:val="24"/>
          <w:rtl/>
        </w:rPr>
        <w:t xml:space="preserve">לקרר חדש </w:t>
      </w:r>
      <w:r w:rsidR="00F933A9">
        <w:rPr>
          <w:rFonts w:ascii="Calibri" w:hAnsi="Calibri" w:cs="Calibri" w:hint="cs"/>
          <w:sz w:val="24"/>
          <w:szCs w:val="24"/>
          <w:rtl/>
        </w:rPr>
        <w:t>או החלפת</w:t>
      </w:r>
      <w:r w:rsidR="00906DC4">
        <w:rPr>
          <w:rFonts w:ascii="Calibri" w:hAnsi="Calibri" w:cs="Calibri" w:hint="cs"/>
          <w:sz w:val="24"/>
          <w:szCs w:val="24"/>
          <w:rtl/>
        </w:rPr>
        <w:t xml:space="preserve"> מערכת מלאה</w:t>
      </w:r>
      <w:r w:rsidR="00F933A9">
        <w:rPr>
          <w:rFonts w:ascii="Calibri" w:hAnsi="Calibri" w:cs="Calibri" w:hint="cs"/>
          <w:sz w:val="24"/>
          <w:szCs w:val="24"/>
          <w:rtl/>
        </w:rPr>
        <w:t xml:space="preserve">. </w:t>
      </w:r>
    </w:p>
    <w:p w14:paraId="31005264" w14:textId="4BCF24F5" w:rsidR="00525702" w:rsidRPr="00644851" w:rsidRDefault="002254AC" w:rsidP="00FC4A7C">
      <w:pPr>
        <w:spacing w:line="360" w:lineRule="auto"/>
        <w:rPr>
          <w:rFonts w:ascii="Calibri" w:hAnsi="Calibri" w:cs="Calibri"/>
          <w:rtl/>
        </w:rPr>
      </w:pPr>
      <w:r w:rsidRPr="00D97792">
        <w:rPr>
          <w:rFonts w:ascii="Calibri" w:hAnsi="Calibri" w:cs="Calibri"/>
          <w:b/>
          <w:bCs/>
          <w:sz w:val="24"/>
          <w:szCs w:val="24"/>
          <w:rtl/>
        </w:rPr>
        <w:t xml:space="preserve">סוגיות </w:t>
      </w:r>
      <w:r w:rsidR="00D04DDC" w:rsidRPr="00D97792">
        <w:rPr>
          <w:rFonts w:ascii="Calibri" w:hAnsi="Calibri" w:cs="Calibri"/>
          <w:b/>
          <w:bCs/>
          <w:sz w:val="24"/>
          <w:szCs w:val="24"/>
          <w:rtl/>
        </w:rPr>
        <w:t>בטיחות</w:t>
      </w:r>
      <w:r w:rsidR="00F933A9">
        <w:rPr>
          <w:rFonts w:ascii="Calibri" w:hAnsi="Calibri" w:cs="Calibri" w:hint="cs"/>
          <w:sz w:val="24"/>
          <w:szCs w:val="24"/>
          <w:rtl/>
        </w:rPr>
        <w:t>:</w:t>
      </w:r>
      <w:r w:rsidR="00C365D7">
        <w:rPr>
          <w:rFonts w:ascii="Calibri" w:hAnsi="Calibri" w:cs="Calibri" w:hint="cs"/>
          <w:sz w:val="24"/>
          <w:szCs w:val="24"/>
          <w:rtl/>
        </w:rPr>
        <w:t xml:space="preserve"> </w:t>
      </w:r>
      <w:r w:rsidR="00F933A9">
        <w:rPr>
          <w:rFonts w:ascii="Calibri" w:hAnsi="Calibri" w:cs="Calibri" w:hint="cs"/>
          <w:sz w:val="24"/>
          <w:szCs w:val="24"/>
          <w:rtl/>
        </w:rPr>
        <w:t>דליקות ורעילות של קררים תחליפיים</w:t>
      </w:r>
      <w:r w:rsidR="00906DC4">
        <w:rPr>
          <w:rFonts w:ascii="Calibri" w:hAnsi="Calibri" w:cs="Calibri" w:hint="cs"/>
          <w:sz w:val="24"/>
          <w:szCs w:val="24"/>
          <w:rtl/>
        </w:rPr>
        <w:t>,</w:t>
      </w:r>
      <w:r w:rsidR="00F933A9">
        <w:rPr>
          <w:rFonts w:ascii="Calibri" w:hAnsi="Calibri" w:cs="Calibri" w:hint="cs"/>
          <w:sz w:val="24"/>
          <w:szCs w:val="24"/>
          <w:rtl/>
        </w:rPr>
        <w:t xml:space="preserve"> כמפורט בטבלה הבאה:</w:t>
      </w:r>
    </w:p>
    <w:tbl>
      <w:tblPr>
        <w:tblStyle w:val="TableGrid"/>
        <w:tblW w:w="0" w:type="auto"/>
        <w:jc w:val="center"/>
        <w:tblLook w:val="04A0" w:firstRow="1" w:lastRow="0" w:firstColumn="1" w:lastColumn="0" w:noHBand="0" w:noVBand="1"/>
      </w:tblPr>
      <w:tblGrid>
        <w:gridCol w:w="2170"/>
        <w:gridCol w:w="2170"/>
        <w:gridCol w:w="1794"/>
      </w:tblGrid>
      <w:tr w:rsidR="006100BB" w:rsidRPr="00644851" w14:paraId="0BCBD0EB" w14:textId="609AFAB2" w:rsidTr="006100BB">
        <w:trPr>
          <w:trHeight w:val="272"/>
          <w:jc w:val="center"/>
        </w:trPr>
        <w:tc>
          <w:tcPr>
            <w:tcW w:w="2170" w:type="dxa"/>
            <w:vAlign w:val="center"/>
          </w:tcPr>
          <w:p w14:paraId="53583C04" w14:textId="77777777" w:rsidR="006100BB" w:rsidRPr="00644851" w:rsidRDefault="006100BB" w:rsidP="00CB4F7E">
            <w:pPr>
              <w:jc w:val="center"/>
              <w:rPr>
                <w:rFonts w:ascii="Calibri" w:hAnsi="Calibri" w:cs="Calibri"/>
                <w:b/>
                <w:bCs/>
                <w:rtl/>
              </w:rPr>
            </w:pPr>
            <w:r w:rsidRPr="00644851">
              <w:rPr>
                <w:rFonts w:ascii="Calibri" w:hAnsi="Calibri" w:cs="Calibri"/>
              </w:rPr>
              <w:t>B3</w:t>
            </w:r>
          </w:p>
        </w:tc>
        <w:tc>
          <w:tcPr>
            <w:tcW w:w="2170" w:type="dxa"/>
            <w:vAlign w:val="center"/>
          </w:tcPr>
          <w:p w14:paraId="7B034B6D" w14:textId="77777777" w:rsidR="006100BB" w:rsidRPr="00644851" w:rsidRDefault="006100BB" w:rsidP="00CB4F7E">
            <w:pPr>
              <w:jc w:val="center"/>
              <w:rPr>
                <w:rFonts w:ascii="Calibri" w:hAnsi="Calibri" w:cs="Calibri"/>
                <w:b/>
                <w:bCs/>
                <w:rtl/>
              </w:rPr>
            </w:pPr>
            <w:r w:rsidRPr="00644851">
              <w:rPr>
                <w:rFonts w:ascii="Calibri" w:hAnsi="Calibri" w:cs="Calibri"/>
              </w:rPr>
              <w:t>A3</w:t>
            </w:r>
          </w:p>
        </w:tc>
        <w:tc>
          <w:tcPr>
            <w:tcW w:w="1794" w:type="dxa"/>
            <w:vAlign w:val="center"/>
          </w:tcPr>
          <w:p w14:paraId="48719CF8" w14:textId="77777777" w:rsidR="006100BB" w:rsidRPr="00644851" w:rsidRDefault="006100BB" w:rsidP="00CB4F7E">
            <w:pPr>
              <w:jc w:val="center"/>
              <w:rPr>
                <w:rFonts w:ascii="Calibri" w:hAnsi="Calibri" w:cs="Calibri"/>
                <w:b/>
                <w:bCs/>
                <w:sz w:val="24"/>
                <w:szCs w:val="24"/>
                <w:rtl/>
              </w:rPr>
            </w:pPr>
            <w:r w:rsidRPr="00644851">
              <w:rPr>
                <w:rFonts w:ascii="Calibri" w:hAnsi="Calibri" w:cs="Calibri"/>
                <w:b/>
                <w:bCs/>
                <w:sz w:val="24"/>
                <w:szCs w:val="24"/>
                <w:rtl/>
              </w:rPr>
              <w:t xml:space="preserve">דרגה 3- </w:t>
            </w:r>
          </w:p>
          <w:p w14:paraId="499FA00C" w14:textId="77777777" w:rsidR="006100BB" w:rsidRPr="00644851" w:rsidRDefault="006100BB" w:rsidP="00CB4F7E">
            <w:pPr>
              <w:jc w:val="center"/>
              <w:rPr>
                <w:rFonts w:ascii="Calibri" w:hAnsi="Calibri" w:cs="Calibri"/>
                <w:b/>
                <w:bCs/>
                <w:sz w:val="24"/>
                <w:szCs w:val="24"/>
                <w:rtl/>
              </w:rPr>
            </w:pPr>
            <w:r w:rsidRPr="00644851">
              <w:rPr>
                <w:rFonts w:ascii="Calibri" w:hAnsi="Calibri" w:cs="Calibri"/>
                <w:b/>
                <w:bCs/>
                <w:sz w:val="24"/>
                <w:szCs w:val="24"/>
                <w:rtl/>
              </w:rPr>
              <w:t>דליקות גבוהה</w:t>
            </w:r>
          </w:p>
        </w:tc>
      </w:tr>
      <w:tr w:rsidR="006100BB" w:rsidRPr="00644851" w14:paraId="1A27F11B" w14:textId="13457D50" w:rsidTr="006100BB">
        <w:trPr>
          <w:trHeight w:val="257"/>
          <w:jc w:val="center"/>
        </w:trPr>
        <w:tc>
          <w:tcPr>
            <w:tcW w:w="2170" w:type="dxa"/>
            <w:vAlign w:val="center"/>
          </w:tcPr>
          <w:p w14:paraId="251A71B5" w14:textId="77777777" w:rsidR="006100BB" w:rsidRPr="00644851" w:rsidRDefault="006100BB" w:rsidP="00CB4F7E">
            <w:pPr>
              <w:jc w:val="center"/>
              <w:rPr>
                <w:rFonts w:ascii="Calibri" w:hAnsi="Calibri" w:cs="Calibri"/>
                <w:b/>
                <w:bCs/>
                <w:rtl/>
              </w:rPr>
            </w:pPr>
            <w:r w:rsidRPr="00644851">
              <w:rPr>
                <w:rFonts w:ascii="Calibri" w:hAnsi="Calibri" w:cs="Calibri"/>
              </w:rPr>
              <w:t>B2</w:t>
            </w:r>
          </w:p>
        </w:tc>
        <w:tc>
          <w:tcPr>
            <w:tcW w:w="2170" w:type="dxa"/>
            <w:vAlign w:val="center"/>
          </w:tcPr>
          <w:p w14:paraId="0288F849" w14:textId="77777777" w:rsidR="006100BB" w:rsidRPr="00644851" w:rsidRDefault="006100BB" w:rsidP="00CB4F7E">
            <w:pPr>
              <w:jc w:val="center"/>
              <w:rPr>
                <w:rFonts w:ascii="Calibri" w:hAnsi="Calibri" w:cs="Calibri"/>
                <w:rtl/>
              </w:rPr>
            </w:pPr>
            <w:r w:rsidRPr="00644851">
              <w:rPr>
                <w:rFonts w:ascii="Calibri" w:hAnsi="Calibri" w:cs="Calibri"/>
              </w:rPr>
              <w:t>A2</w:t>
            </w:r>
          </w:p>
        </w:tc>
        <w:tc>
          <w:tcPr>
            <w:tcW w:w="1794" w:type="dxa"/>
            <w:vMerge w:val="restart"/>
            <w:vAlign w:val="center"/>
          </w:tcPr>
          <w:p w14:paraId="5BA9BF97" w14:textId="77777777" w:rsidR="006100BB" w:rsidRPr="00644851" w:rsidRDefault="006100BB" w:rsidP="00CB4F7E">
            <w:pPr>
              <w:jc w:val="center"/>
              <w:rPr>
                <w:rFonts w:ascii="Calibri" w:hAnsi="Calibri" w:cs="Calibri"/>
                <w:b/>
                <w:bCs/>
                <w:sz w:val="24"/>
                <w:szCs w:val="24"/>
                <w:rtl/>
              </w:rPr>
            </w:pPr>
            <w:r w:rsidRPr="00644851">
              <w:rPr>
                <w:rFonts w:ascii="Calibri" w:hAnsi="Calibri" w:cs="Calibri"/>
                <w:b/>
                <w:bCs/>
                <w:sz w:val="24"/>
                <w:szCs w:val="24"/>
                <w:rtl/>
              </w:rPr>
              <w:t>דרגה 2- דליקות נמוכה/בינונית</w:t>
            </w:r>
          </w:p>
        </w:tc>
      </w:tr>
      <w:tr w:rsidR="006100BB" w:rsidRPr="00644851" w14:paraId="6D90FDD6" w14:textId="11927973" w:rsidTr="006100BB">
        <w:trPr>
          <w:trHeight w:val="272"/>
          <w:jc w:val="center"/>
        </w:trPr>
        <w:tc>
          <w:tcPr>
            <w:tcW w:w="2170" w:type="dxa"/>
            <w:vAlign w:val="center"/>
          </w:tcPr>
          <w:p w14:paraId="09595CD9" w14:textId="77777777" w:rsidR="006100BB" w:rsidRPr="00644851" w:rsidRDefault="006100BB" w:rsidP="00CB4F7E">
            <w:pPr>
              <w:jc w:val="center"/>
              <w:rPr>
                <w:rFonts w:ascii="Calibri" w:hAnsi="Calibri" w:cs="Calibri"/>
                <w:b/>
                <w:bCs/>
                <w:rtl/>
              </w:rPr>
            </w:pPr>
            <w:r w:rsidRPr="00644851">
              <w:rPr>
                <w:rFonts w:ascii="Calibri" w:hAnsi="Calibri" w:cs="Calibri"/>
              </w:rPr>
              <w:t>B2L</w:t>
            </w:r>
          </w:p>
        </w:tc>
        <w:tc>
          <w:tcPr>
            <w:tcW w:w="2170" w:type="dxa"/>
            <w:vAlign w:val="center"/>
          </w:tcPr>
          <w:p w14:paraId="444BA19C" w14:textId="77777777" w:rsidR="006100BB" w:rsidRPr="00644851" w:rsidRDefault="006100BB" w:rsidP="00CB4F7E">
            <w:pPr>
              <w:jc w:val="center"/>
              <w:rPr>
                <w:rFonts w:ascii="Calibri" w:hAnsi="Calibri" w:cs="Calibri"/>
                <w:rtl/>
              </w:rPr>
            </w:pPr>
            <w:r w:rsidRPr="00644851">
              <w:rPr>
                <w:rFonts w:ascii="Calibri" w:hAnsi="Calibri" w:cs="Calibri"/>
              </w:rPr>
              <w:t>A2L</w:t>
            </w:r>
          </w:p>
        </w:tc>
        <w:tc>
          <w:tcPr>
            <w:tcW w:w="1794" w:type="dxa"/>
            <w:vMerge/>
            <w:vAlign w:val="center"/>
          </w:tcPr>
          <w:p w14:paraId="2483C107" w14:textId="77777777" w:rsidR="006100BB" w:rsidRPr="00644851" w:rsidRDefault="006100BB" w:rsidP="00CB4F7E">
            <w:pPr>
              <w:jc w:val="center"/>
              <w:rPr>
                <w:rFonts w:ascii="Calibri" w:hAnsi="Calibri" w:cs="Calibri"/>
                <w:b/>
                <w:bCs/>
                <w:sz w:val="24"/>
                <w:szCs w:val="24"/>
                <w:rtl/>
              </w:rPr>
            </w:pPr>
          </w:p>
        </w:tc>
      </w:tr>
      <w:tr w:rsidR="006100BB" w:rsidRPr="00644851" w14:paraId="4ED91E58" w14:textId="36C134E4" w:rsidTr="006100BB">
        <w:trPr>
          <w:trHeight w:val="257"/>
          <w:jc w:val="center"/>
        </w:trPr>
        <w:tc>
          <w:tcPr>
            <w:tcW w:w="2170" w:type="dxa"/>
            <w:tcBorders>
              <w:bottom w:val="single" w:sz="4" w:space="0" w:color="auto"/>
            </w:tcBorders>
            <w:vAlign w:val="center"/>
          </w:tcPr>
          <w:p w14:paraId="6E66E1D7" w14:textId="77777777" w:rsidR="006100BB" w:rsidRPr="00644851" w:rsidRDefault="006100BB" w:rsidP="00CB4F7E">
            <w:pPr>
              <w:jc w:val="center"/>
              <w:rPr>
                <w:rFonts w:ascii="Calibri" w:hAnsi="Calibri" w:cs="Calibri"/>
                <w:b/>
                <w:bCs/>
                <w:rtl/>
              </w:rPr>
            </w:pPr>
            <w:r w:rsidRPr="00644851">
              <w:rPr>
                <w:rFonts w:ascii="Calibri" w:hAnsi="Calibri" w:cs="Calibri"/>
              </w:rPr>
              <w:t>B1</w:t>
            </w:r>
          </w:p>
        </w:tc>
        <w:tc>
          <w:tcPr>
            <w:tcW w:w="2170" w:type="dxa"/>
            <w:tcBorders>
              <w:bottom w:val="single" w:sz="4" w:space="0" w:color="auto"/>
            </w:tcBorders>
            <w:vAlign w:val="center"/>
          </w:tcPr>
          <w:p w14:paraId="7BF2F2E8" w14:textId="77777777" w:rsidR="006100BB" w:rsidRPr="00644851" w:rsidRDefault="006100BB" w:rsidP="00CB4F7E">
            <w:pPr>
              <w:jc w:val="center"/>
              <w:rPr>
                <w:rFonts w:ascii="Calibri" w:hAnsi="Calibri" w:cs="Calibri"/>
                <w:rtl/>
              </w:rPr>
            </w:pPr>
            <w:r w:rsidRPr="00644851">
              <w:rPr>
                <w:rFonts w:ascii="Calibri" w:hAnsi="Calibri" w:cs="Calibri"/>
              </w:rPr>
              <w:t>A1</w:t>
            </w:r>
          </w:p>
        </w:tc>
        <w:tc>
          <w:tcPr>
            <w:tcW w:w="1794" w:type="dxa"/>
            <w:tcBorders>
              <w:bottom w:val="single" w:sz="4" w:space="0" w:color="auto"/>
            </w:tcBorders>
            <w:vAlign w:val="center"/>
          </w:tcPr>
          <w:p w14:paraId="325DAD96" w14:textId="77777777" w:rsidR="006100BB" w:rsidRPr="00644851" w:rsidRDefault="006100BB" w:rsidP="00CB4F7E">
            <w:pPr>
              <w:jc w:val="center"/>
              <w:rPr>
                <w:rFonts w:ascii="Calibri" w:hAnsi="Calibri" w:cs="Calibri"/>
                <w:b/>
                <w:bCs/>
                <w:sz w:val="24"/>
                <w:szCs w:val="24"/>
                <w:rtl/>
              </w:rPr>
            </w:pPr>
            <w:r w:rsidRPr="00644851">
              <w:rPr>
                <w:rFonts w:ascii="Calibri" w:hAnsi="Calibri" w:cs="Calibri"/>
                <w:b/>
                <w:bCs/>
                <w:sz w:val="24"/>
                <w:szCs w:val="24"/>
                <w:rtl/>
              </w:rPr>
              <w:t>דרגה 1- לא דליק</w:t>
            </w:r>
          </w:p>
        </w:tc>
      </w:tr>
      <w:tr w:rsidR="006100BB" w:rsidRPr="00644851" w14:paraId="005A222B" w14:textId="1680E36A" w:rsidTr="006100BB">
        <w:trPr>
          <w:trHeight w:val="557"/>
          <w:jc w:val="center"/>
        </w:trPr>
        <w:tc>
          <w:tcPr>
            <w:tcW w:w="2170" w:type="dxa"/>
            <w:vAlign w:val="center"/>
          </w:tcPr>
          <w:p w14:paraId="7A6E016A" w14:textId="77777777" w:rsidR="006100BB" w:rsidRPr="00644851" w:rsidRDefault="006100BB" w:rsidP="00CB4F7E">
            <w:pPr>
              <w:jc w:val="center"/>
              <w:rPr>
                <w:rFonts w:ascii="Calibri" w:hAnsi="Calibri" w:cs="Calibri"/>
                <w:b/>
                <w:bCs/>
                <w:sz w:val="24"/>
                <w:szCs w:val="24"/>
                <w:rtl/>
              </w:rPr>
            </w:pPr>
            <w:r w:rsidRPr="00644851">
              <w:rPr>
                <w:rFonts w:ascii="Calibri" w:hAnsi="Calibri" w:cs="Calibri"/>
                <w:b/>
                <w:bCs/>
                <w:sz w:val="24"/>
                <w:szCs w:val="24"/>
                <w:rtl/>
              </w:rPr>
              <w:t>רעילות גבוהה</w:t>
            </w:r>
          </w:p>
        </w:tc>
        <w:tc>
          <w:tcPr>
            <w:tcW w:w="2170" w:type="dxa"/>
            <w:tcBorders>
              <w:right w:val="single" w:sz="4" w:space="0" w:color="auto"/>
            </w:tcBorders>
            <w:vAlign w:val="center"/>
          </w:tcPr>
          <w:p w14:paraId="69392B7A" w14:textId="77777777" w:rsidR="006100BB" w:rsidRPr="00644851" w:rsidRDefault="006100BB" w:rsidP="00CB4F7E">
            <w:pPr>
              <w:jc w:val="center"/>
              <w:rPr>
                <w:rFonts w:ascii="Calibri" w:hAnsi="Calibri" w:cs="Calibri"/>
                <w:b/>
                <w:bCs/>
                <w:sz w:val="24"/>
                <w:szCs w:val="24"/>
                <w:rtl/>
              </w:rPr>
            </w:pPr>
            <w:r w:rsidRPr="00644851">
              <w:rPr>
                <w:rFonts w:ascii="Calibri" w:hAnsi="Calibri" w:cs="Calibri"/>
                <w:b/>
                <w:bCs/>
                <w:sz w:val="24"/>
                <w:szCs w:val="24"/>
                <w:rtl/>
              </w:rPr>
              <w:t>רעילות נמוכה</w:t>
            </w:r>
          </w:p>
        </w:tc>
        <w:tc>
          <w:tcPr>
            <w:tcW w:w="1794" w:type="dxa"/>
            <w:tcBorders>
              <w:top w:val="single" w:sz="4" w:space="0" w:color="auto"/>
              <w:left w:val="single" w:sz="4" w:space="0" w:color="auto"/>
              <w:bottom w:val="nil"/>
              <w:right w:val="nil"/>
            </w:tcBorders>
            <w:vAlign w:val="center"/>
          </w:tcPr>
          <w:p w14:paraId="5145DDC8" w14:textId="77777777" w:rsidR="006100BB" w:rsidRPr="00644851" w:rsidRDefault="006100BB" w:rsidP="00CB4F7E">
            <w:pPr>
              <w:keepNext/>
              <w:jc w:val="center"/>
              <w:rPr>
                <w:rFonts w:ascii="Calibri" w:hAnsi="Calibri" w:cs="Calibri"/>
                <w:rtl/>
              </w:rPr>
            </w:pPr>
          </w:p>
        </w:tc>
      </w:tr>
    </w:tbl>
    <w:p w14:paraId="1CDD7D4D" w14:textId="25EB4DF9" w:rsidR="00525702" w:rsidRPr="00644851" w:rsidRDefault="00525702" w:rsidP="00525702">
      <w:pPr>
        <w:pStyle w:val="Caption"/>
        <w:jc w:val="center"/>
        <w:rPr>
          <w:rFonts w:ascii="Calibri" w:hAnsi="Calibri" w:cs="Calibri"/>
          <w:sz w:val="20"/>
          <w:szCs w:val="20"/>
          <w:rtl/>
        </w:rPr>
      </w:pPr>
      <w:bookmarkStart w:id="26" w:name="_Toc143438872"/>
      <w:r w:rsidRPr="00644851">
        <w:rPr>
          <w:rFonts w:ascii="Calibri" w:hAnsi="Calibri" w:cs="Calibri"/>
          <w:sz w:val="20"/>
          <w:szCs w:val="20"/>
          <w:rtl/>
        </w:rPr>
        <w:t xml:space="preserve">טבלה </w:t>
      </w:r>
      <w:r w:rsidRPr="00644851">
        <w:rPr>
          <w:rFonts w:ascii="Calibri" w:hAnsi="Calibri" w:cs="Calibri"/>
          <w:sz w:val="20"/>
          <w:szCs w:val="20"/>
          <w:rtl/>
        </w:rPr>
        <w:fldChar w:fldCharType="begin"/>
      </w:r>
      <w:r w:rsidRPr="00644851">
        <w:rPr>
          <w:rFonts w:ascii="Calibri" w:hAnsi="Calibri" w:cs="Calibri"/>
          <w:sz w:val="20"/>
          <w:szCs w:val="20"/>
          <w:rtl/>
        </w:rPr>
        <w:instrText xml:space="preserve"> </w:instrText>
      </w:r>
      <w:r w:rsidRPr="00644851">
        <w:rPr>
          <w:rFonts w:ascii="Calibri" w:hAnsi="Calibri" w:cs="Calibri"/>
          <w:sz w:val="20"/>
          <w:szCs w:val="20"/>
        </w:rPr>
        <w:instrText>SEQ</w:instrText>
      </w:r>
      <w:r w:rsidRPr="00644851">
        <w:rPr>
          <w:rFonts w:ascii="Calibri" w:hAnsi="Calibri" w:cs="Calibri"/>
          <w:sz w:val="20"/>
          <w:szCs w:val="20"/>
          <w:rtl/>
        </w:rPr>
        <w:instrText xml:space="preserve"> טבלה \* </w:instrText>
      </w:r>
      <w:r w:rsidRPr="00644851">
        <w:rPr>
          <w:rFonts w:ascii="Calibri" w:hAnsi="Calibri" w:cs="Calibri"/>
          <w:sz w:val="20"/>
          <w:szCs w:val="20"/>
        </w:rPr>
        <w:instrText>ARABIC</w:instrText>
      </w:r>
      <w:r w:rsidRPr="00644851">
        <w:rPr>
          <w:rFonts w:ascii="Calibri" w:hAnsi="Calibri" w:cs="Calibri"/>
          <w:sz w:val="20"/>
          <w:szCs w:val="20"/>
          <w:rtl/>
        </w:rPr>
        <w:instrText xml:space="preserve"> </w:instrText>
      </w:r>
      <w:r w:rsidRPr="00644851">
        <w:rPr>
          <w:rFonts w:ascii="Calibri" w:hAnsi="Calibri" w:cs="Calibri"/>
          <w:sz w:val="20"/>
          <w:szCs w:val="20"/>
          <w:rtl/>
        </w:rPr>
        <w:fldChar w:fldCharType="separate"/>
      </w:r>
      <w:r w:rsidR="00ED3165">
        <w:rPr>
          <w:rFonts w:ascii="Calibri" w:hAnsi="Calibri" w:cs="Calibri"/>
          <w:noProof/>
          <w:sz w:val="20"/>
          <w:szCs w:val="20"/>
          <w:rtl/>
        </w:rPr>
        <w:t>2</w:t>
      </w:r>
      <w:r w:rsidRPr="00644851">
        <w:rPr>
          <w:rFonts w:ascii="Calibri" w:hAnsi="Calibri" w:cs="Calibri"/>
          <w:sz w:val="20"/>
          <w:szCs w:val="20"/>
          <w:rtl/>
        </w:rPr>
        <w:fldChar w:fldCharType="end"/>
      </w:r>
      <w:r w:rsidRPr="00644851">
        <w:rPr>
          <w:rFonts w:ascii="Calibri" w:hAnsi="Calibri" w:cs="Calibri"/>
          <w:sz w:val="20"/>
          <w:szCs w:val="20"/>
          <w:rtl/>
        </w:rPr>
        <w:t xml:space="preserve"> – דירוג בטיחות לפי דליקות ורעילות</w:t>
      </w:r>
      <w:bookmarkEnd w:id="26"/>
    </w:p>
    <w:p w14:paraId="7E1ECB41" w14:textId="7D644585" w:rsidR="00E65220" w:rsidRDefault="00C73827" w:rsidP="00D97792">
      <w:pPr>
        <w:spacing w:line="360" w:lineRule="auto"/>
        <w:jc w:val="both"/>
        <w:rPr>
          <w:rFonts w:ascii="Calibri" w:hAnsi="Calibri" w:cs="Calibri"/>
          <w:rtl/>
        </w:rPr>
      </w:pPr>
      <w:r>
        <w:rPr>
          <w:rFonts w:ascii="Calibri" w:hAnsi="Calibri" w:cs="Calibri" w:hint="cs"/>
          <w:rtl/>
        </w:rPr>
        <w:t xml:space="preserve">יש לציין כי שיקולים אלו מסייעים לארגון להתאים את החלופה הרלוונטית עבורו. יחד עם זאת, החלופה המתאימה צריכה להיקבע על ידי הארגון בהתאם </w:t>
      </w:r>
      <w:r w:rsidR="0014051F">
        <w:rPr>
          <w:rFonts w:ascii="Calibri" w:hAnsi="Calibri" w:cs="Calibri" w:hint="cs"/>
          <w:rtl/>
        </w:rPr>
        <w:t>לנתוני ה</w:t>
      </w:r>
      <w:r>
        <w:rPr>
          <w:rFonts w:ascii="Calibri" w:hAnsi="Calibri" w:cs="Calibri" w:hint="cs"/>
          <w:rtl/>
        </w:rPr>
        <w:t xml:space="preserve">פרויקט הפרטני ולאופי פעילות הארגון.  </w:t>
      </w:r>
    </w:p>
    <w:p w14:paraId="16B732FD" w14:textId="77777777" w:rsidR="00C73827" w:rsidRDefault="00C73827">
      <w:pPr>
        <w:bidi w:val="0"/>
        <w:spacing w:line="259" w:lineRule="auto"/>
        <w:rPr>
          <w:rFonts w:ascii="Gisha" w:eastAsiaTheme="majorEastAsia" w:hAnsi="Gisha" w:cstheme="minorHAnsi"/>
          <w:b/>
          <w:bCs/>
          <w:color w:val="17336E"/>
          <w:sz w:val="68"/>
          <w:szCs w:val="52"/>
          <w:rtl/>
        </w:rPr>
      </w:pPr>
      <w:r>
        <w:rPr>
          <w:rtl/>
        </w:rPr>
        <w:br w:type="page"/>
      </w:r>
    </w:p>
    <w:p w14:paraId="0AFDB565" w14:textId="77777777" w:rsidR="001943F0" w:rsidRDefault="001943F0" w:rsidP="001943F0">
      <w:pPr>
        <w:pStyle w:val="Heading1"/>
        <w:rPr>
          <w:rtl/>
        </w:rPr>
        <w:sectPr w:rsidR="001943F0" w:rsidSect="008E5ABA">
          <w:pgSz w:w="11906" w:h="16838"/>
          <w:pgMar w:top="1168" w:right="1287" w:bottom="629" w:left="1349" w:header="709" w:footer="170" w:gutter="0"/>
          <w:cols w:space="708"/>
          <w:titlePg/>
          <w:bidi/>
          <w:rtlGutter/>
          <w:docGrid w:linePitch="360"/>
        </w:sectPr>
      </w:pPr>
    </w:p>
    <w:p w14:paraId="10B1CFF0" w14:textId="24EF986C" w:rsidR="00353957" w:rsidRPr="00644851" w:rsidRDefault="00353957" w:rsidP="001943F0">
      <w:pPr>
        <w:pStyle w:val="Heading1"/>
        <w:rPr>
          <w:rtl/>
          <w:lang w:val="en-GB"/>
        </w:rPr>
      </w:pPr>
      <w:bookmarkStart w:id="27" w:name="_Toc144039715"/>
      <w:r>
        <w:rPr>
          <w:rFonts w:hint="cs"/>
          <w:rtl/>
        </w:rPr>
        <w:lastRenderedPageBreak/>
        <w:t>סקירת חלופות</w:t>
      </w:r>
      <w:bookmarkEnd w:id="27"/>
    </w:p>
    <w:p w14:paraId="678DFE2E" w14:textId="43241F4E" w:rsidR="006100BB" w:rsidRPr="00D97792" w:rsidRDefault="00190DBA" w:rsidP="00FC4A7C">
      <w:pPr>
        <w:rPr>
          <w:rFonts w:ascii="Calibri" w:hAnsi="Calibri" w:cs="Calibri"/>
          <w:rtl/>
        </w:rPr>
      </w:pPr>
      <w:r w:rsidRPr="00D97792">
        <w:rPr>
          <w:rFonts w:ascii="Calibri" w:hAnsi="Calibri" w:cs="Calibri" w:hint="eastAsia"/>
          <w:rtl/>
        </w:rPr>
        <w:t>להלן</w:t>
      </w:r>
      <w:r w:rsidRPr="00D97792">
        <w:rPr>
          <w:rFonts w:ascii="Calibri" w:hAnsi="Calibri" w:cs="Calibri"/>
          <w:rtl/>
        </w:rPr>
        <w:t xml:space="preserve"> </w:t>
      </w:r>
      <w:r w:rsidRPr="00D97792">
        <w:rPr>
          <w:rFonts w:ascii="Calibri" w:hAnsi="Calibri" w:cs="Calibri" w:hint="eastAsia"/>
          <w:rtl/>
        </w:rPr>
        <w:t>טבלה</w:t>
      </w:r>
      <w:r w:rsidRPr="00D97792">
        <w:rPr>
          <w:rFonts w:ascii="Calibri" w:hAnsi="Calibri" w:cs="Calibri"/>
          <w:rtl/>
        </w:rPr>
        <w:t xml:space="preserve"> </w:t>
      </w:r>
      <w:r w:rsidRPr="00D97792">
        <w:rPr>
          <w:rFonts w:ascii="Calibri" w:hAnsi="Calibri" w:cs="Calibri" w:hint="eastAsia"/>
          <w:rtl/>
        </w:rPr>
        <w:t>מרכזת</w:t>
      </w:r>
      <w:r w:rsidRPr="00D97792">
        <w:rPr>
          <w:rFonts w:ascii="Calibri" w:hAnsi="Calibri" w:cs="Calibri"/>
          <w:rtl/>
        </w:rPr>
        <w:t xml:space="preserve"> </w:t>
      </w:r>
      <w:r w:rsidRPr="00D97792">
        <w:rPr>
          <w:rFonts w:ascii="Calibri" w:hAnsi="Calibri" w:cs="Calibri" w:hint="eastAsia"/>
          <w:rtl/>
        </w:rPr>
        <w:t>של</w:t>
      </w:r>
      <w:r w:rsidRPr="00D97792">
        <w:rPr>
          <w:rFonts w:ascii="Calibri" w:hAnsi="Calibri" w:cs="Calibri"/>
          <w:rtl/>
        </w:rPr>
        <w:t xml:space="preserve"> </w:t>
      </w:r>
      <w:r w:rsidRPr="00D97792">
        <w:rPr>
          <w:rFonts w:ascii="Calibri" w:hAnsi="Calibri" w:cs="Calibri" w:hint="eastAsia"/>
          <w:rtl/>
        </w:rPr>
        <w:t>החלופות</w:t>
      </w:r>
      <w:r w:rsidRPr="00D97792">
        <w:rPr>
          <w:rFonts w:ascii="Calibri" w:hAnsi="Calibri" w:cs="Calibri"/>
          <w:rtl/>
        </w:rPr>
        <w:t xml:space="preserve"> </w:t>
      </w:r>
      <w:r w:rsidRPr="00D97792">
        <w:rPr>
          <w:rFonts w:ascii="Calibri" w:hAnsi="Calibri" w:cs="Calibri" w:hint="eastAsia"/>
          <w:rtl/>
        </w:rPr>
        <w:t>הקיימות</w:t>
      </w:r>
      <w:r w:rsidRPr="00D97792">
        <w:rPr>
          <w:rFonts w:ascii="Calibri" w:hAnsi="Calibri" w:cs="Calibri"/>
          <w:rtl/>
        </w:rPr>
        <w:t xml:space="preserve"> </w:t>
      </w:r>
      <w:r w:rsidRPr="00D97792">
        <w:rPr>
          <w:rFonts w:ascii="Calibri" w:hAnsi="Calibri" w:cs="Calibri" w:hint="eastAsia"/>
          <w:rtl/>
        </w:rPr>
        <w:t>לפי</w:t>
      </w:r>
      <w:r w:rsidRPr="00D97792">
        <w:rPr>
          <w:rFonts w:ascii="Calibri" w:hAnsi="Calibri" w:cs="Calibri"/>
          <w:rtl/>
        </w:rPr>
        <w:t xml:space="preserve"> </w:t>
      </w:r>
      <w:r w:rsidRPr="00D97792">
        <w:rPr>
          <w:rFonts w:ascii="Calibri" w:hAnsi="Calibri" w:cs="Calibri" w:hint="eastAsia"/>
          <w:rtl/>
        </w:rPr>
        <w:t>סקטור</w:t>
      </w:r>
      <w:r w:rsidRPr="00D97792">
        <w:rPr>
          <w:rFonts w:ascii="Calibri" w:hAnsi="Calibri" w:cs="Calibri"/>
          <w:rtl/>
        </w:rPr>
        <w:t xml:space="preserve"> </w:t>
      </w:r>
      <w:r w:rsidRPr="00D97792">
        <w:rPr>
          <w:rFonts w:ascii="Calibri" w:hAnsi="Calibri" w:cs="Calibri" w:hint="eastAsia"/>
          <w:rtl/>
        </w:rPr>
        <w:t>וגז</w:t>
      </w:r>
      <w:r w:rsidRPr="00D97792">
        <w:rPr>
          <w:rFonts w:ascii="Calibri" w:hAnsi="Calibri" w:cs="Calibri"/>
          <w:rtl/>
        </w:rPr>
        <w:t xml:space="preserve"> </w:t>
      </w:r>
      <w:r w:rsidRPr="00D97792">
        <w:rPr>
          <w:rFonts w:ascii="Calibri" w:hAnsi="Calibri" w:cs="Calibri" w:hint="eastAsia"/>
          <w:rtl/>
        </w:rPr>
        <w:t>קיים</w:t>
      </w:r>
      <w:r w:rsidRPr="00D97792">
        <w:rPr>
          <w:rFonts w:ascii="Calibri" w:hAnsi="Calibri" w:cs="Calibri"/>
          <w:rtl/>
        </w:rPr>
        <w:t xml:space="preserve"> </w:t>
      </w:r>
      <w:r w:rsidRPr="00D97792">
        <w:rPr>
          <w:rFonts w:ascii="Calibri" w:hAnsi="Calibri" w:cs="Calibri" w:hint="eastAsia"/>
          <w:rtl/>
        </w:rPr>
        <w:t>במערכת</w:t>
      </w:r>
      <w:r w:rsidRPr="00D97792">
        <w:rPr>
          <w:rFonts w:ascii="Calibri" w:hAnsi="Calibri" w:cs="Calibri"/>
          <w:rtl/>
        </w:rPr>
        <w:t xml:space="preserve">. </w:t>
      </w:r>
      <w:r w:rsidRPr="00D97792">
        <w:rPr>
          <w:rFonts w:ascii="Calibri" w:hAnsi="Calibri" w:cs="Calibri" w:hint="eastAsia"/>
          <w:rtl/>
        </w:rPr>
        <w:t>לקריאה</w:t>
      </w:r>
      <w:r w:rsidRPr="00D97792">
        <w:rPr>
          <w:rFonts w:ascii="Calibri" w:hAnsi="Calibri" w:cs="Calibri"/>
          <w:rtl/>
        </w:rPr>
        <w:t xml:space="preserve"> </w:t>
      </w:r>
      <w:r w:rsidRPr="00D97792">
        <w:rPr>
          <w:rFonts w:ascii="Calibri" w:hAnsi="Calibri" w:cs="Calibri" w:hint="eastAsia"/>
          <w:rtl/>
        </w:rPr>
        <w:t>מעמיקה</w:t>
      </w:r>
      <w:r w:rsidRPr="00D97792">
        <w:rPr>
          <w:rFonts w:ascii="Calibri" w:hAnsi="Calibri" w:cs="Calibri"/>
          <w:rtl/>
        </w:rPr>
        <w:t xml:space="preserve"> </w:t>
      </w:r>
      <w:r w:rsidRPr="00D97792">
        <w:rPr>
          <w:rFonts w:ascii="Calibri" w:hAnsi="Calibri" w:cs="Calibri" w:hint="eastAsia"/>
          <w:rtl/>
        </w:rPr>
        <w:t>ניתן</w:t>
      </w:r>
      <w:r w:rsidRPr="00D97792">
        <w:rPr>
          <w:rFonts w:ascii="Calibri" w:hAnsi="Calibri" w:cs="Calibri"/>
          <w:rtl/>
        </w:rPr>
        <w:t xml:space="preserve"> </w:t>
      </w:r>
      <w:r w:rsidRPr="00D97792">
        <w:rPr>
          <w:rFonts w:ascii="Calibri" w:hAnsi="Calibri" w:cs="Calibri" w:hint="eastAsia"/>
          <w:rtl/>
        </w:rPr>
        <w:t>לראות</w:t>
      </w:r>
      <w:r w:rsidRPr="00D97792">
        <w:rPr>
          <w:rFonts w:ascii="Calibri" w:hAnsi="Calibri" w:cs="Calibri"/>
          <w:rtl/>
        </w:rPr>
        <w:t xml:space="preserve"> </w:t>
      </w:r>
      <w:r w:rsidRPr="00D97792">
        <w:rPr>
          <w:rFonts w:ascii="Calibri" w:hAnsi="Calibri" w:cs="Calibri" w:hint="eastAsia"/>
          <w:rtl/>
        </w:rPr>
        <w:t>בפרקים</w:t>
      </w:r>
      <w:r w:rsidRPr="00D97792">
        <w:rPr>
          <w:rFonts w:ascii="Calibri" w:hAnsi="Calibri" w:cs="Calibri"/>
          <w:rtl/>
        </w:rPr>
        <w:t>:</w:t>
      </w:r>
    </w:p>
    <w:p w14:paraId="5980AB4C" w14:textId="307DFD16" w:rsidR="00190DBA" w:rsidRPr="00D97792" w:rsidRDefault="00AE3BE6" w:rsidP="00D97792">
      <w:pPr>
        <w:pStyle w:val="ListParagraph"/>
        <w:numPr>
          <w:ilvl w:val="0"/>
          <w:numId w:val="29"/>
        </w:numPr>
        <w:rPr>
          <w:rFonts w:ascii="Calibri" w:hAnsi="Calibri" w:cs="Calibri"/>
        </w:rPr>
      </w:pPr>
      <w:hyperlink w:anchor="_מערכות_אקלום_(מיזוג" w:history="1">
        <w:r w:rsidR="00190DBA" w:rsidRPr="00D97792">
          <w:rPr>
            <w:rStyle w:val="Hyperlink"/>
            <w:rFonts w:ascii="Calibri" w:hAnsi="Calibri" w:cs="Calibri"/>
            <w:rtl/>
          </w:rPr>
          <w:t>מערכות אקלום (מיזוג אוויר)</w:t>
        </w:r>
      </w:hyperlink>
    </w:p>
    <w:p w14:paraId="28799AFD" w14:textId="7A95A98A" w:rsidR="004E71DE" w:rsidRPr="00D97792" w:rsidRDefault="00AE3BE6" w:rsidP="00D97792">
      <w:pPr>
        <w:pStyle w:val="ListParagraph"/>
        <w:numPr>
          <w:ilvl w:val="1"/>
          <w:numId w:val="29"/>
        </w:numPr>
        <w:rPr>
          <w:rFonts w:ascii="Calibri" w:hAnsi="Calibri" w:cs="Calibri"/>
        </w:rPr>
      </w:pPr>
      <w:hyperlink w:anchor="_פתרונות_קבע" w:history="1">
        <w:r w:rsidR="004E71DE" w:rsidRPr="004E71DE">
          <w:rPr>
            <w:rStyle w:val="Hyperlink"/>
            <w:rFonts w:ascii="Calibri" w:hAnsi="Calibri" w:cs="Calibri" w:hint="cs"/>
            <w:rtl/>
          </w:rPr>
          <w:t>פתרונות קבע</w:t>
        </w:r>
      </w:hyperlink>
    </w:p>
    <w:p w14:paraId="5B03A9AE" w14:textId="0F121BB4" w:rsidR="004E71DE" w:rsidRPr="00D97792" w:rsidRDefault="00AE3BE6" w:rsidP="00D97792">
      <w:pPr>
        <w:pStyle w:val="ListParagraph"/>
        <w:numPr>
          <w:ilvl w:val="1"/>
          <w:numId w:val="29"/>
        </w:numPr>
        <w:rPr>
          <w:rFonts w:ascii="Calibri" w:hAnsi="Calibri" w:cs="Calibri"/>
        </w:rPr>
      </w:pPr>
      <w:hyperlink w:anchor="_פתרונות_ביניים" w:history="1">
        <w:r w:rsidR="004E71DE" w:rsidRPr="004E71DE">
          <w:rPr>
            <w:rStyle w:val="Hyperlink"/>
            <w:rFonts w:ascii="Calibri" w:hAnsi="Calibri" w:cs="Calibri" w:hint="cs"/>
            <w:rtl/>
          </w:rPr>
          <w:t>פתרונות ביניים</w:t>
        </w:r>
      </w:hyperlink>
    </w:p>
    <w:p w14:paraId="71FBDEBD" w14:textId="14E39E40" w:rsidR="004E71DE" w:rsidRPr="00D97792" w:rsidRDefault="00AE3BE6" w:rsidP="00D97792">
      <w:pPr>
        <w:pStyle w:val="ListParagraph"/>
        <w:numPr>
          <w:ilvl w:val="1"/>
          <w:numId w:val="29"/>
        </w:numPr>
        <w:rPr>
          <w:rFonts w:ascii="Calibri" w:hAnsi="Calibri" w:cs="Calibri"/>
        </w:rPr>
      </w:pPr>
      <w:hyperlink w:anchor="_פתרונות_משלימים" w:history="1">
        <w:r w:rsidR="004E71DE" w:rsidRPr="004E71DE">
          <w:rPr>
            <w:rStyle w:val="Hyperlink"/>
            <w:rFonts w:ascii="Calibri" w:hAnsi="Calibri" w:cs="Calibri" w:hint="cs"/>
            <w:rtl/>
          </w:rPr>
          <w:t>פתרונות משלימים</w:t>
        </w:r>
      </w:hyperlink>
    </w:p>
    <w:p w14:paraId="4771C606" w14:textId="72395B9C" w:rsidR="00190DBA" w:rsidRPr="00D97792" w:rsidRDefault="00AE3BE6" w:rsidP="00D97792">
      <w:pPr>
        <w:pStyle w:val="ListParagraph"/>
        <w:numPr>
          <w:ilvl w:val="0"/>
          <w:numId w:val="29"/>
        </w:numPr>
        <w:rPr>
          <w:rFonts w:ascii="Calibri" w:hAnsi="Calibri" w:cs="Calibri"/>
        </w:rPr>
      </w:pPr>
      <w:hyperlink w:anchor="_מערכות_קירור_מסחרי-תעשייתי" w:history="1">
        <w:r w:rsidR="00190DBA" w:rsidRPr="00D97792">
          <w:rPr>
            <w:rStyle w:val="Hyperlink"/>
            <w:rFonts w:ascii="Calibri" w:hAnsi="Calibri" w:cs="Calibri" w:hint="eastAsia"/>
            <w:rtl/>
          </w:rPr>
          <w:t>מערכות</w:t>
        </w:r>
        <w:r w:rsidR="00190DBA" w:rsidRPr="00D97792">
          <w:rPr>
            <w:rStyle w:val="Hyperlink"/>
            <w:rFonts w:ascii="Calibri" w:hAnsi="Calibri" w:cs="Calibri"/>
            <w:rtl/>
          </w:rPr>
          <w:t xml:space="preserve"> </w:t>
        </w:r>
        <w:r w:rsidR="00190DBA" w:rsidRPr="00D97792">
          <w:rPr>
            <w:rStyle w:val="Hyperlink"/>
            <w:rFonts w:ascii="Calibri" w:hAnsi="Calibri" w:cs="Calibri" w:hint="eastAsia"/>
            <w:rtl/>
          </w:rPr>
          <w:t>קירור</w:t>
        </w:r>
      </w:hyperlink>
    </w:p>
    <w:p w14:paraId="46F3998D" w14:textId="6B3B4FF0" w:rsidR="004E71DE" w:rsidRPr="00D97792" w:rsidRDefault="00AE3BE6" w:rsidP="00D97792">
      <w:pPr>
        <w:pStyle w:val="ListParagraph"/>
        <w:numPr>
          <w:ilvl w:val="1"/>
          <w:numId w:val="29"/>
        </w:numPr>
        <w:rPr>
          <w:rFonts w:ascii="Calibri" w:hAnsi="Calibri" w:cs="Calibri"/>
        </w:rPr>
      </w:pPr>
      <w:hyperlink w:anchor="_פתרונות_קבע_1" w:history="1">
        <w:r w:rsidR="004E71DE" w:rsidRPr="004E71DE">
          <w:rPr>
            <w:rStyle w:val="Hyperlink"/>
            <w:rFonts w:ascii="Calibri" w:hAnsi="Calibri" w:cs="Calibri" w:hint="cs"/>
            <w:rtl/>
          </w:rPr>
          <w:t>פתרונות קבע</w:t>
        </w:r>
      </w:hyperlink>
    </w:p>
    <w:p w14:paraId="068C9649" w14:textId="7A2634E4" w:rsidR="004E71DE" w:rsidRPr="00D97792" w:rsidRDefault="00AE3BE6" w:rsidP="00D97792">
      <w:pPr>
        <w:pStyle w:val="ListParagraph"/>
        <w:numPr>
          <w:ilvl w:val="1"/>
          <w:numId w:val="29"/>
        </w:numPr>
        <w:rPr>
          <w:rFonts w:ascii="Calibri" w:hAnsi="Calibri" w:cs="Calibri"/>
        </w:rPr>
      </w:pPr>
      <w:hyperlink w:anchor="_פתרונות_ביניים_1" w:history="1">
        <w:r w:rsidR="004E71DE" w:rsidRPr="004E71DE">
          <w:rPr>
            <w:rStyle w:val="Hyperlink"/>
            <w:rFonts w:ascii="Calibri" w:hAnsi="Calibri" w:cs="Calibri" w:hint="cs"/>
            <w:rtl/>
          </w:rPr>
          <w:t>פתרונות ביניים</w:t>
        </w:r>
      </w:hyperlink>
    </w:p>
    <w:p w14:paraId="0851A9E6" w14:textId="0F463BC4" w:rsidR="004E71DE" w:rsidRPr="00D97792" w:rsidRDefault="00AE3BE6" w:rsidP="00D97792">
      <w:pPr>
        <w:pStyle w:val="ListParagraph"/>
        <w:numPr>
          <w:ilvl w:val="1"/>
          <w:numId w:val="29"/>
        </w:numPr>
        <w:rPr>
          <w:rFonts w:ascii="Calibri" w:hAnsi="Calibri" w:cs="Calibri"/>
        </w:rPr>
      </w:pPr>
      <w:hyperlink w:anchor="_פתרונות_משלימים_1" w:history="1">
        <w:r w:rsidR="004E71DE" w:rsidRPr="004E71DE">
          <w:rPr>
            <w:rStyle w:val="Hyperlink"/>
            <w:rFonts w:ascii="Calibri" w:hAnsi="Calibri" w:cs="Calibri" w:hint="cs"/>
            <w:rtl/>
          </w:rPr>
          <w:t>פתרונות משלימים</w:t>
        </w:r>
      </w:hyperlink>
    </w:p>
    <w:p w14:paraId="1B60480B" w14:textId="77777777" w:rsidR="004E71DE" w:rsidRPr="00D97792" w:rsidRDefault="004E71DE" w:rsidP="00D97792">
      <w:pPr>
        <w:pStyle w:val="ListParagraph"/>
        <w:rPr>
          <w:rFonts w:ascii="Calibri" w:hAnsi="Calibri" w:cs="Calibri"/>
          <w:rtl/>
        </w:rPr>
      </w:pPr>
    </w:p>
    <w:tbl>
      <w:tblPr>
        <w:bidiVisual/>
        <w:tblW w:w="5011"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4A0" w:firstRow="1" w:lastRow="0" w:firstColumn="1" w:lastColumn="0" w:noHBand="0" w:noVBand="1"/>
      </w:tblPr>
      <w:tblGrid>
        <w:gridCol w:w="1205"/>
        <w:gridCol w:w="1246"/>
        <w:gridCol w:w="903"/>
        <w:gridCol w:w="1147"/>
        <w:gridCol w:w="879"/>
        <w:gridCol w:w="1566"/>
        <w:gridCol w:w="966"/>
        <w:gridCol w:w="957"/>
        <w:gridCol w:w="726"/>
        <w:gridCol w:w="1165"/>
        <w:gridCol w:w="1195"/>
        <w:gridCol w:w="1536"/>
        <w:gridCol w:w="1563"/>
      </w:tblGrid>
      <w:tr w:rsidR="001943F0" w:rsidRPr="0079748A" w14:paraId="46FC529E" w14:textId="77777777" w:rsidTr="00D97792">
        <w:trPr>
          <w:trHeight w:val="394"/>
          <w:tblHeader/>
        </w:trPr>
        <w:tc>
          <w:tcPr>
            <w:tcW w:w="400" w:type="pct"/>
            <w:vMerge w:val="restart"/>
            <w:shd w:val="clear" w:color="auto" w:fill="17336E"/>
          </w:tcPr>
          <w:p w14:paraId="37B9F6DF" w14:textId="6EF71C25" w:rsidR="00C73827" w:rsidRPr="0079748A" w:rsidRDefault="00C73827" w:rsidP="00CB4F7E">
            <w:pPr>
              <w:spacing w:line="360" w:lineRule="auto"/>
              <w:jc w:val="center"/>
              <w:rPr>
                <w:rFonts w:asciiTheme="minorHAnsi" w:eastAsia="Calibri" w:hAnsiTheme="minorHAnsi" w:cstheme="minorHAnsi"/>
                <w:b/>
                <w:bCs/>
                <w:color w:val="FFFFFF"/>
                <w:kern w:val="24"/>
                <w:sz w:val="20"/>
                <w:szCs w:val="20"/>
                <w:rtl/>
              </w:rPr>
            </w:pPr>
            <w:r>
              <w:rPr>
                <w:rFonts w:asciiTheme="minorHAnsi" w:eastAsia="Calibri" w:hAnsiTheme="minorHAnsi" w:cstheme="minorHAnsi" w:hint="cs"/>
                <w:b/>
                <w:bCs/>
                <w:color w:val="FFFFFF"/>
                <w:kern w:val="24"/>
                <w:sz w:val="20"/>
                <w:szCs w:val="20"/>
                <w:rtl/>
              </w:rPr>
              <w:t>סוג המערכות</w:t>
            </w:r>
          </w:p>
        </w:tc>
        <w:tc>
          <w:tcPr>
            <w:tcW w:w="714" w:type="pct"/>
            <w:gridSpan w:val="2"/>
            <w:shd w:val="clear" w:color="auto" w:fill="17336E"/>
            <w:tcMar>
              <w:top w:w="15" w:type="dxa"/>
              <w:left w:w="41" w:type="dxa"/>
              <w:bottom w:w="0" w:type="dxa"/>
              <w:right w:w="41" w:type="dxa"/>
            </w:tcMar>
            <w:vAlign w:val="center"/>
            <w:hideMark/>
          </w:tcPr>
          <w:p w14:paraId="0083B6ED" w14:textId="59FC1B8E" w:rsidR="00C73827" w:rsidRPr="0079748A" w:rsidRDefault="00C73827" w:rsidP="00CB4F7E">
            <w:pPr>
              <w:spacing w:line="360" w:lineRule="auto"/>
              <w:jc w:val="center"/>
              <w:rPr>
                <w:rFonts w:asciiTheme="minorHAnsi" w:eastAsia="Times New Roman" w:hAnsiTheme="minorHAnsi" w:cstheme="minorHAnsi"/>
                <w:sz w:val="20"/>
                <w:szCs w:val="20"/>
              </w:rPr>
            </w:pPr>
            <w:r w:rsidRPr="0079748A">
              <w:rPr>
                <w:rFonts w:asciiTheme="minorHAnsi" w:eastAsia="Calibri" w:hAnsiTheme="minorHAnsi" w:cstheme="minorHAnsi"/>
                <w:b/>
                <w:bCs/>
                <w:color w:val="FFFFFF"/>
                <w:kern w:val="24"/>
                <w:sz w:val="20"/>
                <w:szCs w:val="20"/>
                <w:rtl/>
              </w:rPr>
              <w:t>מצב קיים</w:t>
            </w:r>
          </w:p>
        </w:tc>
        <w:tc>
          <w:tcPr>
            <w:tcW w:w="673" w:type="pct"/>
            <w:gridSpan w:val="2"/>
            <w:shd w:val="clear" w:color="auto" w:fill="17336E"/>
            <w:tcMar>
              <w:top w:w="15" w:type="dxa"/>
              <w:left w:w="41" w:type="dxa"/>
              <w:bottom w:w="0" w:type="dxa"/>
              <w:right w:w="41" w:type="dxa"/>
            </w:tcMar>
            <w:vAlign w:val="center"/>
            <w:hideMark/>
          </w:tcPr>
          <w:p w14:paraId="580D5832" w14:textId="77777777" w:rsidR="00C73827" w:rsidRPr="0079748A" w:rsidRDefault="00C73827"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חלופה</w:t>
            </w:r>
          </w:p>
        </w:tc>
        <w:tc>
          <w:tcPr>
            <w:tcW w:w="520" w:type="pct"/>
            <w:vMerge w:val="restart"/>
            <w:shd w:val="clear" w:color="auto" w:fill="17336E"/>
            <w:tcMar>
              <w:top w:w="15" w:type="dxa"/>
              <w:left w:w="41" w:type="dxa"/>
              <w:bottom w:w="0" w:type="dxa"/>
              <w:right w:w="41" w:type="dxa"/>
            </w:tcMar>
            <w:vAlign w:val="center"/>
            <w:hideMark/>
          </w:tcPr>
          <w:p w14:paraId="12FD558D"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מערכות מתאימות</w:t>
            </w:r>
          </w:p>
        </w:tc>
        <w:tc>
          <w:tcPr>
            <w:tcW w:w="321" w:type="pct"/>
            <w:vMerge w:val="restart"/>
            <w:shd w:val="clear" w:color="auto" w:fill="17336E"/>
            <w:tcMar>
              <w:top w:w="15" w:type="dxa"/>
              <w:left w:w="41" w:type="dxa"/>
              <w:bottom w:w="0" w:type="dxa"/>
              <w:right w:w="41" w:type="dxa"/>
            </w:tcMar>
            <w:vAlign w:val="center"/>
            <w:hideMark/>
          </w:tcPr>
          <w:p w14:paraId="1BC7C9EE"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רמת</w:t>
            </w:r>
          </w:p>
          <w:p w14:paraId="5A9A82C8"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דליקות</w:t>
            </w:r>
          </w:p>
        </w:tc>
        <w:tc>
          <w:tcPr>
            <w:tcW w:w="318" w:type="pct"/>
            <w:vMerge w:val="restart"/>
            <w:shd w:val="clear" w:color="auto" w:fill="17336E"/>
            <w:tcMar>
              <w:top w:w="15" w:type="dxa"/>
              <w:left w:w="41" w:type="dxa"/>
              <w:bottom w:w="0" w:type="dxa"/>
              <w:right w:w="41" w:type="dxa"/>
            </w:tcMar>
            <w:vAlign w:val="center"/>
            <w:hideMark/>
          </w:tcPr>
          <w:p w14:paraId="74980BE5"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רמת</w:t>
            </w:r>
          </w:p>
          <w:p w14:paraId="080D36D9"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רעילות</w:t>
            </w:r>
          </w:p>
        </w:tc>
        <w:tc>
          <w:tcPr>
            <w:tcW w:w="241" w:type="pct"/>
            <w:vMerge w:val="restart"/>
            <w:shd w:val="clear" w:color="auto" w:fill="17336E"/>
            <w:tcMar>
              <w:top w:w="15" w:type="dxa"/>
              <w:left w:w="41" w:type="dxa"/>
              <w:bottom w:w="0" w:type="dxa"/>
              <w:right w:w="41" w:type="dxa"/>
            </w:tcMar>
            <w:vAlign w:val="center"/>
            <w:hideMark/>
          </w:tcPr>
          <w:p w14:paraId="7DFDD09C"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דירוג סיכון</w:t>
            </w:r>
          </w:p>
        </w:tc>
        <w:tc>
          <w:tcPr>
            <w:tcW w:w="387" w:type="pct"/>
            <w:vMerge w:val="restart"/>
            <w:shd w:val="clear" w:color="auto" w:fill="17336E"/>
            <w:tcMar>
              <w:top w:w="15" w:type="dxa"/>
              <w:left w:w="41" w:type="dxa"/>
              <w:bottom w:w="0" w:type="dxa"/>
              <w:right w:w="41" w:type="dxa"/>
            </w:tcMar>
            <w:vAlign w:val="center"/>
            <w:hideMark/>
          </w:tcPr>
          <w:p w14:paraId="0D38F034"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יעילות אנרגטית</w:t>
            </w:r>
          </w:p>
        </w:tc>
        <w:tc>
          <w:tcPr>
            <w:tcW w:w="397" w:type="pct"/>
            <w:vMerge w:val="restart"/>
            <w:shd w:val="clear" w:color="auto" w:fill="17336E"/>
            <w:tcMar>
              <w:top w:w="15" w:type="dxa"/>
              <w:left w:w="41" w:type="dxa"/>
              <w:bottom w:w="0" w:type="dxa"/>
              <w:right w:w="41" w:type="dxa"/>
            </w:tcMar>
            <w:vAlign w:val="center"/>
            <w:hideMark/>
          </w:tcPr>
          <w:p w14:paraId="5C63B45C"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Pr>
                <w:rFonts w:asciiTheme="minorHAnsi" w:eastAsia="Times New Roman" w:hAnsiTheme="minorHAnsi" w:cstheme="minorHAnsi" w:hint="cs"/>
                <w:sz w:val="20"/>
                <w:szCs w:val="20"/>
                <w:rtl/>
              </w:rPr>
              <w:t xml:space="preserve">החלפה </w:t>
            </w:r>
            <w:r>
              <w:rPr>
                <w:rFonts w:asciiTheme="minorHAnsi" w:eastAsia="Times New Roman" w:hAnsiTheme="minorHAnsi" w:cstheme="minorHAnsi"/>
                <w:sz w:val="20"/>
                <w:szCs w:val="20"/>
                <w:rtl/>
              </w:rPr>
              <w:br/>
            </w:r>
            <w:r>
              <w:rPr>
                <w:rFonts w:asciiTheme="minorHAnsi" w:eastAsia="Times New Roman" w:hAnsiTheme="minorHAnsi" w:cstheme="minorHAnsi" w:hint="cs"/>
                <w:sz w:val="20"/>
                <w:szCs w:val="20"/>
                <w:rtl/>
              </w:rPr>
              <w:t xml:space="preserve">או </w:t>
            </w:r>
            <w:r>
              <w:rPr>
                <w:rFonts w:asciiTheme="minorHAnsi" w:eastAsia="Times New Roman" w:hAnsiTheme="minorHAnsi" w:cstheme="minorHAnsi"/>
                <w:sz w:val="20"/>
                <w:szCs w:val="20"/>
                <w:rtl/>
              </w:rPr>
              <w:br/>
            </w:r>
            <w:r>
              <w:rPr>
                <w:rFonts w:asciiTheme="minorHAnsi" w:eastAsia="Times New Roman" w:hAnsiTheme="minorHAnsi" w:cstheme="minorHAnsi" w:hint="cs"/>
                <w:sz w:val="20"/>
                <w:szCs w:val="20"/>
                <w:rtl/>
              </w:rPr>
              <w:t>הסבת מערכת</w:t>
            </w:r>
          </w:p>
        </w:tc>
        <w:tc>
          <w:tcPr>
            <w:tcW w:w="510" w:type="pct"/>
            <w:vMerge w:val="restart"/>
            <w:shd w:val="clear" w:color="auto" w:fill="17336E"/>
            <w:tcMar>
              <w:top w:w="15" w:type="dxa"/>
              <w:left w:w="41" w:type="dxa"/>
              <w:bottom w:w="0" w:type="dxa"/>
              <w:right w:w="41" w:type="dxa"/>
            </w:tcMar>
            <w:vAlign w:val="center"/>
            <w:hideMark/>
          </w:tcPr>
          <w:p w14:paraId="780B1379"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זמינות מסחרית</w:t>
            </w:r>
          </w:p>
        </w:tc>
        <w:tc>
          <w:tcPr>
            <w:tcW w:w="519" w:type="pct"/>
            <w:vMerge w:val="restart"/>
            <w:shd w:val="clear" w:color="auto" w:fill="17336E"/>
            <w:tcMar>
              <w:top w:w="15" w:type="dxa"/>
              <w:left w:w="41" w:type="dxa"/>
              <w:bottom w:w="0" w:type="dxa"/>
              <w:right w:w="41" w:type="dxa"/>
            </w:tcMar>
            <w:vAlign w:val="center"/>
            <w:hideMark/>
          </w:tcPr>
          <w:p w14:paraId="5BF6F1EE"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עלויות המעבר</w:t>
            </w:r>
          </w:p>
        </w:tc>
      </w:tr>
      <w:tr w:rsidR="001943F0" w:rsidRPr="0079748A" w14:paraId="0A676745" w14:textId="77777777" w:rsidTr="0014051F">
        <w:trPr>
          <w:trHeight w:val="819"/>
        </w:trPr>
        <w:tc>
          <w:tcPr>
            <w:tcW w:w="400" w:type="pct"/>
            <w:vMerge/>
            <w:shd w:val="clear" w:color="auto" w:fill="CCCDD5"/>
          </w:tcPr>
          <w:p w14:paraId="2508AC5E" w14:textId="77777777" w:rsidR="00C73827" w:rsidRPr="0079748A" w:rsidRDefault="00C73827" w:rsidP="00CB4F7E">
            <w:pPr>
              <w:spacing w:line="360" w:lineRule="auto"/>
              <w:jc w:val="center"/>
              <w:rPr>
                <w:rFonts w:asciiTheme="minorHAnsi" w:eastAsia="Calibri" w:hAnsiTheme="minorHAnsi" w:cstheme="minorHAnsi"/>
                <w:color w:val="000000"/>
                <w:kern w:val="24"/>
                <w:sz w:val="20"/>
                <w:szCs w:val="20"/>
                <w:rtl/>
              </w:rPr>
            </w:pPr>
          </w:p>
        </w:tc>
        <w:tc>
          <w:tcPr>
            <w:tcW w:w="414" w:type="pct"/>
            <w:shd w:val="clear" w:color="auto" w:fill="CCCDD5"/>
            <w:tcMar>
              <w:top w:w="15" w:type="dxa"/>
              <w:left w:w="41" w:type="dxa"/>
              <w:bottom w:w="0" w:type="dxa"/>
              <w:right w:w="41" w:type="dxa"/>
            </w:tcMar>
            <w:vAlign w:val="center"/>
            <w:hideMark/>
          </w:tcPr>
          <w:p w14:paraId="05E3A8D6" w14:textId="121E073F" w:rsidR="00C73827" w:rsidRPr="0079748A" w:rsidRDefault="00C73827"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גז קירור</w:t>
            </w:r>
          </w:p>
        </w:tc>
        <w:tc>
          <w:tcPr>
            <w:tcW w:w="300" w:type="pct"/>
            <w:shd w:val="clear" w:color="auto" w:fill="CCCDD5"/>
            <w:tcMar>
              <w:top w:w="15" w:type="dxa"/>
              <w:left w:w="41" w:type="dxa"/>
              <w:bottom w:w="0" w:type="dxa"/>
              <w:right w:w="41" w:type="dxa"/>
            </w:tcMar>
            <w:vAlign w:val="center"/>
            <w:hideMark/>
          </w:tcPr>
          <w:p w14:paraId="09D0BC70" w14:textId="3E6F14BB" w:rsidR="00C73827" w:rsidRPr="0079748A" w:rsidRDefault="00245B84" w:rsidP="00CB4F7E">
            <w:pPr>
              <w:spacing w:line="360" w:lineRule="auto"/>
              <w:jc w:val="center"/>
              <w:rPr>
                <w:rFonts w:asciiTheme="minorHAnsi" w:eastAsia="Times New Roman" w:hAnsiTheme="minorHAnsi" w:cstheme="minorHAnsi"/>
                <w:sz w:val="20"/>
                <w:szCs w:val="20"/>
                <w:rtl/>
              </w:rPr>
            </w:pPr>
            <w:r>
              <w:rPr>
                <w:rStyle w:val="FootnoteReference"/>
                <w:rFonts w:asciiTheme="minorHAnsi" w:eastAsia="Calibri" w:hAnsiTheme="minorHAnsi" w:cstheme="minorHAnsi"/>
                <w:color w:val="000000"/>
                <w:kern w:val="24"/>
                <w:sz w:val="20"/>
                <w:szCs w:val="20"/>
              </w:rPr>
              <w:footnoteReference w:id="9"/>
            </w:r>
            <w:r w:rsidR="00C73827" w:rsidRPr="0079748A">
              <w:rPr>
                <w:rFonts w:asciiTheme="minorHAnsi" w:eastAsia="Calibri" w:hAnsiTheme="minorHAnsi" w:cstheme="minorHAnsi"/>
                <w:color w:val="000000"/>
                <w:kern w:val="24"/>
                <w:sz w:val="20"/>
                <w:szCs w:val="20"/>
              </w:rPr>
              <w:t>GWP</w:t>
            </w:r>
          </w:p>
        </w:tc>
        <w:tc>
          <w:tcPr>
            <w:tcW w:w="381" w:type="pct"/>
            <w:shd w:val="clear" w:color="auto" w:fill="CCCDD5"/>
            <w:tcMar>
              <w:top w:w="15" w:type="dxa"/>
              <w:left w:w="41" w:type="dxa"/>
              <w:bottom w:w="0" w:type="dxa"/>
              <w:right w:w="41" w:type="dxa"/>
            </w:tcMar>
            <w:vAlign w:val="center"/>
            <w:hideMark/>
          </w:tcPr>
          <w:p w14:paraId="27D9CBFD" w14:textId="77777777" w:rsidR="00C73827" w:rsidRPr="0079748A" w:rsidRDefault="00C73827"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גז קירור</w:t>
            </w:r>
          </w:p>
        </w:tc>
        <w:tc>
          <w:tcPr>
            <w:tcW w:w="292" w:type="pct"/>
            <w:shd w:val="clear" w:color="auto" w:fill="CCCDD5"/>
            <w:tcMar>
              <w:top w:w="15" w:type="dxa"/>
              <w:left w:w="41" w:type="dxa"/>
              <w:bottom w:w="0" w:type="dxa"/>
              <w:right w:w="41" w:type="dxa"/>
            </w:tcMar>
            <w:vAlign w:val="center"/>
            <w:hideMark/>
          </w:tcPr>
          <w:p w14:paraId="69735E55" w14:textId="77777777" w:rsidR="00C73827" w:rsidRPr="0079748A" w:rsidRDefault="00C73827"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GWP</w:t>
            </w:r>
          </w:p>
        </w:tc>
        <w:tc>
          <w:tcPr>
            <w:tcW w:w="520" w:type="pct"/>
            <w:vMerge/>
            <w:vAlign w:val="center"/>
            <w:hideMark/>
          </w:tcPr>
          <w:p w14:paraId="09F6D047" w14:textId="77777777" w:rsidR="00C73827" w:rsidRPr="0079748A" w:rsidRDefault="00C73827" w:rsidP="00CB4F7E">
            <w:pPr>
              <w:spacing w:after="0" w:line="240" w:lineRule="auto"/>
              <w:jc w:val="center"/>
              <w:rPr>
                <w:rFonts w:asciiTheme="minorHAnsi" w:eastAsia="Times New Roman" w:hAnsiTheme="minorHAnsi" w:cstheme="minorHAnsi"/>
                <w:sz w:val="20"/>
                <w:szCs w:val="20"/>
              </w:rPr>
            </w:pPr>
          </w:p>
        </w:tc>
        <w:tc>
          <w:tcPr>
            <w:tcW w:w="321" w:type="pct"/>
            <w:vMerge/>
            <w:vAlign w:val="center"/>
            <w:hideMark/>
          </w:tcPr>
          <w:p w14:paraId="5CA0EEC3" w14:textId="77777777" w:rsidR="00C73827" w:rsidRPr="0079748A" w:rsidRDefault="00C73827" w:rsidP="00CB4F7E">
            <w:pPr>
              <w:spacing w:after="0" w:line="240" w:lineRule="auto"/>
              <w:jc w:val="center"/>
              <w:rPr>
                <w:rFonts w:asciiTheme="minorHAnsi" w:eastAsia="Times New Roman" w:hAnsiTheme="minorHAnsi" w:cstheme="minorHAnsi"/>
                <w:sz w:val="20"/>
                <w:szCs w:val="20"/>
              </w:rPr>
            </w:pPr>
          </w:p>
        </w:tc>
        <w:tc>
          <w:tcPr>
            <w:tcW w:w="318" w:type="pct"/>
            <w:vMerge/>
            <w:vAlign w:val="center"/>
            <w:hideMark/>
          </w:tcPr>
          <w:p w14:paraId="24F486CF" w14:textId="77777777" w:rsidR="00C73827" w:rsidRPr="0079748A" w:rsidRDefault="00C73827" w:rsidP="00CB4F7E">
            <w:pPr>
              <w:spacing w:after="0" w:line="240" w:lineRule="auto"/>
              <w:jc w:val="center"/>
              <w:rPr>
                <w:rFonts w:asciiTheme="minorHAnsi" w:eastAsia="Times New Roman" w:hAnsiTheme="minorHAnsi" w:cstheme="minorHAnsi"/>
                <w:sz w:val="20"/>
                <w:szCs w:val="20"/>
              </w:rPr>
            </w:pPr>
          </w:p>
        </w:tc>
        <w:tc>
          <w:tcPr>
            <w:tcW w:w="241" w:type="pct"/>
            <w:vMerge/>
            <w:vAlign w:val="center"/>
            <w:hideMark/>
          </w:tcPr>
          <w:p w14:paraId="53E4701D" w14:textId="77777777" w:rsidR="00C73827" w:rsidRPr="0079748A" w:rsidRDefault="00C73827" w:rsidP="00CB4F7E">
            <w:pPr>
              <w:spacing w:after="0" w:line="240" w:lineRule="auto"/>
              <w:jc w:val="center"/>
              <w:rPr>
                <w:rFonts w:asciiTheme="minorHAnsi" w:eastAsia="Times New Roman" w:hAnsiTheme="minorHAnsi" w:cstheme="minorHAnsi"/>
                <w:sz w:val="20"/>
                <w:szCs w:val="20"/>
              </w:rPr>
            </w:pPr>
          </w:p>
        </w:tc>
        <w:tc>
          <w:tcPr>
            <w:tcW w:w="387" w:type="pct"/>
            <w:vMerge/>
            <w:vAlign w:val="center"/>
            <w:hideMark/>
          </w:tcPr>
          <w:p w14:paraId="7DADFC39" w14:textId="77777777" w:rsidR="00C73827" w:rsidRPr="0079748A" w:rsidRDefault="00C73827" w:rsidP="00CB4F7E">
            <w:pPr>
              <w:spacing w:after="0" w:line="240" w:lineRule="auto"/>
              <w:jc w:val="center"/>
              <w:rPr>
                <w:rFonts w:asciiTheme="minorHAnsi" w:eastAsia="Times New Roman" w:hAnsiTheme="minorHAnsi" w:cstheme="minorHAnsi"/>
                <w:sz w:val="20"/>
                <w:szCs w:val="20"/>
              </w:rPr>
            </w:pPr>
          </w:p>
        </w:tc>
        <w:tc>
          <w:tcPr>
            <w:tcW w:w="397" w:type="pct"/>
            <w:vMerge/>
            <w:vAlign w:val="center"/>
            <w:hideMark/>
          </w:tcPr>
          <w:p w14:paraId="16B201EF" w14:textId="77777777" w:rsidR="00C73827" w:rsidRPr="0079748A" w:rsidRDefault="00C73827" w:rsidP="00CB4F7E">
            <w:pPr>
              <w:spacing w:after="0" w:line="240" w:lineRule="auto"/>
              <w:jc w:val="center"/>
              <w:rPr>
                <w:rFonts w:asciiTheme="minorHAnsi" w:eastAsia="Times New Roman" w:hAnsiTheme="minorHAnsi" w:cstheme="minorHAnsi"/>
                <w:sz w:val="20"/>
                <w:szCs w:val="20"/>
              </w:rPr>
            </w:pPr>
          </w:p>
        </w:tc>
        <w:tc>
          <w:tcPr>
            <w:tcW w:w="510" w:type="pct"/>
            <w:vMerge/>
            <w:vAlign w:val="center"/>
            <w:hideMark/>
          </w:tcPr>
          <w:p w14:paraId="4600DE9A" w14:textId="77777777" w:rsidR="00C73827" w:rsidRPr="0079748A" w:rsidRDefault="00C73827" w:rsidP="00CB4F7E">
            <w:pPr>
              <w:spacing w:after="0" w:line="240" w:lineRule="auto"/>
              <w:jc w:val="center"/>
              <w:rPr>
                <w:rFonts w:asciiTheme="minorHAnsi" w:eastAsia="Times New Roman" w:hAnsiTheme="minorHAnsi" w:cstheme="minorHAnsi"/>
                <w:sz w:val="20"/>
                <w:szCs w:val="20"/>
              </w:rPr>
            </w:pPr>
          </w:p>
        </w:tc>
        <w:tc>
          <w:tcPr>
            <w:tcW w:w="519" w:type="pct"/>
            <w:vMerge/>
            <w:vAlign w:val="center"/>
            <w:hideMark/>
          </w:tcPr>
          <w:p w14:paraId="2A689D4D" w14:textId="77777777" w:rsidR="00C73827" w:rsidRPr="0079748A" w:rsidRDefault="00C73827" w:rsidP="00CB4F7E">
            <w:pPr>
              <w:spacing w:after="0" w:line="240" w:lineRule="auto"/>
              <w:jc w:val="center"/>
              <w:rPr>
                <w:rFonts w:asciiTheme="minorHAnsi" w:eastAsia="Times New Roman" w:hAnsiTheme="minorHAnsi" w:cstheme="minorHAnsi"/>
                <w:sz w:val="20"/>
                <w:szCs w:val="20"/>
              </w:rPr>
            </w:pPr>
          </w:p>
        </w:tc>
      </w:tr>
      <w:tr w:rsidR="001943F0" w:rsidRPr="0079748A" w14:paraId="6A31CCF7" w14:textId="77777777" w:rsidTr="0014051F">
        <w:trPr>
          <w:trHeight w:val="1332"/>
        </w:trPr>
        <w:tc>
          <w:tcPr>
            <w:tcW w:w="400" w:type="pct"/>
            <w:vMerge w:val="restart"/>
            <w:shd w:val="clear" w:color="auto" w:fill="E7E8EB"/>
            <w:vAlign w:val="center"/>
          </w:tcPr>
          <w:p w14:paraId="23F83DDE" w14:textId="2A1A9B6C" w:rsidR="00C73827" w:rsidRPr="00D97792" w:rsidRDefault="00C73827" w:rsidP="00C73827">
            <w:pPr>
              <w:spacing w:line="360" w:lineRule="auto"/>
              <w:jc w:val="center"/>
              <w:rPr>
                <w:rFonts w:asciiTheme="minorHAnsi" w:eastAsia="Calibri" w:hAnsiTheme="minorHAnsi" w:cstheme="minorHAnsi"/>
                <w:b/>
                <w:bCs/>
                <w:color w:val="000000"/>
                <w:kern w:val="24"/>
                <w:sz w:val="20"/>
                <w:szCs w:val="20"/>
              </w:rPr>
            </w:pPr>
            <w:r w:rsidRPr="00D97792">
              <w:rPr>
                <w:rFonts w:asciiTheme="minorHAnsi" w:eastAsia="Calibri" w:hAnsiTheme="minorHAnsi" w:cstheme="minorHAnsi" w:hint="eastAsia"/>
                <w:b/>
                <w:bCs/>
                <w:color w:val="000000"/>
                <w:kern w:val="24"/>
                <w:sz w:val="20"/>
                <w:szCs w:val="20"/>
                <w:rtl/>
              </w:rPr>
              <w:t>מערכות</w:t>
            </w:r>
            <w:r w:rsidRPr="00D97792">
              <w:rPr>
                <w:rFonts w:asciiTheme="minorHAnsi" w:eastAsia="Calibri" w:hAnsiTheme="minorHAnsi" w:cstheme="minorHAnsi"/>
                <w:b/>
                <w:bCs/>
                <w:color w:val="000000"/>
                <w:kern w:val="24"/>
                <w:sz w:val="20"/>
                <w:szCs w:val="20"/>
                <w:rtl/>
              </w:rPr>
              <w:t xml:space="preserve"> </w:t>
            </w:r>
            <w:r w:rsidRPr="00D97792">
              <w:rPr>
                <w:rFonts w:asciiTheme="minorHAnsi" w:eastAsia="Calibri" w:hAnsiTheme="minorHAnsi" w:cstheme="minorHAnsi" w:hint="eastAsia"/>
                <w:b/>
                <w:bCs/>
                <w:color w:val="000000"/>
                <w:kern w:val="24"/>
                <w:sz w:val="20"/>
                <w:szCs w:val="20"/>
                <w:rtl/>
              </w:rPr>
              <w:t>אקלום</w:t>
            </w:r>
            <w:r w:rsidRPr="00D97792">
              <w:rPr>
                <w:rFonts w:asciiTheme="minorHAnsi" w:eastAsia="Calibri" w:hAnsiTheme="minorHAnsi" w:cstheme="minorHAnsi"/>
                <w:b/>
                <w:bCs/>
                <w:color w:val="000000"/>
                <w:kern w:val="24"/>
                <w:sz w:val="20"/>
                <w:szCs w:val="20"/>
                <w:rtl/>
              </w:rPr>
              <w:t xml:space="preserve"> (מיזוג </w:t>
            </w:r>
            <w:r w:rsidRPr="00D97792">
              <w:rPr>
                <w:rFonts w:asciiTheme="minorHAnsi" w:eastAsia="Calibri" w:hAnsiTheme="minorHAnsi" w:cstheme="minorHAnsi" w:hint="eastAsia"/>
                <w:b/>
                <w:bCs/>
                <w:color w:val="000000"/>
                <w:kern w:val="24"/>
                <w:sz w:val="20"/>
                <w:szCs w:val="20"/>
                <w:rtl/>
              </w:rPr>
              <w:t>אוויר</w:t>
            </w:r>
            <w:r w:rsidRPr="00D97792">
              <w:rPr>
                <w:rFonts w:asciiTheme="minorHAnsi" w:eastAsia="Calibri" w:hAnsiTheme="minorHAnsi" w:cstheme="minorHAnsi"/>
                <w:b/>
                <w:bCs/>
                <w:color w:val="000000"/>
                <w:kern w:val="24"/>
                <w:sz w:val="20"/>
                <w:szCs w:val="20"/>
                <w:rtl/>
              </w:rPr>
              <w:t>)</w:t>
            </w:r>
          </w:p>
        </w:tc>
        <w:tc>
          <w:tcPr>
            <w:tcW w:w="414" w:type="pct"/>
            <w:vMerge w:val="restart"/>
            <w:shd w:val="clear" w:color="auto" w:fill="E7E8EB"/>
            <w:tcMar>
              <w:top w:w="15" w:type="dxa"/>
              <w:left w:w="41" w:type="dxa"/>
              <w:bottom w:w="0" w:type="dxa"/>
              <w:right w:w="41" w:type="dxa"/>
            </w:tcMar>
            <w:vAlign w:val="center"/>
            <w:hideMark/>
          </w:tcPr>
          <w:p w14:paraId="3BF182CE" w14:textId="14C5490C" w:rsidR="00C73827" w:rsidRPr="0079748A" w:rsidRDefault="00C73827"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134a</w:t>
            </w:r>
          </w:p>
        </w:tc>
        <w:tc>
          <w:tcPr>
            <w:tcW w:w="300" w:type="pct"/>
            <w:vMerge w:val="restart"/>
            <w:shd w:val="clear" w:color="auto" w:fill="E7E8EB"/>
            <w:tcMar>
              <w:top w:w="15" w:type="dxa"/>
              <w:left w:w="41" w:type="dxa"/>
              <w:bottom w:w="0" w:type="dxa"/>
              <w:right w:w="41" w:type="dxa"/>
            </w:tcMar>
            <w:vAlign w:val="center"/>
            <w:hideMark/>
          </w:tcPr>
          <w:p w14:paraId="3B33F047" w14:textId="77777777" w:rsidR="00C73827" w:rsidRPr="0079748A" w:rsidRDefault="00C73827"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1,430</w:t>
            </w:r>
          </w:p>
        </w:tc>
        <w:tc>
          <w:tcPr>
            <w:tcW w:w="381" w:type="pct"/>
            <w:shd w:val="clear" w:color="auto" w:fill="E7E8EB"/>
            <w:tcMar>
              <w:top w:w="15" w:type="dxa"/>
              <w:left w:w="41" w:type="dxa"/>
              <w:bottom w:w="0" w:type="dxa"/>
              <w:right w:w="41" w:type="dxa"/>
            </w:tcMar>
            <w:vAlign w:val="center"/>
            <w:hideMark/>
          </w:tcPr>
          <w:p w14:paraId="5295ACA8" w14:textId="3A65FC57" w:rsidR="00C73827" w:rsidRPr="0079748A" w:rsidRDefault="00C73827"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1234*</w:t>
            </w:r>
          </w:p>
        </w:tc>
        <w:tc>
          <w:tcPr>
            <w:tcW w:w="292" w:type="pct"/>
            <w:shd w:val="clear" w:color="auto" w:fill="E7E8EB"/>
            <w:tcMar>
              <w:top w:w="15" w:type="dxa"/>
              <w:left w:w="41" w:type="dxa"/>
              <w:bottom w:w="0" w:type="dxa"/>
              <w:right w:w="41" w:type="dxa"/>
            </w:tcMar>
            <w:vAlign w:val="center"/>
            <w:hideMark/>
          </w:tcPr>
          <w:p w14:paraId="530D9334" w14:textId="77777777" w:rsidR="00C73827" w:rsidRPr="0079748A" w:rsidRDefault="00C73827"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&lt;7</w:t>
            </w:r>
          </w:p>
        </w:tc>
        <w:tc>
          <w:tcPr>
            <w:tcW w:w="520" w:type="pct"/>
            <w:shd w:val="clear" w:color="auto" w:fill="E7E8EB"/>
            <w:tcMar>
              <w:top w:w="15" w:type="dxa"/>
              <w:left w:w="41" w:type="dxa"/>
              <w:bottom w:w="0" w:type="dxa"/>
              <w:right w:w="41" w:type="dxa"/>
            </w:tcMar>
            <w:vAlign w:val="center"/>
            <w:hideMark/>
          </w:tcPr>
          <w:p w14:paraId="4AD51A7D"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צ'ילרים, מיזוג רכבים ואוטובוסים </w:t>
            </w:r>
          </w:p>
          <w:p w14:paraId="6C661D20"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w:t>
            </w:r>
          </w:p>
        </w:tc>
        <w:tc>
          <w:tcPr>
            <w:tcW w:w="321" w:type="pct"/>
            <w:shd w:val="clear" w:color="auto" w:fill="E7E8EB"/>
            <w:tcMar>
              <w:top w:w="15" w:type="dxa"/>
              <w:left w:w="41" w:type="dxa"/>
              <w:bottom w:w="0" w:type="dxa"/>
              <w:right w:w="41" w:type="dxa"/>
            </w:tcMar>
            <w:vAlign w:val="center"/>
            <w:hideMark/>
          </w:tcPr>
          <w:p w14:paraId="24784E29"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נמוכה-בינונית</w:t>
            </w:r>
          </w:p>
        </w:tc>
        <w:tc>
          <w:tcPr>
            <w:tcW w:w="318" w:type="pct"/>
            <w:shd w:val="clear" w:color="auto" w:fill="E7E8EB"/>
            <w:tcMar>
              <w:top w:w="15" w:type="dxa"/>
              <w:left w:w="41" w:type="dxa"/>
              <w:bottom w:w="0" w:type="dxa"/>
              <w:right w:w="41" w:type="dxa"/>
            </w:tcMar>
            <w:vAlign w:val="center"/>
            <w:hideMark/>
          </w:tcPr>
          <w:p w14:paraId="365B4659"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נמוכה</w:t>
            </w:r>
          </w:p>
        </w:tc>
        <w:tc>
          <w:tcPr>
            <w:tcW w:w="241" w:type="pct"/>
            <w:shd w:val="clear" w:color="auto" w:fill="E7E8EB"/>
            <w:tcMar>
              <w:top w:w="15" w:type="dxa"/>
              <w:left w:w="41" w:type="dxa"/>
              <w:bottom w:w="0" w:type="dxa"/>
              <w:right w:w="41" w:type="dxa"/>
            </w:tcMar>
            <w:vAlign w:val="center"/>
            <w:hideMark/>
          </w:tcPr>
          <w:p w14:paraId="66A69ACC"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A2L</w:t>
            </w:r>
          </w:p>
        </w:tc>
        <w:tc>
          <w:tcPr>
            <w:tcW w:w="387" w:type="pct"/>
            <w:shd w:val="clear" w:color="auto" w:fill="E7E8EB"/>
            <w:tcMar>
              <w:top w:w="15" w:type="dxa"/>
              <w:left w:w="41" w:type="dxa"/>
              <w:bottom w:w="0" w:type="dxa"/>
              <w:right w:w="41" w:type="dxa"/>
            </w:tcMar>
            <w:vAlign w:val="center"/>
            <w:hideMark/>
          </w:tcPr>
          <w:p w14:paraId="208D757A"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גבוהה</w:t>
            </w:r>
          </w:p>
        </w:tc>
        <w:tc>
          <w:tcPr>
            <w:tcW w:w="397" w:type="pct"/>
            <w:shd w:val="clear" w:color="auto" w:fill="E7E8EB"/>
            <w:tcMar>
              <w:top w:w="15" w:type="dxa"/>
              <w:left w:w="41" w:type="dxa"/>
              <w:bottom w:w="0" w:type="dxa"/>
              <w:right w:w="41" w:type="dxa"/>
            </w:tcMar>
            <w:vAlign w:val="center"/>
            <w:hideMark/>
          </w:tcPr>
          <w:p w14:paraId="6DE09C57" w14:textId="77777777" w:rsidR="00C73827"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החלפת מערכת</w:t>
            </w:r>
            <w:r>
              <w:rPr>
                <w:rFonts w:asciiTheme="minorHAnsi" w:eastAsia="Times New Roman" w:hAnsiTheme="minorHAnsi" w:cstheme="minorHAnsi" w:hint="cs"/>
                <w:sz w:val="20"/>
                <w:szCs w:val="20"/>
                <w:rtl/>
              </w:rPr>
              <w:t xml:space="preserve"> או הסבה </w:t>
            </w:r>
          </w:p>
          <w:p w14:paraId="5CDA9955"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w:t>
            </w:r>
            <w:r w:rsidRPr="0079748A">
              <w:rPr>
                <w:rFonts w:asciiTheme="minorHAnsi" w:eastAsia="Calibri" w:hAnsiTheme="minorHAnsi" w:cstheme="minorHAnsi"/>
                <w:color w:val="000000"/>
                <w:kern w:val="24"/>
                <w:sz w:val="20"/>
                <w:szCs w:val="20"/>
              </w:rPr>
              <w:t>drop in</w:t>
            </w:r>
            <w:r w:rsidRPr="0079748A">
              <w:rPr>
                <w:rFonts w:asciiTheme="minorHAnsi" w:eastAsia="Calibri" w:hAnsiTheme="minorHAnsi" w:cstheme="minorHAnsi"/>
                <w:color w:val="000000"/>
                <w:kern w:val="24"/>
                <w:sz w:val="20"/>
                <w:szCs w:val="20"/>
                <w:rtl/>
              </w:rPr>
              <w:t>)</w:t>
            </w:r>
          </w:p>
        </w:tc>
        <w:tc>
          <w:tcPr>
            <w:tcW w:w="510" w:type="pct"/>
            <w:shd w:val="clear" w:color="auto" w:fill="E7E8EB"/>
            <w:tcMar>
              <w:top w:w="15" w:type="dxa"/>
              <w:left w:w="41" w:type="dxa"/>
              <w:bottom w:w="0" w:type="dxa"/>
              <w:right w:w="41" w:type="dxa"/>
            </w:tcMar>
            <w:vAlign w:val="center"/>
            <w:hideMark/>
          </w:tcPr>
          <w:p w14:paraId="49394917"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זמי</w:t>
            </w:r>
            <w:r>
              <w:rPr>
                <w:rFonts w:asciiTheme="minorHAnsi" w:eastAsia="Calibri" w:hAnsiTheme="minorHAnsi" w:cstheme="minorHAnsi" w:hint="cs"/>
                <w:color w:val="000000"/>
                <w:kern w:val="24"/>
                <w:sz w:val="20"/>
                <w:szCs w:val="20"/>
                <w:rtl/>
              </w:rPr>
              <w:t>ן</w:t>
            </w:r>
            <w:r w:rsidRPr="0079748A">
              <w:rPr>
                <w:rFonts w:asciiTheme="minorHAnsi" w:eastAsia="Calibri" w:hAnsiTheme="minorHAnsi" w:cstheme="minorHAnsi"/>
                <w:color w:val="000000"/>
                <w:kern w:val="24"/>
                <w:sz w:val="20"/>
                <w:szCs w:val="20"/>
                <w:rtl/>
              </w:rPr>
              <w:t xml:space="preserve"> בשוק כגז מילוי, או כחלק מרכישת מערכת חדשה. </w:t>
            </w:r>
          </w:p>
        </w:tc>
        <w:tc>
          <w:tcPr>
            <w:tcW w:w="519" w:type="pct"/>
            <w:shd w:val="clear" w:color="auto" w:fill="E7E8EB"/>
            <w:tcMar>
              <w:top w:w="15" w:type="dxa"/>
              <w:left w:w="41" w:type="dxa"/>
              <w:bottom w:w="0" w:type="dxa"/>
              <w:right w:w="41" w:type="dxa"/>
            </w:tcMar>
            <w:vAlign w:val="center"/>
            <w:hideMark/>
          </w:tcPr>
          <w:p w14:paraId="35B5D0D2" w14:textId="5920028D"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המערכות יקרות במעט ממערכות קיימות על </w:t>
            </w: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134a</w:t>
            </w:r>
          </w:p>
        </w:tc>
      </w:tr>
      <w:tr w:rsidR="001943F0" w:rsidRPr="0079748A" w14:paraId="6914112C" w14:textId="77777777" w:rsidTr="0014051F">
        <w:trPr>
          <w:trHeight w:val="991"/>
        </w:trPr>
        <w:tc>
          <w:tcPr>
            <w:tcW w:w="400" w:type="pct"/>
            <w:vMerge/>
          </w:tcPr>
          <w:p w14:paraId="78489DFF" w14:textId="77777777" w:rsidR="00C73827" w:rsidRPr="0079748A" w:rsidRDefault="00C73827" w:rsidP="00CB4F7E">
            <w:pPr>
              <w:spacing w:after="0" w:line="240" w:lineRule="auto"/>
              <w:rPr>
                <w:rFonts w:asciiTheme="minorHAnsi" w:eastAsia="Times New Roman" w:hAnsiTheme="minorHAnsi" w:cstheme="minorHAnsi"/>
                <w:sz w:val="20"/>
                <w:szCs w:val="20"/>
              </w:rPr>
            </w:pPr>
          </w:p>
        </w:tc>
        <w:tc>
          <w:tcPr>
            <w:tcW w:w="414" w:type="pct"/>
            <w:vMerge/>
            <w:vAlign w:val="center"/>
            <w:hideMark/>
          </w:tcPr>
          <w:p w14:paraId="23F5A5AE" w14:textId="6AD13E1C" w:rsidR="00C73827" w:rsidRPr="0079748A" w:rsidRDefault="00C73827" w:rsidP="00CB4F7E">
            <w:pPr>
              <w:spacing w:after="0" w:line="240" w:lineRule="auto"/>
              <w:rPr>
                <w:rFonts w:asciiTheme="minorHAnsi" w:eastAsia="Times New Roman" w:hAnsiTheme="minorHAnsi" w:cstheme="minorHAnsi"/>
                <w:sz w:val="20"/>
                <w:szCs w:val="20"/>
              </w:rPr>
            </w:pPr>
          </w:p>
        </w:tc>
        <w:tc>
          <w:tcPr>
            <w:tcW w:w="300" w:type="pct"/>
            <w:vMerge/>
            <w:vAlign w:val="center"/>
            <w:hideMark/>
          </w:tcPr>
          <w:p w14:paraId="21E1D091" w14:textId="77777777" w:rsidR="00C73827" w:rsidRPr="0079748A" w:rsidRDefault="00C73827" w:rsidP="00CB4F7E">
            <w:pPr>
              <w:spacing w:after="0" w:line="240" w:lineRule="auto"/>
              <w:rPr>
                <w:rFonts w:asciiTheme="minorHAnsi" w:eastAsia="Times New Roman" w:hAnsiTheme="minorHAnsi" w:cstheme="minorHAnsi"/>
                <w:sz w:val="20"/>
                <w:szCs w:val="20"/>
              </w:rPr>
            </w:pPr>
          </w:p>
        </w:tc>
        <w:tc>
          <w:tcPr>
            <w:tcW w:w="381" w:type="pct"/>
            <w:shd w:val="clear" w:color="auto" w:fill="CCCDD5"/>
            <w:tcMar>
              <w:top w:w="15" w:type="dxa"/>
              <w:left w:w="41" w:type="dxa"/>
              <w:bottom w:w="0" w:type="dxa"/>
              <w:right w:w="41" w:type="dxa"/>
            </w:tcMar>
            <w:vAlign w:val="center"/>
            <w:hideMark/>
          </w:tcPr>
          <w:p w14:paraId="6F0B01AC" w14:textId="33BBA9EB" w:rsidR="00C73827" w:rsidRPr="0079748A" w:rsidRDefault="00C73827"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513A</w:t>
            </w:r>
          </w:p>
        </w:tc>
        <w:tc>
          <w:tcPr>
            <w:tcW w:w="292" w:type="pct"/>
            <w:shd w:val="clear" w:color="auto" w:fill="CCCDD5"/>
            <w:tcMar>
              <w:top w:w="15" w:type="dxa"/>
              <w:left w:w="41" w:type="dxa"/>
              <w:bottom w:w="0" w:type="dxa"/>
              <w:right w:w="41" w:type="dxa"/>
            </w:tcMar>
            <w:vAlign w:val="center"/>
            <w:hideMark/>
          </w:tcPr>
          <w:p w14:paraId="144C09C4" w14:textId="77777777" w:rsidR="00C73827" w:rsidRPr="0079748A" w:rsidRDefault="00C73827"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631</w:t>
            </w:r>
          </w:p>
        </w:tc>
        <w:tc>
          <w:tcPr>
            <w:tcW w:w="520" w:type="pct"/>
            <w:vMerge w:val="restart"/>
            <w:shd w:val="clear" w:color="auto" w:fill="CCCDD5"/>
            <w:tcMar>
              <w:top w:w="15" w:type="dxa"/>
              <w:left w:w="41" w:type="dxa"/>
              <w:bottom w:w="0" w:type="dxa"/>
              <w:right w:w="41" w:type="dxa"/>
            </w:tcMar>
            <w:vAlign w:val="center"/>
            <w:hideMark/>
          </w:tcPr>
          <w:p w14:paraId="441F556E"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צ'ילרים, מיזוג אוויר באוטובוסים, מערכות </w:t>
            </w:r>
            <w:r w:rsidRPr="0079748A">
              <w:rPr>
                <w:rFonts w:asciiTheme="minorHAnsi" w:eastAsia="Calibri" w:hAnsiTheme="minorHAnsi" w:cstheme="minorHAnsi"/>
                <w:color w:val="000000"/>
                <w:kern w:val="24"/>
                <w:sz w:val="20"/>
                <w:szCs w:val="20"/>
              </w:rPr>
              <w:t>DX</w:t>
            </w:r>
          </w:p>
        </w:tc>
        <w:tc>
          <w:tcPr>
            <w:tcW w:w="321" w:type="pct"/>
            <w:vMerge w:val="restart"/>
            <w:shd w:val="clear" w:color="auto" w:fill="CCCDD5"/>
            <w:tcMar>
              <w:top w:w="15" w:type="dxa"/>
              <w:left w:w="41" w:type="dxa"/>
              <w:bottom w:w="0" w:type="dxa"/>
              <w:right w:w="41" w:type="dxa"/>
            </w:tcMar>
            <w:vAlign w:val="center"/>
            <w:hideMark/>
          </w:tcPr>
          <w:p w14:paraId="011D43C4"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לא דליק</w:t>
            </w:r>
          </w:p>
        </w:tc>
        <w:tc>
          <w:tcPr>
            <w:tcW w:w="318" w:type="pct"/>
            <w:vMerge w:val="restart"/>
            <w:shd w:val="clear" w:color="auto" w:fill="CCCDD5"/>
            <w:tcMar>
              <w:top w:w="15" w:type="dxa"/>
              <w:left w:w="41" w:type="dxa"/>
              <w:bottom w:w="0" w:type="dxa"/>
              <w:right w:w="41" w:type="dxa"/>
            </w:tcMar>
            <w:vAlign w:val="center"/>
            <w:hideMark/>
          </w:tcPr>
          <w:p w14:paraId="5ABD71C5"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נמוכה</w:t>
            </w:r>
          </w:p>
        </w:tc>
        <w:tc>
          <w:tcPr>
            <w:tcW w:w="241" w:type="pct"/>
            <w:vMerge w:val="restart"/>
            <w:shd w:val="clear" w:color="auto" w:fill="CCCDD5"/>
            <w:tcMar>
              <w:top w:w="15" w:type="dxa"/>
              <w:left w:w="41" w:type="dxa"/>
              <w:bottom w:w="0" w:type="dxa"/>
              <w:right w:w="41" w:type="dxa"/>
            </w:tcMar>
            <w:vAlign w:val="center"/>
            <w:hideMark/>
          </w:tcPr>
          <w:p w14:paraId="30C27BEB"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A1</w:t>
            </w:r>
          </w:p>
        </w:tc>
        <w:tc>
          <w:tcPr>
            <w:tcW w:w="387" w:type="pct"/>
            <w:vMerge w:val="restart"/>
            <w:shd w:val="clear" w:color="auto" w:fill="CCCDD5"/>
            <w:tcMar>
              <w:top w:w="15" w:type="dxa"/>
              <w:left w:w="41" w:type="dxa"/>
              <w:bottom w:w="0" w:type="dxa"/>
              <w:right w:w="41" w:type="dxa"/>
            </w:tcMar>
            <w:vAlign w:val="center"/>
            <w:hideMark/>
          </w:tcPr>
          <w:p w14:paraId="3018B426"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גבוהה</w:t>
            </w:r>
          </w:p>
        </w:tc>
        <w:tc>
          <w:tcPr>
            <w:tcW w:w="397" w:type="pct"/>
            <w:vMerge w:val="restart"/>
            <w:shd w:val="clear" w:color="auto" w:fill="CCCDD5"/>
            <w:tcMar>
              <w:top w:w="15" w:type="dxa"/>
              <w:left w:w="41" w:type="dxa"/>
              <w:bottom w:w="0" w:type="dxa"/>
              <w:right w:w="41" w:type="dxa"/>
            </w:tcMar>
            <w:vAlign w:val="center"/>
            <w:hideMark/>
          </w:tcPr>
          <w:p w14:paraId="3EC3DE1C"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הסבה </w:t>
            </w:r>
            <w:r>
              <w:rPr>
                <w:rFonts w:asciiTheme="minorHAnsi" w:eastAsia="Calibri" w:hAnsiTheme="minorHAnsi" w:cstheme="minorHAnsi"/>
                <w:color w:val="000000"/>
                <w:kern w:val="24"/>
                <w:sz w:val="20"/>
                <w:szCs w:val="20"/>
                <w:rtl/>
              </w:rPr>
              <w:br/>
            </w:r>
            <w:r w:rsidRPr="0079748A">
              <w:rPr>
                <w:rFonts w:asciiTheme="minorHAnsi" w:eastAsia="Calibri" w:hAnsiTheme="minorHAnsi" w:cstheme="minorHAnsi"/>
                <w:color w:val="000000"/>
                <w:kern w:val="24"/>
                <w:sz w:val="20"/>
                <w:szCs w:val="20"/>
                <w:rtl/>
              </w:rPr>
              <w:t>(</w:t>
            </w:r>
            <w:r w:rsidRPr="0079748A">
              <w:rPr>
                <w:rFonts w:asciiTheme="minorHAnsi" w:eastAsia="Calibri" w:hAnsiTheme="minorHAnsi" w:cstheme="minorHAnsi"/>
                <w:color w:val="000000"/>
                <w:kern w:val="24"/>
                <w:sz w:val="20"/>
                <w:szCs w:val="20"/>
              </w:rPr>
              <w:t>drop in</w:t>
            </w:r>
            <w:r w:rsidRPr="0079748A">
              <w:rPr>
                <w:rFonts w:asciiTheme="minorHAnsi" w:eastAsia="Calibri" w:hAnsiTheme="minorHAnsi" w:cstheme="minorHAnsi"/>
                <w:color w:val="000000"/>
                <w:kern w:val="24"/>
                <w:sz w:val="20"/>
                <w:szCs w:val="20"/>
                <w:rtl/>
              </w:rPr>
              <w:t>)</w:t>
            </w:r>
          </w:p>
        </w:tc>
        <w:tc>
          <w:tcPr>
            <w:tcW w:w="510" w:type="pct"/>
            <w:vMerge w:val="restart"/>
            <w:shd w:val="clear" w:color="auto" w:fill="CCCDD5"/>
            <w:tcMar>
              <w:top w:w="15" w:type="dxa"/>
              <w:left w:w="41" w:type="dxa"/>
              <w:bottom w:w="0" w:type="dxa"/>
              <w:right w:w="41" w:type="dxa"/>
            </w:tcMar>
            <w:vAlign w:val="center"/>
            <w:hideMark/>
          </w:tcPr>
          <w:p w14:paraId="7B2CBCDF" w14:textId="556762DF"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גז ביניים, זמין כחלק מרכישת צ'ילר חדש (החלפת מערכת) </w:t>
            </w:r>
            <w:r w:rsidR="003130D2">
              <w:rPr>
                <w:rFonts w:asciiTheme="minorHAnsi" w:eastAsia="Times New Roman" w:hAnsiTheme="minorHAnsi" w:cstheme="minorHAnsi" w:hint="cs"/>
                <w:sz w:val="20"/>
                <w:szCs w:val="20"/>
                <w:rtl/>
              </w:rPr>
              <w:t>וכגז מילוי</w:t>
            </w:r>
          </w:p>
        </w:tc>
        <w:tc>
          <w:tcPr>
            <w:tcW w:w="519" w:type="pct"/>
            <w:vMerge w:val="restart"/>
            <w:shd w:val="clear" w:color="auto" w:fill="CCCDD5"/>
            <w:tcMar>
              <w:top w:w="15" w:type="dxa"/>
              <w:left w:w="41" w:type="dxa"/>
              <w:bottom w:w="0" w:type="dxa"/>
              <w:right w:w="41" w:type="dxa"/>
            </w:tcMar>
            <w:vAlign w:val="center"/>
            <w:hideMark/>
          </w:tcPr>
          <w:p w14:paraId="7E56BC02" w14:textId="1F39EA11"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כ-100,000</w:t>
            </w:r>
            <w:r w:rsidR="003130D2">
              <w:rPr>
                <w:rFonts w:asciiTheme="minorHAnsi" w:eastAsia="Calibri" w:hAnsiTheme="minorHAnsi" w:cstheme="minorHAnsi" w:hint="cs"/>
                <w:color w:val="000000"/>
                <w:kern w:val="24"/>
                <w:sz w:val="20"/>
                <w:szCs w:val="20"/>
                <w:rtl/>
              </w:rPr>
              <w:t xml:space="preserve"> ₪ </w:t>
            </w:r>
            <w:r w:rsidRPr="0079748A">
              <w:rPr>
                <w:rFonts w:asciiTheme="minorHAnsi" w:eastAsia="Calibri" w:hAnsiTheme="minorHAnsi" w:cstheme="minorHAnsi"/>
                <w:color w:val="000000"/>
                <w:kern w:val="24"/>
                <w:sz w:val="20"/>
                <w:szCs w:val="20"/>
                <w:rtl/>
              </w:rPr>
              <w:t xml:space="preserve"> –להחלפת </w:t>
            </w:r>
            <w:r>
              <w:rPr>
                <w:rFonts w:asciiTheme="minorHAnsi" w:eastAsia="Calibri" w:hAnsiTheme="minorHAnsi" w:cstheme="minorHAnsi" w:hint="cs"/>
                <w:color w:val="000000"/>
                <w:kern w:val="24"/>
                <w:sz w:val="20"/>
                <w:szCs w:val="20"/>
                <w:rtl/>
              </w:rPr>
              <w:t>גז בצ'ילר גדול</w:t>
            </w:r>
          </w:p>
        </w:tc>
      </w:tr>
      <w:tr w:rsidR="001943F0" w:rsidRPr="0079748A" w14:paraId="5FEF202D" w14:textId="77777777" w:rsidTr="0014051F">
        <w:trPr>
          <w:trHeight w:val="991"/>
        </w:trPr>
        <w:tc>
          <w:tcPr>
            <w:tcW w:w="400" w:type="pct"/>
            <w:vMerge/>
          </w:tcPr>
          <w:p w14:paraId="264C0D48" w14:textId="77777777" w:rsidR="00C73827" w:rsidRPr="0079748A" w:rsidRDefault="00C73827" w:rsidP="00CB4F7E">
            <w:pPr>
              <w:spacing w:after="0" w:line="240" w:lineRule="auto"/>
              <w:rPr>
                <w:rFonts w:asciiTheme="minorHAnsi" w:eastAsia="Times New Roman" w:hAnsiTheme="minorHAnsi" w:cstheme="minorHAnsi"/>
                <w:sz w:val="20"/>
                <w:szCs w:val="20"/>
              </w:rPr>
            </w:pPr>
          </w:p>
        </w:tc>
        <w:tc>
          <w:tcPr>
            <w:tcW w:w="414" w:type="pct"/>
            <w:vMerge/>
            <w:vAlign w:val="center"/>
            <w:hideMark/>
          </w:tcPr>
          <w:p w14:paraId="63D45B01" w14:textId="5C1ED7DC" w:rsidR="00C73827" w:rsidRPr="0079748A" w:rsidRDefault="00C73827" w:rsidP="00CB4F7E">
            <w:pPr>
              <w:spacing w:after="0" w:line="240" w:lineRule="auto"/>
              <w:rPr>
                <w:rFonts w:asciiTheme="minorHAnsi" w:eastAsia="Times New Roman" w:hAnsiTheme="minorHAnsi" w:cstheme="minorHAnsi"/>
                <w:sz w:val="20"/>
                <w:szCs w:val="20"/>
              </w:rPr>
            </w:pPr>
          </w:p>
        </w:tc>
        <w:tc>
          <w:tcPr>
            <w:tcW w:w="300" w:type="pct"/>
            <w:vMerge/>
            <w:vAlign w:val="center"/>
            <w:hideMark/>
          </w:tcPr>
          <w:p w14:paraId="64B41E69" w14:textId="77777777" w:rsidR="00C73827" w:rsidRPr="0079748A" w:rsidRDefault="00C73827" w:rsidP="00CB4F7E">
            <w:pPr>
              <w:spacing w:after="0" w:line="240" w:lineRule="auto"/>
              <w:rPr>
                <w:rFonts w:asciiTheme="minorHAnsi" w:eastAsia="Times New Roman" w:hAnsiTheme="minorHAnsi" w:cstheme="minorHAnsi"/>
                <w:sz w:val="20"/>
                <w:szCs w:val="20"/>
              </w:rPr>
            </w:pPr>
          </w:p>
        </w:tc>
        <w:tc>
          <w:tcPr>
            <w:tcW w:w="381" w:type="pct"/>
            <w:shd w:val="clear" w:color="auto" w:fill="E7E8EB"/>
            <w:tcMar>
              <w:top w:w="15" w:type="dxa"/>
              <w:left w:w="41" w:type="dxa"/>
              <w:bottom w:w="0" w:type="dxa"/>
              <w:right w:w="41" w:type="dxa"/>
            </w:tcMar>
            <w:vAlign w:val="center"/>
            <w:hideMark/>
          </w:tcPr>
          <w:p w14:paraId="6CFF954F" w14:textId="46B7CA43" w:rsidR="00C73827" w:rsidRPr="0079748A" w:rsidRDefault="00C73827"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513B</w:t>
            </w:r>
          </w:p>
        </w:tc>
        <w:tc>
          <w:tcPr>
            <w:tcW w:w="292" w:type="pct"/>
            <w:shd w:val="clear" w:color="auto" w:fill="E7E8EB"/>
            <w:tcMar>
              <w:top w:w="15" w:type="dxa"/>
              <w:left w:w="41" w:type="dxa"/>
              <w:bottom w:w="0" w:type="dxa"/>
              <w:right w:w="41" w:type="dxa"/>
            </w:tcMar>
            <w:vAlign w:val="center"/>
            <w:hideMark/>
          </w:tcPr>
          <w:p w14:paraId="240FD882" w14:textId="77777777" w:rsidR="00C73827" w:rsidRPr="0079748A" w:rsidRDefault="00C73827"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596</w:t>
            </w:r>
          </w:p>
        </w:tc>
        <w:tc>
          <w:tcPr>
            <w:tcW w:w="520" w:type="pct"/>
            <w:vMerge/>
            <w:vAlign w:val="center"/>
            <w:hideMark/>
          </w:tcPr>
          <w:p w14:paraId="0EF1C0C8" w14:textId="77777777" w:rsidR="00C73827" w:rsidRPr="0079748A" w:rsidRDefault="00C73827" w:rsidP="00CB4F7E">
            <w:pPr>
              <w:spacing w:after="0" w:line="240" w:lineRule="auto"/>
              <w:rPr>
                <w:rFonts w:asciiTheme="minorHAnsi" w:eastAsia="Times New Roman" w:hAnsiTheme="minorHAnsi" w:cstheme="minorHAnsi"/>
                <w:sz w:val="20"/>
                <w:szCs w:val="20"/>
              </w:rPr>
            </w:pPr>
          </w:p>
        </w:tc>
        <w:tc>
          <w:tcPr>
            <w:tcW w:w="321" w:type="pct"/>
            <w:vMerge/>
            <w:vAlign w:val="center"/>
            <w:hideMark/>
          </w:tcPr>
          <w:p w14:paraId="6B7D6C0E" w14:textId="77777777" w:rsidR="00C73827" w:rsidRPr="0079748A" w:rsidRDefault="00C73827" w:rsidP="00CB4F7E">
            <w:pPr>
              <w:spacing w:after="0" w:line="240" w:lineRule="auto"/>
              <w:rPr>
                <w:rFonts w:asciiTheme="minorHAnsi" w:eastAsia="Times New Roman" w:hAnsiTheme="minorHAnsi" w:cstheme="minorHAnsi"/>
                <w:sz w:val="20"/>
                <w:szCs w:val="20"/>
              </w:rPr>
            </w:pPr>
          </w:p>
        </w:tc>
        <w:tc>
          <w:tcPr>
            <w:tcW w:w="318" w:type="pct"/>
            <w:vMerge/>
            <w:vAlign w:val="center"/>
            <w:hideMark/>
          </w:tcPr>
          <w:p w14:paraId="45A74627" w14:textId="77777777" w:rsidR="00C73827" w:rsidRPr="0079748A" w:rsidRDefault="00C73827" w:rsidP="00CB4F7E">
            <w:pPr>
              <w:spacing w:after="0" w:line="240" w:lineRule="auto"/>
              <w:rPr>
                <w:rFonts w:asciiTheme="minorHAnsi" w:eastAsia="Times New Roman" w:hAnsiTheme="minorHAnsi" w:cstheme="minorHAnsi"/>
                <w:sz w:val="20"/>
                <w:szCs w:val="20"/>
              </w:rPr>
            </w:pPr>
          </w:p>
        </w:tc>
        <w:tc>
          <w:tcPr>
            <w:tcW w:w="241" w:type="pct"/>
            <w:vMerge/>
            <w:vAlign w:val="center"/>
            <w:hideMark/>
          </w:tcPr>
          <w:p w14:paraId="3D3B23C1" w14:textId="77777777" w:rsidR="00C73827" w:rsidRPr="0079748A" w:rsidRDefault="00C73827" w:rsidP="00CB4F7E">
            <w:pPr>
              <w:spacing w:after="0" w:line="240" w:lineRule="auto"/>
              <w:rPr>
                <w:rFonts w:asciiTheme="minorHAnsi" w:eastAsia="Times New Roman" w:hAnsiTheme="minorHAnsi" w:cstheme="minorHAnsi"/>
                <w:sz w:val="20"/>
                <w:szCs w:val="20"/>
              </w:rPr>
            </w:pPr>
          </w:p>
        </w:tc>
        <w:tc>
          <w:tcPr>
            <w:tcW w:w="387" w:type="pct"/>
            <w:vMerge/>
            <w:vAlign w:val="center"/>
            <w:hideMark/>
          </w:tcPr>
          <w:p w14:paraId="20D777EF" w14:textId="77777777" w:rsidR="00C73827" w:rsidRPr="0079748A" w:rsidRDefault="00C73827" w:rsidP="00CB4F7E">
            <w:pPr>
              <w:spacing w:after="0" w:line="240" w:lineRule="auto"/>
              <w:rPr>
                <w:rFonts w:asciiTheme="minorHAnsi" w:eastAsia="Times New Roman" w:hAnsiTheme="minorHAnsi" w:cstheme="minorHAnsi"/>
                <w:sz w:val="20"/>
                <w:szCs w:val="20"/>
              </w:rPr>
            </w:pPr>
          </w:p>
        </w:tc>
        <w:tc>
          <w:tcPr>
            <w:tcW w:w="397" w:type="pct"/>
            <w:vMerge/>
            <w:vAlign w:val="center"/>
            <w:hideMark/>
          </w:tcPr>
          <w:p w14:paraId="0520D6FB" w14:textId="77777777" w:rsidR="00C73827" w:rsidRPr="0079748A" w:rsidRDefault="00C73827" w:rsidP="00CB4F7E">
            <w:pPr>
              <w:spacing w:after="0" w:line="240" w:lineRule="auto"/>
              <w:rPr>
                <w:rFonts w:asciiTheme="minorHAnsi" w:eastAsia="Times New Roman" w:hAnsiTheme="minorHAnsi" w:cstheme="minorHAnsi"/>
                <w:sz w:val="20"/>
                <w:szCs w:val="20"/>
              </w:rPr>
            </w:pPr>
          </w:p>
        </w:tc>
        <w:tc>
          <w:tcPr>
            <w:tcW w:w="510" w:type="pct"/>
            <w:vMerge/>
            <w:vAlign w:val="center"/>
            <w:hideMark/>
          </w:tcPr>
          <w:p w14:paraId="57E415C7" w14:textId="77777777" w:rsidR="00C73827" w:rsidRPr="0079748A" w:rsidRDefault="00C73827" w:rsidP="00CB4F7E">
            <w:pPr>
              <w:spacing w:after="0" w:line="240" w:lineRule="auto"/>
              <w:rPr>
                <w:rFonts w:asciiTheme="minorHAnsi" w:eastAsia="Times New Roman" w:hAnsiTheme="minorHAnsi" w:cstheme="minorHAnsi"/>
                <w:sz w:val="20"/>
                <w:szCs w:val="20"/>
              </w:rPr>
            </w:pPr>
          </w:p>
        </w:tc>
        <w:tc>
          <w:tcPr>
            <w:tcW w:w="519" w:type="pct"/>
            <w:vMerge/>
            <w:shd w:val="clear" w:color="auto" w:fill="E7E8EB"/>
            <w:tcMar>
              <w:top w:w="15" w:type="dxa"/>
              <w:left w:w="41" w:type="dxa"/>
              <w:bottom w:w="0" w:type="dxa"/>
              <w:right w:w="41" w:type="dxa"/>
            </w:tcMar>
            <w:hideMark/>
          </w:tcPr>
          <w:p w14:paraId="64244EC7"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p>
        </w:tc>
      </w:tr>
      <w:tr w:rsidR="001943F0" w:rsidRPr="0079748A" w14:paraId="7E8DD242" w14:textId="77777777" w:rsidTr="0014051F">
        <w:trPr>
          <w:trHeight w:val="1198"/>
        </w:trPr>
        <w:tc>
          <w:tcPr>
            <w:tcW w:w="400" w:type="pct"/>
            <w:vMerge/>
            <w:shd w:val="clear" w:color="auto" w:fill="CCCDD5"/>
          </w:tcPr>
          <w:p w14:paraId="6F202D0A" w14:textId="77777777" w:rsidR="00C73827" w:rsidRPr="0079748A" w:rsidRDefault="00C73827" w:rsidP="00CB4F7E">
            <w:pPr>
              <w:spacing w:line="360" w:lineRule="auto"/>
              <w:jc w:val="center"/>
              <w:rPr>
                <w:rFonts w:asciiTheme="minorHAnsi" w:eastAsia="Calibri" w:hAnsiTheme="minorHAnsi" w:cstheme="minorHAnsi"/>
                <w:color w:val="000000"/>
                <w:kern w:val="24"/>
                <w:sz w:val="20"/>
                <w:szCs w:val="20"/>
              </w:rPr>
            </w:pPr>
          </w:p>
        </w:tc>
        <w:tc>
          <w:tcPr>
            <w:tcW w:w="414" w:type="pct"/>
            <w:vMerge w:val="restart"/>
            <w:shd w:val="clear" w:color="auto" w:fill="CCCDD5"/>
            <w:tcMar>
              <w:top w:w="15" w:type="dxa"/>
              <w:left w:w="41" w:type="dxa"/>
              <w:bottom w:w="0" w:type="dxa"/>
              <w:right w:w="41" w:type="dxa"/>
            </w:tcMar>
            <w:vAlign w:val="center"/>
            <w:hideMark/>
          </w:tcPr>
          <w:p w14:paraId="73B25029" w14:textId="642B8408" w:rsidR="00C73827" w:rsidRPr="0079748A" w:rsidRDefault="00C73827"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410A</w:t>
            </w:r>
          </w:p>
        </w:tc>
        <w:tc>
          <w:tcPr>
            <w:tcW w:w="300" w:type="pct"/>
            <w:vMerge w:val="restart"/>
            <w:shd w:val="clear" w:color="auto" w:fill="CCCDD5"/>
            <w:tcMar>
              <w:top w:w="15" w:type="dxa"/>
              <w:left w:w="41" w:type="dxa"/>
              <w:bottom w:w="0" w:type="dxa"/>
              <w:right w:w="41" w:type="dxa"/>
            </w:tcMar>
            <w:vAlign w:val="center"/>
            <w:hideMark/>
          </w:tcPr>
          <w:p w14:paraId="1ABA31BA" w14:textId="77777777" w:rsidR="00C73827" w:rsidRPr="0079748A" w:rsidRDefault="00C73827"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2,088</w:t>
            </w:r>
          </w:p>
        </w:tc>
        <w:tc>
          <w:tcPr>
            <w:tcW w:w="381" w:type="pct"/>
            <w:shd w:val="clear" w:color="auto" w:fill="CCCDD5"/>
            <w:tcMar>
              <w:top w:w="15" w:type="dxa"/>
              <w:left w:w="41" w:type="dxa"/>
              <w:bottom w:w="0" w:type="dxa"/>
              <w:right w:w="41" w:type="dxa"/>
            </w:tcMar>
            <w:vAlign w:val="center"/>
            <w:hideMark/>
          </w:tcPr>
          <w:p w14:paraId="741277B8" w14:textId="6C8F20EB" w:rsidR="00C73827" w:rsidRPr="0079748A" w:rsidRDefault="00C73827"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290</w:t>
            </w:r>
          </w:p>
        </w:tc>
        <w:tc>
          <w:tcPr>
            <w:tcW w:w="292" w:type="pct"/>
            <w:shd w:val="clear" w:color="auto" w:fill="CCCDD5"/>
            <w:tcMar>
              <w:top w:w="15" w:type="dxa"/>
              <w:left w:w="41" w:type="dxa"/>
              <w:bottom w:w="0" w:type="dxa"/>
              <w:right w:w="41" w:type="dxa"/>
            </w:tcMar>
            <w:vAlign w:val="center"/>
            <w:hideMark/>
          </w:tcPr>
          <w:p w14:paraId="0387D52B" w14:textId="77777777" w:rsidR="00C73827" w:rsidRPr="0079748A" w:rsidRDefault="00C73827"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3</w:t>
            </w:r>
          </w:p>
        </w:tc>
        <w:tc>
          <w:tcPr>
            <w:tcW w:w="520" w:type="pct"/>
            <w:shd w:val="clear" w:color="auto" w:fill="CCCDD5"/>
            <w:tcMar>
              <w:top w:w="15" w:type="dxa"/>
              <w:left w:w="41" w:type="dxa"/>
              <w:bottom w:w="0" w:type="dxa"/>
              <w:right w:w="41" w:type="dxa"/>
            </w:tcMar>
            <w:hideMark/>
          </w:tcPr>
          <w:p w14:paraId="0D0987E6"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מערכות </w:t>
            </w:r>
            <w:r w:rsidRPr="0079748A">
              <w:rPr>
                <w:rFonts w:asciiTheme="minorHAnsi" w:eastAsia="Calibri" w:hAnsiTheme="minorHAnsi" w:cstheme="minorHAnsi"/>
                <w:color w:val="000000"/>
                <w:kern w:val="24"/>
                <w:sz w:val="20"/>
                <w:szCs w:val="20"/>
              </w:rPr>
              <w:t>DX</w:t>
            </w:r>
            <w:r w:rsidRPr="0079748A">
              <w:rPr>
                <w:rFonts w:asciiTheme="minorHAnsi" w:eastAsia="Calibri" w:hAnsiTheme="minorHAnsi" w:cstheme="minorHAnsi"/>
                <w:color w:val="000000"/>
                <w:kern w:val="24"/>
                <w:sz w:val="20"/>
                <w:szCs w:val="20"/>
                <w:rtl/>
              </w:rPr>
              <w:t xml:space="preserve">, </w:t>
            </w:r>
            <w:r w:rsidRPr="0079748A">
              <w:rPr>
                <w:rFonts w:asciiTheme="minorHAnsi" w:eastAsia="Calibri" w:hAnsiTheme="minorHAnsi" w:cstheme="minorHAnsi"/>
                <w:color w:val="000000"/>
                <w:kern w:val="24"/>
                <w:sz w:val="20"/>
                <w:szCs w:val="20"/>
              </w:rPr>
              <w:t>VRF</w:t>
            </w:r>
            <w:r w:rsidRPr="0079748A">
              <w:rPr>
                <w:rFonts w:asciiTheme="minorHAnsi" w:eastAsia="Calibri" w:hAnsiTheme="minorHAnsi" w:cstheme="minorHAnsi"/>
                <w:color w:val="000000"/>
                <w:kern w:val="24"/>
                <w:sz w:val="20"/>
                <w:szCs w:val="20"/>
                <w:rtl/>
              </w:rPr>
              <w:t xml:space="preserve"> קטנות, צ'ילרים קטנים</w:t>
            </w:r>
          </w:p>
        </w:tc>
        <w:tc>
          <w:tcPr>
            <w:tcW w:w="321" w:type="pct"/>
            <w:shd w:val="clear" w:color="auto" w:fill="CCCDD5"/>
            <w:tcMar>
              <w:top w:w="15" w:type="dxa"/>
              <w:left w:w="41" w:type="dxa"/>
              <w:bottom w:w="0" w:type="dxa"/>
              <w:right w:w="41" w:type="dxa"/>
            </w:tcMar>
            <w:vAlign w:val="center"/>
            <w:hideMark/>
          </w:tcPr>
          <w:p w14:paraId="41AF3BA6"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גבוהה</w:t>
            </w:r>
          </w:p>
        </w:tc>
        <w:tc>
          <w:tcPr>
            <w:tcW w:w="318" w:type="pct"/>
            <w:shd w:val="clear" w:color="auto" w:fill="CCCDD5"/>
            <w:tcMar>
              <w:top w:w="15" w:type="dxa"/>
              <w:left w:w="41" w:type="dxa"/>
              <w:bottom w:w="0" w:type="dxa"/>
              <w:right w:w="41" w:type="dxa"/>
            </w:tcMar>
            <w:vAlign w:val="center"/>
            <w:hideMark/>
          </w:tcPr>
          <w:p w14:paraId="7A9038E0"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נמוכה</w:t>
            </w:r>
          </w:p>
        </w:tc>
        <w:tc>
          <w:tcPr>
            <w:tcW w:w="241" w:type="pct"/>
            <w:shd w:val="clear" w:color="auto" w:fill="CCCDD5"/>
            <w:tcMar>
              <w:top w:w="15" w:type="dxa"/>
              <w:left w:w="41" w:type="dxa"/>
              <w:bottom w:w="0" w:type="dxa"/>
              <w:right w:w="41" w:type="dxa"/>
            </w:tcMar>
            <w:vAlign w:val="center"/>
            <w:hideMark/>
          </w:tcPr>
          <w:p w14:paraId="09E2E6F5"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A3</w:t>
            </w:r>
          </w:p>
        </w:tc>
        <w:tc>
          <w:tcPr>
            <w:tcW w:w="387" w:type="pct"/>
            <w:shd w:val="clear" w:color="auto" w:fill="CCCDD5"/>
            <w:tcMar>
              <w:top w:w="15" w:type="dxa"/>
              <w:left w:w="41" w:type="dxa"/>
              <w:bottom w:w="0" w:type="dxa"/>
              <w:right w:w="41" w:type="dxa"/>
            </w:tcMar>
            <w:vAlign w:val="center"/>
            <w:hideMark/>
          </w:tcPr>
          <w:p w14:paraId="60C308F6"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גבוהה</w:t>
            </w:r>
          </w:p>
        </w:tc>
        <w:tc>
          <w:tcPr>
            <w:tcW w:w="397" w:type="pct"/>
            <w:shd w:val="clear" w:color="auto" w:fill="CCCDD5"/>
            <w:tcMar>
              <w:top w:w="15" w:type="dxa"/>
              <w:left w:w="41" w:type="dxa"/>
              <w:bottom w:w="0" w:type="dxa"/>
              <w:right w:w="41" w:type="dxa"/>
            </w:tcMar>
            <w:vAlign w:val="center"/>
            <w:hideMark/>
          </w:tcPr>
          <w:p w14:paraId="353BBBE8"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החלפת מערכת</w:t>
            </w:r>
          </w:p>
        </w:tc>
        <w:tc>
          <w:tcPr>
            <w:tcW w:w="510" w:type="pct"/>
            <w:vMerge w:val="restart"/>
            <w:shd w:val="clear" w:color="auto" w:fill="CCCDD5"/>
            <w:tcMar>
              <w:top w:w="15" w:type="dxa"/>
              <w:left w:w="41" w:type="dxa"/>
              <w:bottom w:w="0" w:type="dxa"/>
              <w:right w:w="41" w:type="dxa"/>
            </w:tcMar>
            <w:vAlign w:val="center"/>
            <w:hideMark/>
          </w:tcPr>
          <w:p w14:paraId="4FA47465"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הגזים זמינים בשוק, אך נדרשת רגולציה ואסדרה להכשר</w:t>
            </w:r>
            <w:r>
              <w:rPr>
                <w:rFonts w:asciiTheme="minorHAnsi" w:eastAsia="Calibri" w:hAnsiTheme="minorHAnsi" w:cstheme="minorHAnsi" w:hint="cs"/>
                <w:color w:val="000000"/>
                <w:kern w:val="24"/>
                <w:sz w:val="20"/>
                <w:szCs w:val="20"/>
                <w:rtl/>
              </w:rPr>
              <w:t>ת</w:t>
            </w:r>
            <w:r w:rsidRPr="0079748A">
              <w:rPr>
                <w:rFonts w:asciiTheme="minorHAnsi" w:eastAsia="Calibri" w:hAnsiTheme="minorHAnsi" w:cstheme="minorHAnsi"/>
                <w:color w:val="000000"/>
                <w:kern w:val="24"/>
                <w:sz w:val="20"/>
                <w:szCs w:val="20"/>
                <w:rtl/>
              </w:rPr>
              <w:t xml:space="preserve"> טכנ</w:t>
            </w:r>
            <w:r>
              <w:rPr>
                <w:rFonts w:asciiTheme="minorHAnsi" w:eastAsia="Calibri" w:hAnsiTheme="minorHAnsi" w:cstheme="minorHAnsi" w:hint="cs"/>
                <w:color w:val="000000"/>
                <w:kern w:val="24"/>
                <w:sz w:val="20"/>
                <w:szCs w:val="20"/>
                <w:rtl/>
              </w:rPr>
              <w:t>אים</w:t>
            </w:r>
            <w:r w:rsidRPr="0079748A">
              <w:rPr>
                <w:rFonts w:asciiTheme="minorHAnsi" w:eastAsia="Calibri" w:hAnsiTheme="minorHAnsi" w:cstheme="minorHAnsi"/>
                <w:color w:val="000000"/>
                <w:kern w:val="24"/>
                <w:sz w:val="20"/>
                <w:szCs w:val="20"/>
                <w:rtl/>
              </w:rPr>
              <w:t xml:space="preserve"> </w:t>
            </w:r>
            <w:r>
              <w:rPr>
                <w:rFonts w:asciiTheme="minorHAnsi" w:eastAsia="Calibri" w:hAnsiTheme="minorHAnsi" w:cstheme="minorHAnsi" w:hint="cs"/>
                <w:color w:val="000000"/>
                <w:kern w:val="24"/>
                <w:sz w:val="20"/>
                <w:szCs w:val="20"/>
                <w:rtl/>
              </w:rPr>
              <w:t>לטיפול במערכות עם קרר זה</w:t>
            </w:r>
          </w:p>
        </w:tc>
        <w:tc>
          <w:tcPr>
            <w:tcW w:w="519" w:type="pct"/>
            <w:shd w:val="clear" w:color="auto" w:fill="CCCDD5"/>
            <w:tcMar>
              <w:top w:w="15" w:type="dxa"/>
              <w:left w:w="41" w:type="dxa"/>
              <w:bottom w:w="0" w:type="dxa"/>
              <w:right w:w="41" w:type="dxa"/>
            </w:tcMar>
            <w:hideMark/>
          </w:tcPr>
          <w:p w14:paraId="73121A9C" w14:textId="515A09F9" w:rsidR="00C73827" w:rsidRPr="0079748A" w:rsidRDefault="00C73827" w:rsidP="00CB4F7E">
            <w:pPr>
              <w:spacing w:after="0" w:line="240" w:lineRule="auto"/>
              <w:jc w:val="center"/>
              <w:rPr>
                <w:rFonts w:asciiTheme="minorHAnsi" w:eastAsia="Times New Roman" w:hAnsiTheme="minorHAnsi" w:cstheme="minorHAnsi"/>
                <w:sz w:val="20"/>
                <w:szCs w:val="20"/>
              </w:rPr>
            </w:pPr>
            <w:r w:rsidRPr="0079748A">
              <w:rPr>
                <w:rFonts w:asciiTheme="minorHAnsi" w:eastAsia="Calibri" w:hAnsiTheme="minorHAnsi" w:cstheme="minorHAnsi"/>
                <w:color w:val="000000"/>
                <w:kern w:val="24"/>
                <w:sz w:val="20"/>
                <w:szCs w:val="20"/>
                <w:rtl/>
              </w:rPr>
              <w:t>עלויות דומות למערכות קיימות ע</w:t>
            </w:r>
            <w:r w:rsidR="003130D2">
              <w:rPr>
                <w:rFonts w:asciiTheme="minorHAnsi" w:eastAsia="Calibri" w:hAnsiTheme="minorHAnsi" w:cstheme="minorHAnsi" w:hint="cs"/>
                <w:color w:val="000000"/>
                <w:kern w:val="24"/>
                <w:sz w:val="20"/>
                <w:szCs w:val="20"/>
                <w:rtl/>
              </w:rPr>
              <w:t>ם</w:t>
            </w:r>
            <w:r>
              <w:rPr>
                <w:rFonts w:asciiTheme="minorHAnsi" w:eastAsia="Calibri" w:hAnsiTheme="minorHAnsi" w:cstheme="minorHAnsi"/>
                <w:color w:val="000000"/>
                <w:kern w:val="24"/>
                <w:sz w:val="20"/>
                <w:szCs w:val="20"/>
                <w:rtl/>
              </w:rPr>
              <w:t xml:space="preserve"> </w:t>
            </w: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410A</w:t>
            </w:r>
          </w:p>
        </w:tc>
      </w:tr>
      <w:tr w:rsidR="001943F0" w:rsidRPr="0079748A" w14:paraId="52D83D17" w14:textId="77777777" w:rsidTr="0014051F">
        <w:trPr>
          <w:trHeight w:val="1198"/>
        </w:trPr>
        <w:tc>
          <w:tcPr>
            <w:tcW w:w="400" w:type="pct"/>
            <w:vMerge/>
          </w:tcPr>
          <w:p w14:paraId="4DD7C751" w14:textId="77777777" w:rsidR="00C73827" w:rsidRPr="0079748A" w:rsidRDefault="00C73827" w:rsidP="00CB4F7E">
            <w:pPr>
              <w:spacing w:after="0" w:line="240" w:lineRule="auto"/>
              <w:rPr>
                <w:rFonts w:asciiTheme="minorHAnsi" w:eastAsia="Times New Roman" w:hAnsiTheme="minorHAnsi" w:cstheme="minorHAnsi"/>
                <w:sz w:val="20"/>
                <w:szCs w:val="20"/>
              </w:rPr>
            </w:pPr>
          </w:p>
        </w:tc>
        <w:tc>
          <w:tcPr>
            <w:tcW w:w="414" w:type="pct"/>
            <w:vMerge/>
            <w:vAlign w:val="center"/>
            <w:hideMark/>
          </w:tcPr>
          <w:p w14:paraId="76D1D25D" w14:textId="494DEF07" w:rsidR="00C73827" w:rsidRPr="0079748A" w:rsidRDefault="00C73827" w:rsidP="00CB4F7E">
            <w:pPr>
              <w:spacing w:after="0" w:line="240" w:lineRule="auto"/>
              <w:rPr>
                <w:rFonts w:asciiTheme="minorHAnsi" w:eastAsia="Times New Roman" w:hAnsiTheme="minorHAnsi" w:cstheme="minorHAnsi"/>
                <w:sz w:val="20"/>
                <w:szCs w:val="20"/>
              </w:rPr>
            </w:pPr>
          </w:p>
        </w:tc>
        <w:tc>
          <w:tcPr>
            <w:tcW w:w="300" w:type="pct"/>
            <w:vMerge/>
            <w:vAlign w:val="center"/>
            <w:hideMark/>
          </w:tcPr>
          <w:p w14:paraId="6A803E1B" w14:textId="77777777" w:rsidR="00C73827" w:rsidRPr="0079748A" w:rsidRDefault="00C73827" w:rsidP="00CB4F7E">
            <w:pPr>
              <w:spacing w:after="0" w:line="240" w:lineRule="auto"/>
              <w:rPr>
                <w:rFonts w:asciiTheme="minorHAnsi" w:eastAsia="Times New Roman" w:hAnsiTheme="minorHAnsi" w:cstheme="minorHAnsi"/>
                <w:sz w:val="20"/>
                <w:szCs w:val="20"/>
              </w:rPr>
            </w:pPr>
          </w:p>
        </w:tc>
        <w:tc>
          <w:tcPr>
            <w:tcW w:w="381" w:type="pct"/>
            <w:shd w:val="clear" w:color="auto" w:fill="E7E8EB"/>
            <w:tcMar>
              <w:top w:w="15" w:type="dxa"/>
              <w:left w:w="41" w:type="dxa"/>
              <w:bottom w:w="0" w:type="dxa"/>
              <w:right w:w="41" w:type="dxa"/>
            </w:tcMar>
            <w:vAlign w:val="center"/>
            <w:hideMark/>
          </w:tcPr>
          <w:p w14:paraId="54DB899E" w14:textId="00869B8D" w:rsidR="00C73827" w:rsidRPr="0079748A" w:rsidRDefault="00C73827"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32</w:t>
            </w:r>
          </w:p>
        </w:tc>
        <w:tc>
          <w:tcPr>
            <w:tcW w:w="292" w:type="pct"/>
            <w:shd w:val="clear" w:color="auto" w:fill="E7E8EB"/>
            <w:tcMar>
              <w:top w:w="15" w:type="dxa"/>
              <w:left w:w="41" w:type="dxa"/>
              <w:bottom w:w="0" w:type="dxa"/>
              <w:right w:w="41" w:type="dxa"/>
            </w:tcMar>
            <w:vAlign w:val="center"/>
            <w:hideMark/>
          </w:tcPr>
          <w:p w14:paraId="053B5D40" w14:textId="77777777" w:rsidR="00C73827" w:rsidRPr="0079748A" w:rsidRDefault="00C73827" w:rsidP="00CB4F7E">
            <w:pPr>
              <w:bidi w:val="0"/>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675</w:t>
            </w:r>
          </w:p>
        </w:tc>
        <w:tc>
          <w:tcPr>
            <w:tcW w:w="520" w:type="pct"/>
            <w:shd w:val="clear" w:color="auto" w:fill="E7E8EB"/>
            <w:tcMar>
              <w:top w:w="15" w:type="dxa"/>
              <w:left w:w="41" w:type="dxa"/>
              <w:bottom w:w="0" w:type="dxa"/>
              <w:right w:w="41" w:type="dxa"/>
            </w:tcMar>
            <w:vAlign w:val="center"/>
            <w:hideMark/>
          </w:tcPr>
          <w:p w14:paraId="51751479"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מערכות </w:t>
            </w:r>
            <w:r w:rsidRPr="0079748A">
              <w:rPr>
                <w:rFonts w:asciiTheme="minorHAnsi" w:eastAsia="Calibri" w:hAnsiTheme="minorHAnsi" w:cstheme="minorHAnsi"/>
                <w:color w:val="000000"/>
                <w:kern w:val="24"/>
                <w:sz w:val="20"/>
                <w:szCs w:val="20"/>
              </w:rPr>
              <w:t>DX</w:t>
            </w:r>
            <w:r w:rsidRPr="0079748A">
              <w:rPr>
                <w:rFonts w:asciiTheme="minorHAnsi" w:eastAsia="Calibri" w:hAnsiTheme="minorHAnsi" w:cstheme="minorHAnsi"/>
                <w:color w:val="000000"/>
                <w:kern w:val="24"/>
                <w:sz w:val="20"/>
                <w:szCs w:val="20"/>
                <w:rtl/>
              </w:rPr>
              <w:t xml:space="preserve">, </w:t>
            </w:r>
            <w:r w:rsidRPr="0079748A">
              <w:rPr>
                <w:rFonts w:asciiTheme="minorHAnsi" w:eastAsia="Calibri" w:hAnsiTheme="minorHAnsi" w:cstheme="minorHAnsi"/>
                <w:color w:val="000000"/>
                <w:kern w:val="24"/>
                <w:sz w:val="20"/>
                <w:szCs w:val="20"/>
              </w:rPr>
              <w:t>VRF</w:t>
            </w:r>
            <w:r w:rsidRPr="0079748A">
              <w:rPr>
                <w:rFonts w:asciiTheme="minorHAnsi" w:eastAsia="Calibri" w:hAnsiTheme="minorHAnsi" w:cstheme="minorHAnsi"/>
                <w:color w:val="000000"/>
                <w:kern w:val="24"/>
                <w:sz w:val="20"/>
                <w:szCs w:val="20"/>
                <w:rtl/>
              </w:rPr>
              <w:t>, פקג', מזגנים</w:t>
            </w:r>
          </w:p>
        </w:tc>
        <w:tc>
          <w:tcPr>
            <w:tcW w:w="321" w:type="pct"/>
            <w:shd w:val="clear" w:color="auto" w:fill="E7E8EB"/>
            <w:tcMar>
              <w:top w:w="15" w:type="dxa"/>
              <w:left w:w="41" w:type="dxa"/>
              <w:bottom w:w="0" w:type="dxa"/>
              <w:right w:w="41" w:type="dxa"/>
            </w:tcMar>
            <w:vAlign w:val="center"/>
            <w:hideMark/>
          </w:tcPr>
          <w:p w14:paraId="139F56F4"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נמוכה-בינונית</w:t>
            </w:r>
          </w:p>
        </w:tc>
        <w:tc>
          <w:tcPr>
            <w:tcW w:w="318" w:type="pct"/>
            <w:shd w:val="clear" w:color="auto" w:fill="E7E8EB"/>
            <w:tcMar>
              <w:top w:w="15" w:type="dxa"/>
              <w:left w:w="41" w:type="dxa"/>
              <w:bottom w:w="0" w:type="dxa"/>
              <w:right w:w="41" w:type="dxa"/>
            </w:tcMar>
            <w:vAlign w:val="center"/>
            <w:hideMark/>
          </w:tcPr>
          <w:p w14:paraId="62D77ED1"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נמוכה</w:t>
            </w:r>
          </w:p>
        </w:tc>
        <w:tc>
          <w:tcPr>
            <w:tcW w:w="241" w:type="pct"/>
            <w:shd w:val="clear" w:color="auto" w:fill="E7E8EB"/>
            <w:tcMar>
              <w:top w:w="15" w:type="dxa"/>
              <w:left w:w="41" w:type="dxa"/>
              <w:bottom w:w="0" w:type="dxa"/>
              <w:right w:w="41" w:type="dxa"/>
            </w:tcMar>
            <w:vAlign w:val="center"/>
            <w:hideMark/>
          </w:tcPr>
          <w:p w14:paraId="00291044"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A2L</w:t>
            </w:r>
          </w:p>
        </w:tc>
        <w:tc>
          <w:tcPr>
            <w:tcW w:w="387" w:type="pct"/>
            <w:shd w:val="clear" w:color="auto" w:fill="E7E8EB"/>
            <w:tcMar>
              <w:top w:w="15" w:type="dxa"/>
              <w:left w:w="41" w:type="dxa"/>
              <w:bottom w:w="0" w:type="dxa"/>
              <w:right w:w="41" w:type="dxa"/>
            </w:tcMar>
            <w:vAlign w:val="center"/>
            <w:hideMark/>
          </w:tcPr>
          <w:p w14:paraId="4261A93D"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גבוהה</w:t>
            </w:r>
          </w:p>
        </w:tc>
        <w:tc>
          <w:tcPr>
            <w:tcW w:w="397" w:type="pct"/>
            <w:shd w:val="clear" w:color="auto" w:fill="E7E8EB"/>
            <w:tcMar>
              <w:top w:w="15" w:type="dxa"/>
              <w:left w:w="41" w:type="dxa"/>
              <w:bottom w:w="0" w:type="dxa"/>
              <w:right w:w="41" w:type="dxa"/>
            </w:tcMar>
            <w:vAlign w:val="center"/>
            <w:hideMark/>
          </w:tcPr>
          <w:p w14:paraId="37A66D44" w14:textId="77777777"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החלפת מערכת</w:t>
            </w:r>
          </w:p>
        </w:tc>
        <w:tc>
          <w:tcPr>
            <w:tcW w:w="510" w:type="pct"/>
            <w:vMerge/>
            <w:vAlign w:val="center"/>
            <w:hideMark/>
          </w:tcPr>
          <w:p w14:paraId="06BAA558" w14:textId="77777777" w:rsidR="00C73827" w:rsidRPr="0079748A" w:rsidRDefault="00C73827" w:rsidP="00CB4F7E">
            <w:pPr>
              <w:spacing w:after="0" w:line="240" w:lineRule="auto"/>
              <w:rPr>
                <w:rFonts w:asciiTheme="minorHAnsi" w:eastAsia="Times New Roman" w:hAnsiTheme="minorHAnsi" w:cstheme="minorHAnsi"/>
                <w:sz w:val="20"/>
                <w:szCs w:val="20"/>
              </w:rPr>
            </w:pPr>
          </w:p>
        </w:tc>
        <w:tc>
          <w:tcPr>
            <w:tcW w:w="519" w:type="pct"/>
            <w:shd w:val="clear" w:color="auto" w:fill="E7E8EB"/>
            <w:tcMar>
              <w:top w:w="15" w:type="dxa"/>
              <w:left w:w="41" w:type="dxa"/>
              <w:bottom w:w="0" w:type="dxa"/>
              <w:right w:w="41" w:type="dxa"/>
            </w:tcMar>
            <w:hideMark/>
          </w:tcPr>
          <w:p w14:paraId="4165DA10" w14:textId="46A90CEC" w:rsidR="00C73827" w:rsidRPr="0079748A" w:rsidRDefault="00C73827"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עלויות דומות למערכות קיימות ע</w:t>
            </w:r>
            <w:r w:rsidR="003130D2">
              <w:rPr>
                <w:rFonts w:asciiTheme="minorHAnsi" w:eastAsia="Calibri" w:hAnsiTheme="minorHAnsi" w:cstheme="minorHAnsi" w:hint="cs"/>
                <w:color w:val="000000"/>
                <w:kern w:val="24"/>
                <w:sz w:val="20"/>
                <w:szCs w:val="20"/>
                <w:rtl/>
              </w:rPr>
              <w:t xml:space="preserve">ם </w:t>
            </w: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410A</w:t>
            </w:r>
          </w:p>
        </w:tc>
      </w:tr>
      <w:tr w:rsidR="001943F0" w:rsidRPr="0079748A" w14:paraId="20765345" w14:textId="77777777" w:rsidTr="0014051F">
        <w:trPr>
          <w:trHeight w:val="1198"/>
        </w:trPr>
        <w:tc>
          <w:tcPr>
            <w:tcW w:w="400" w:type="pct"/>
            <w:vMerge w:val="restart"/>
            <w:shd w:val="clear" w:color="auto" w:fill="E7E8EB"/>
            <w:vAlign w:val="center"/>
          </w:tcPr>
          <w:p w14:paraId="486CF7D4" w14:textId="4E838BA7" w:rsidR="0014051F" w:rsidRPr="00D97792" w:rsidRDefault="0014051F" w:rsidP="00D97792">
            <w:pPr>
              <w:spacing w:after="0" w:line="240" w:lineRule="auto"/>
              <w:jc w:val="center"/>
              <w:rPr>
                <w:rFonts w:asciiTheme="minorHAnsi" w:eastAsia="Times New Roman" w:hAnsiTheme="minorHAnsi" w:cstheme="minorHAnsi"/>
                <w:b/>
                <w:bCs/>
                <w:sz w:val="20"/>
                <w:szCs w:val="20"/>
              </w:rPr>
            </w:pPr>
            <w:r w:rsidRPr="00D97792">
              <w:rPr>
                <w:rFonts w:asciiTheme="minorHAnsi" w:eastAsia="Times New Roman" w:hAnsiTheme="minorHAnsi" w:cstheme="minorHAnsi" w:hint="eastAsia"/>
                <w:b/>
                <w:bCs/>
                <w:sz w:val="20"/>
                <w:szCs w:val="20"/>
                <w:rtl/>
              </w:rPr>
              <w:t>מערכות</w:t>
            </w:r>
            <w:r w:rsidRPr="00D97792">
              <w:rPr>
                <w:rFonts w:asciiTheme="minorHAnsi" w:eastAsia="Times New Roman" w:hAnsiTheme="minorHAnsi" w:cstheme="minorHAnsi"/>
                <w:b/>
                <w:bCs/>
                <w:sz w:val="20"/>
                <w:szCs w:val="20"/>
                <w:rtl/>
              </w:rPr>
              <w:t xml:space="preserve"> </w:t>
            </w:r>
            <w:r w:rsidRPr="00D97792">
              <w:rPr>
                <w:rFonts w:asciiTheme="minorHAnsi" w:eastAsia="Times New Roman" w:hAnsiTheme="minorHAnsi" w:cstheme="minorHAnsi" w:hint="eastAsia"/>
                <w:b/>
                <w:bCs/>
                <w:sz w:val="20"/>
                <w:szCs w:val="20"/>
                <w:rtl/>
              </w:rPr>
              <w:t>קירור</w:t>
            </w:r>
          </w:p>
        </w:tc>
        <w:tc>
          <w:tcPr>
            <w:tcW w:w="414" w:type="pct"/>
            <w:vMerge w:val="restart"/>
            <w:shd w:val="clear" w:color="auto" w:fill="E7E8EB"/>
            <w:vAlign w:val="center"/>
          </w:tcPr>
          <w:p w14:paraId="0334E4FB" w14:textId="77777777" w:rsidR="0014051F" w:rsidRPr="00D97792" w:rsidRDefault="0014051F" w:rsidP="00C73827">
            <w:pPr>
              <w:spacing w:after="0" w:line="240" w:lineRule="auto"/>
              <w:jc w:val="center"/>
              <w:rPr>
                <w:rFonts w:eastAsia="Times New Roman" w:cs="Arial"/>
                <w:sz w:val="20"/>
                <w:szCs w:val="20"/>
                <w:rtl/>
              </w:rPr>
            </w:pPr>
            <w:r w:rsidRPr="00D97792">
              <w:rPr>
                <w:rFonts w:ascii="Calibri" w:eastAsia="Calibri" w:hAnsi="Calibri" w:cs="Calibri"/>
                <w:color w:val="000000"/>
                <w:kern w:val="24"/>
                <w:sz w:val="20"/>
                <w:szCs w:val="20"/>
              </w:rPr>
              <w:t> </w:t>
            </w:r>
          </w:p>
          <w:p w14:paraId="1F412A95" w14:textId="77777777" w:rsidR="0014051F" w:rsidRPr="00D97792" w:rsidRDefault="0014051F" w:rsidP="00C73827">
            <w:pPr>
              <w:spacing w:after="0" w:line="240" w:lineRule="auto"/>
              <w:jc w:val="center"/>
              <w:rPr>
                <w:rFonts w:ascii="Calibri" w:eastAsia="Calibri" w:hAnsi="Calibri" w:cs="Calibri"/>
                <w:color w:val="000000"/>
                <w:kern w:val="24"/>
                <w:sz w:val="20"/>
                <w:szCs w:val="20"/>
              </w:rPr>
            </w:pPr>
            <w:r w:rsidRPr="00D97792">
              <w:rPr>
                <w:rFonts w:ascii="Calibri" w:eastAsia="Calibri" w:hAnsi="Calibri" w:cs="Calibri"/>
                <w:color w:val="000000"/>
                <w:kern w:val="24"/>
                <w:sz w:val="20"/>
                <w:szCs w:val="20"/>
              </w:rPr>
              <w:t xml:space="preserve"> </w:t>
            </w:r>
          </w:p>
          <w:p w14:paraId="220B4EDB" w14:textId="4852411D" w:rsidR="0014051F" w:rsidRPr="00D97792" w:rsidRDefault="0014051F" w:rsidP="00C73827">
            <w:pPr>
              <w:spacing w:after="0" w:line="240" w:lineRule="auto"/>
              <w:jc w:val="center"/>
              <w:rPr>
                <w:rFonts w:ascii="Calibri" w:eastAsia="Calibri" w:hAnsi="Calibri" w:cs="Calibri"/>
                <w:color w:val="000000"/>
                <w:kern w:val="24"/>
                <w:sz w:val="20"/>
                <w:szCs w:val="20"/>
                <w:rtl/>
              </w:rPr>
            </w:pPr>
            <w:r w:rsidRPr="00D97792">
              <w:rPr>
                <w:rFonts w:ascii="Calibri" w:eastAsia="Calibri" w:hAnsi="Calibri" w:cs="Calibri"/>
                <w:color w:val="000000"/>
                <w:kern w:val="24"/>
                <w:sz w:val="20"/>
                <w:szCs w:val="20"/>
              </w:rPr>
              <w:t>R</w:t>
            </w:r>
            <w:r>
              <w:rPr>
                <w:rFonts w:ascii="Calibri" w:eastAsia="Calibri" w:hAnsi="Calibri" w:cs="Calibri"/>
                <w:color w:val="000000"/>
                <w:kern w:val="24"/>
                <w:sz w:val="20"/>
                <w:szCs w:val="20"/>
              </w:rPr>
              <w:t>-</w:t>
            </w:r>
            <w:r w:rsidRPr="00D97792">
              <w:rPr>
                <w:rFonts w:ascii="Calibri" w:eastAsia="Calibri" w:hAnsi="Calibri" w:cs="Calibri"/>
                <w:color w:val="000000"/>
                <w:kern w:val="24"/>
                <w:sz w:val="20"/>
                <w:szCs w:val="20"/>
              </w:rPr>
              <w:t>404</w:t>
            </w:r>
            <w:r>
              <w:rPr>
                <w:rFonts w:ascii="Calibri" w:eastAsia="Calibri" w:hAnsi="Calibri" w:cs="Calibri"/>
                <w:color w:val="000000"/>
                <w:kern w:val="24"/>
                <w:sz w:val="20"/>
                <w:szCs w:val="20"/>
              </w:rPr>
              <w:t>a</w:t>
            </w:r>
            <w:r w:rsidRPr="00D97792">
              <w:rPr>
                <w:rFonts w:ascii="Calibri" w:eastAsia="Calibri" w:hAnsi="Calibri" w:cs="Calibri"/>
                <w:color w:val="000000"/>
                <w:kern w:val="24"/>
                <w:sz w:val="20"/>
                <w:szCs w:val="20"/>
              </w:rPr>
              <w:br/>
            </w:r>
            <w:r w:rsidRPr="00D97792">
              <w:rPr>
                <w:rFonts w:ascii="Calibri" w:eastAsia="Calibri" w:hAnsi="Calibri" w:cs="Calibri"/>
                <w:color w:val="000000"/>
                <w:kern w:val="24"/>
                <w:sz w:val="20"/>
                <w:szCs w:val="20"/>
                <w:rtl/>
              </w:rPr>
              <w:t xml:space="preserve">או </w:t>
            </w:r>
            <w:r w:rsidRPr="00D97792">
              <w:rPr>
                <w:rFonts w:ascii="Calibri" w:eastAsia="Calibri" w:hAnsi="Calibri" w:cs="Calibri"/>
                <w:color w:val="000000"/>
                <w:kern w:val="24"/>
                <w:sz w:val="20"/>
                <w:szCs w:val="20"/>
              </w:rPr>
              <w:t>R</w:t>
            </w:r>
            <w:r>
              <w:rPr>
                <w:rFonts w:ascii="Calibri" w:eastAsia="Calibri" w:hAnsi="Calibri" w:cs="Calibri"/>
                <w:color w:val="000000"/>
                <w:kern w:val="24"/>
                <w:sz w:val="20"/>
                <w:szCs w:val="20"/>
              </w:rPr>
              <w:t>-</w:t>
            </w:r>
            <w:r w:rsidRPr="00D97792">
              <w:rPr>
                <w:rFonts w:ascii="Calibri" w:eastAsia="Calibri" w:hAnsi="Calibri" w:cs="Calibri"/>
                <w:color w:val="000000"/>
                <w:kern w:val="24"/>
                <w:sz w:val="20"/>
                <w:szCs w:val="20"/>
              </w:rPr>
              <w:t>507</w:t>
            </w:r>
            <w:r w:rsidRPr="00D97792">
              <w:rPr>
                <w:rFonts w:ascii="Calibri" w:eastAsia="Calibri" w:hAnsi="Calibri" w:cs="Calibri"/>
                <w:color w:val="000000"/>
                <w:kern w:val="24"/>
                <w:sz w:val="20"/>
                <w:szCs w:val="20"/>
              </w:rPr>
              <w:br/>
            </w:r>
          </w:p>
          <w:p w14:paraId="26DCDEEF" w14:textId="77777777" w:rsidR="0014051F" w:rsidRPr="00D97792" w:rsidRDefault="0014051F" w:rsidP="00C73827">
            <w:pPr>
              <w:spacing w:after="0" w:line="240" w:lineRule="auto"/>
              <w:rPr>
                <w:rFonts w:ascii="Calibri" w:eastAsia="Calibri" w:hAnsi="Calibri" w:cs="Calibri"/>
                <w:color w:val="000000"/>
                <w:kern w:val="24"/>
                <w:sz w:val="20"/>
                <w:szCs w:val="20"/>
              </w:rPr>
            </w:pPr>
          </w:p>
          <w:p w14:paraId="176C53DD" w14:textId="77777777" w:rsidR="0014051F" w:rsidRPr="00C73827" w:rsidRDefault="0014051F" w:rsidP="00C73827">
            <w:pPr>
              <w:spacing w:after="0" w:line="240" w:lineRule="auto"/>
              <w:rPr>
                <w:rFonts w:asciiTheme="minorHAnsi" w:eastAsia="Times New Roman" w:hAnsiTheme="minorHAnsi" w:cstheme="minorHAnsi"/>
                <w:sz w:val="20"/>
                <w:szCs w:val="20"/>
              </w:rPr>
            </w:pPr>
          </w:p>
        </w:tc>
        <w:tc>
          <w:tcPr>
            <w:tcW w:w="300" w:type="pct"/>
            <w:vMerge w:val="restart"/>
            <w:shd w:val="clear" w:color="auto" w:fill="E7E8EB"/>
            <w:vAlign w:val="center"/>
          </w:tcPr>
          <w:p w14:paraId="02613338" w14:textId="77777777" w:rsidR="0014051F" w:rsidRPr="00D97792" w:rsidRDefault="0014051F" w:rsidP="00C73827">
            <w:pPr>
              <w:spacing w:after="0" w:line="240" w:lineRule="auto"/>
              <w:jc w:val="center"/>
              <w:rPr>
                <w:rFonts w:eastAsia="Times New Roman" w:cs="Arial"/>
                <w:sz w:val="20"/>
                <w:szCs w:val="20"/>
                <w:rtl/>
              </w:rPr>
            </w:pPr>
            <w:r w:rsidRPr="00D97792">
              <w:rPr>
                <w:rFonts w:ascii="Calibri" w:eastAsia="Calibri" w:hAnsi="Calibri" w:cs="Calibri"/>
                <w:color w:val="000000"/>
                <w:kern w:val="24"/>
                <w:sz w:val="20"/>
                <w:szCs w:val="20"/>
                <w:rtl/>
              </w:rPr>
              <w:t> </w:t>
            </w:r>
          </w:p>
          <w:p w14:paraId="31DA0294" w14:textId="65F6AE41" w:rsidR="0014051F" w:rsidRPr="00C73827" w:rsidRDefault="0014051F" w:rsidP="00C73827">
            <w:pPr>
              <w:spacing w:after="0" w:line="240" w:lineRule="auto"/>
              <w:rPr>
                <w:rFonts w:asciiTheme="minorHAnsi" w:eastAsia="Times New Roman" w:hAnsiTheme="minorHAnsi" w:cstheme="minorHAnsi"/>
                <w:sz w:val="20"/>
                <w:szCs w:val="20"/>
              </w:rPr>
            </w:pPr>
            <w:r w:rsidRPr="00D97792">
              <w:rPr>
                <w:rFonts w:ascii="Calibri" w:eastAsia="Calibri" w:hAnsi="Calibri" w:cs="Calibri"/>
                <w:color w:val="000000"/>
                <w:kern w:val="24"/>
                <w:sz w:val="20"/>
                <w:szCs w:val="20"/>
                <w:rtl/>
              </w:rPr>
              <w:t>3,985</w:t>
            </w:r>
          </w:p>
        </w:tc>
        <w:tc>
          <w:tcPr>
            <w:tcW w:w="381" w:type="pct"/>
            <w:shd w:val="clear" w:color="auto" w:fill="E7E8EB"/>
            <w:tcMar>
              <w:top w:w="15" w:type="dxa"/>
              <w:left w:w="41" w:type="dxa"/>
              <w:bottom w:w="0" w:type="dxa"/>
              <w:right w:w="41" w:type="dxa"/>
            </w:tcMar>
            <w:vAlign w:val="center"/>
          </w:tcPr>
          <w:p w14:paraId="13A1B193" w14:textId="11928D45" w:rsidR="0014051F" w:rsidRPr="00C73827" w:rsidRDefault="0014051F" w:rsidP="00C73827">
            <w:pPr>
              <w:spacing w:line="36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Pr>
              <w:t>R</w:t>
            </w:r>
            <w:r>
              <w:rPr>
                <w:rFonts w:ascii="Calibri" w:eastAsia="Calibri" w:hAnsi="Calibri" w:cs="Calibri"/>
                <w:color w:val="000000"/>
                <w:kern w:val="24"/>
                <w:sz w:val="20"/>
                <w:szCs w:val="20"/>
              </w:rPr>
              <w:t>-</w:t>
            </w:r>
            <w:r w:rsidRPr="00D97792">
              <w:rPr>
                <w:rFonts w:ascii="Calibri" w:eastAsia="Calibri" w:hAnsi="Calibri" w:cs="Calibri"/>
                <w:color w:val="000000"/>
                <w:kern w:val="24"/>
                <w:sz w:val="20"/>
                <w:szCs w:val="20"/>
              </w:rPr>
              <w:t>290</w:t>
            </w:r>
          </w:p>
        </w:tc>
        <w:tc>
          <w:tcPr>
            <w:tcW w:w="292" w:type="pct"/>
            <w:shd w:val="clear" w:color="auto" w:fill="E7E8EB"/>
            <w:tcMar>
              <w:top w:w="15" w:type="dxa"/>
              <w:left w:w="41" w:type="dxa"/>
              <w:bottom w:w="0" w:type="dxa"/>
              <w:right w:w="41" w:type="dxa"/>
            </w:tcMar>
            <w:vAlign w:val="center"/>
          </w:tcPr>
          <w:p w14:paraId="3D2604A8" w14:textId="4D0F963C" w:rsidR="0014051F" w:rsidRPr="00C73827" w:rsidRDefault="0014051F" w:rsidP="00C73827">
            <w:pPr>
              <w:bidi w:val="0"/>
              <w:spacing w:line="360" w:lineRule="auto"/>
              <w:jc w:val="center"/>
              <w:rPr>
                <w:rFonts w:asciiTheme="minorHAnsi" w:eastAsia="Calibri" w:hAnsiTheme="minorHAnsi" w:cstheme="minorHAnsi"/>
                <w:color w:val="000000"/>
                <w:kern w:val="24"/>
                <w:sz w:val="20"/>
                <w:szCs w:val="20"/>
              </w:rPr>
            </w:pPr>
            <w:r w:rsidRPr="00D97792">
              <w:rPr>
                <w:rFonts w:ascii="Calibri" w:eastAsia="Calibri" w:hAnsi="Calibri" w:cs="Calibri"/>
                <w:color w:val="000000"/>
                <w:kern w:val="24"/>
                <w:sz w:val="20"/>
                <w:szCs w:val="20"/>
              </w:rPr>
              <w:t>3</w:t>
            </w:r>
          </w:p>
        </w:tc>
        <w:tc>
          <w:tcPr>
            <w:tcW w:w="520" w:type="pct"/>
            <w:shd w:val="clear" w:color="auto" w:fill="E7E8EB"/>
            <w:tcMar>
              <w:top w:w="15" w:type="dxa"/>
              <w:left w:w="41" w:type="dxa"/>
              <w:bottom w:w="0" w:type="dxa"/>
              <w:right w:w="41" w:type="dxa"/>
            </w:tcMar>
            <w:vAlign w:val="center"/>
          </w:tcPr>
          <w:p w14:paraId="6A0367C4" w14:textId="77777777" w:rsidR="0014051F" w:rsidRPr="00D97792" w:rsidRDefault="0014051F" w:rsidP="00C73827">
            <w:pPr>
              <w:spacing w:after="0" w:line="240" w:lineRule="auto"/>
              <w:jc w:val="center"/>
              <w:rPr>
                <w:rFonts w:ascii="Calibri" w:eastAsia="Calibri" w:hAnsi="Calibri" w:cs="Calibri"/>
                <w:color w:val="000000"/>
                <w:kern w:val="24"/>
                <w:sz w:val="20"/>
                <w:szCs w:val="20"/>
                <w:rtl/>
              </w:rPr>
            </w:pPr>
            <w:r w:rsidRPr="00D97792">
              <w:rPr>
                <w:rFonts w:ascii="Calibri" w:eastAsia="Calibri" w:hAnsi="Calibri" w:cs="Calibri"/>
                <w:color w:val="000000"/>
                <w:kern w:val="24"/>
                <w:sz w:val="20"/>
                <w:szCs w:val="20"/>
                <w:rtl/>
              </w:rPr>
              <w:t>מערכת מ</w:t>
            </w:r>
            <w:r w:rsidRPr="00D97792">
              <w:rPr>
                <w:rFonts w:ascii="Calibri" w:eastAsia="Calibri" w:hAnsi="Calibri" w:cs="Calibri" w:hint="eastAsia"/>
                <w:color w:val="000000"/>
                <w:kern w:val="24"/>
                <w:sz w:val="20"/>
                <w:szCs w:val="20"/>
                <w:rtl/>
              </w:rPr>
              <w:t>בוזרת</w:t>
            </w:r>
            <w:r w:rsidRPr="00D97792">
              <w:rPr>
                <w:rFonts w:ascii="Calibri" w:eastAsia="Calibri" w:hAnsi="Calibri" w:cs="Calibri"/>
                <w:color w:val="000000"/>
                <w:kern w:val="24"/>
                <w:sz w:val="20"/>
                <w:szCs w:val="20"/>
                <w:rtl/>
              </w:rPr>
              <w:t xml:space="preserve"> </w:t>
            </w:r>
            <w:r w:rsidRPr="00D97792">
              <w:rPr>
                <w:rFonts w:ascii="Calibri" w:eastAsia="Calibri" w:hAnsi="Calibri" w:cs="Calibri" w:hint="eastAsia"/>
                <w:color w:val="000000"/>
                <w:kern w:val="24"/>
                <w:sz w:val="20"/>
                <w:szCs w:val="20"/>
                <w:rtl/>
              </w:rPr>
              <w:t>עם</w:t>
            </w:r>
            <w:r w:rsidRPr="00D97792">
              <w:rPr>
                <w:rFonts w:ascii="Calibri" w:eastAsia="Calibri" w:hAnsi="Calibri" w:cs="Calibri"/>
                <w:color w:val="000000"/>
                <w:kern w:val="24"/>
                <w:sz w:val="20"/>
                <w:szCs w:val="20"/>
                <w:rtl/>
              </w:rPr>
              <w:t xml:space="preserve"> </w:t>
            </w:r>
            <w:r w:rsidRPr="00D97792">
              <w:rPr>
                <w:rFonts w:ascii="Calibri" w:eastAsia="Calibri" w:hAnsi="Calibri" w:cs="Calibri" w:hint="eastAsia"/>
                <w:color w:val="000000"/>
                <w:kern w:val="24"/>
                <w:sz w:val="20"/>
                <w:szCs w:val="20"/>
                <w:rtl/>
              </w:rPr>
              <w:t>מגדל</w:t>
            </w:r>
            <w:r w:rsidRPr="00D97792">
              <w:rPr>
                <w:rFonts w:ascii="Calibri" w:eastAsia="Calibri" w:hAnsi="Calibri" w:cs="Calibri"/>
                <w:color w:val="000000"/>
                <w:kern w:val="24"/>
                <w:sz w:val="20"/>
                <w:szCs w:val="20"/>
                <w:rtl/>
              </w:rPr>
              <w:t xml:space="preserve"> </w:t>
            </w:r>
            <w:r w:rsidRPr="00D97792">
              <w:rPr>
                <w:rFonts w:ascii="Calibri" w:eastAsia="Calibri" w:hAnsi="Calibri" w:cs="Calibri" w:hint="eastAsia"/>
                <w:color w:val="000000"/>
                <w:kern w:val="24"/>
                <w:sz w:val="20"/>
                <w:szCs w:val="20"/>
                <w:rtl/>
              </w:rPr>
              <w:t>קירור</w:t>
            </w:r>
          </w:p>
          <w:p w14:paraId="768D79F8" w14:textId="1FB0C098"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מערכות קירור עצמאיות</w:t>
            </w:r>
          </w:p>
        </w:tc>
        <w:tc>
          <w:tcPr>
            <w:tcW w:w="321" w:type="pct"/>
            <w:shd w:val="clear" w:color="auto" w:fill="E7E8EB"/>
            <w:tcMar>
              <w:top w:w="15" w:type="dxa"/>
              <w:left w:w="41" w:type="dxa"/>
              <w:bottom w:w="0" w:type="dxa"/>
              <w:right w:w="41" w:type="dxa"/>
            </w:tcMar>
            <w:vAlign w:val="center"/>
          </w:tcPr>
          <w:p w14:paraId="2C8D103D" w14:textId="5AD93A65"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גבוהה</w:t>
            </w:r>
          </w:p>
        </w:tc>
        <w:tc>
          <w:tcPr>
            <w:tcW w:w="318" w:type="pct"/>
            <w:shd w:val="clear" w:color="auto" w:fill="E7E8EB"/>
            <w:tcMar>
              <w:top w:w="15" w:type="dxa"/>
              <w:left w:w="41" w:type="dxa"/>
              <w:bottom w:w="0" w:type="dxa"/>
              <w:right w:w="41" w:type="dxa"/>
            </w:tcMar>
            <w:vAlign w:val="center"/>
          </w:tcPr>
          <w:p w14:paraId="3AB4B26D" w14:textId="5AA210DA"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נמוכה</w:t>
            </w:r>
          </w:p>
        </w:tc>
        <w:tc>
          <w:tcPr>
            <w:tcW w:w="241" w:type="pct"/>
            <w:shd w:val="clear" w:color="auto" w:fill="E7E8EB"/>
            <w:tcMar>
              <w:top w:w="15" w:type="dxa"/>
              <w:left w:w="41" w:type="dxa"/>
              <w:bottom w:w="0" w:type="dxa"/>
              <w:right w:w="41" w:type="dxa"/>
            </w:tcMar>
            <w:vAlign w:val="center"/>
          </w:tcPr>
          <w:p w14:paraId="412DD744" w14:textId="166D6512"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Pr>
            </w:pPr>
            <w:r w:rsidRPr="00D97792">
              <w:rPr>
                <w:rFonts w:ascii="Calibri" w:eastAsia="Calibri" w:hAnsi="Calibri" w:cs="Calibri"/>
                <w:color w:val="000000"/>
                <w:kern w:val="24"/>
                <w:sz w:val="20"/>
                <w:szCs w:val="20"/>
              </w:rPr>
              <w:t>A3</w:t>
            </w:r>
          </w:p>
        </w:tc>
        <w:tc>
          <w:tcPr>
            <w:tcW w:w="387" w:type="pct"/>
            <w:shd w:val="clear" w:color="auto" w:fill="E7E8EB"/>
            <w:tcMar>
              <w:top w:w="15" w:type="dxa"/>
              <w:left w:w="41" w:type="dxa"/>
              <w:bottom w:w="0" w:type="dxa"/>
              <w:right w:w="41" w:type="dxa"/>
            </w:tcMar>
            <w:vAlign w:val="center"/>
          </w:tcPr>
          <w:p w14:paraId="16A8131D" w14:textId="7DCB3043"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גבוהה</w:t>
            </w:r>
          </w:p>
        </w:tc>
        <w:tc>
          <w:tcPr>
            <w:tcW w:w="397" w:type="pct"/>
            <w:shd w:val="clear" w:color="auto" w:fill="E7E8EB"/>
            <w:tcMar>
              <w:top w:w="15" w:type="dxa"/>
              <w:left w:w="41" w:type="dxa"/>
              <w:bottom w:w="0" w:type="dxa"/>
              <w:right w:w="41" w:type="dxa"/>
            </w:tcMar>
            <w:vAlign w:val="center"/>
          </w:tcPr>
          <w:p w14:paraId="48F1F6FB" w14:textId="77077A8A"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החלפת מערכת</w:t>
            </w:r>
          </w:p>
        </w:tc>
        <w:tc>
          <w:tcPr>
            <w:tcW w:w="510" w:type="pct"/>
            <w:vMerge w:val="restart"/>
            <w:shd w:val="clear" w:color="auto" w:fill="E7E8EB"/>
            <w:vAlign w:val="center"/>
          </w:tcPr>
          <w:p w14:paraId="059CE4E9" w14:textId="74F4F83D" w:rsidR="0014051F" w:rsidRPr="00C73827" w:rsidRDefault="0014051F" w:rsidP="00D97792">
            <w:pPr>
              <w:spacing w:after="0" w:line="240" w:lineRule="auto"/>
              <w:jc w:val="center"/>
              <w:rPr>
                <w:rFonts w:asciiTheme="minorHAnsi" w:eastAsia="Times New Roman" w:hAnsiTheme="minorHAnsi" w:cstheme="minorHAnsi"/>
                <w:sz w:val="20"/>
                <w:szCs w:val="20"/>
              </w:rPr>
            </w:pPr>
            <w:r w:rsidRPr="00D97792">
              <w:rPr>
                <w:rFonts w:ascii="Calibri" w:eastAsia="Calibri" w:hAnsi="Calibri" w:cs="Calibri"/>
                <w:color w:val="000000"/>
                <w:kern w:val="24"/>
                <w:sz w:val="20"/>
                <w:szCs w:val="20"/>
                <w:rtl/>
              </w:rPr>
              <w:t xml:space="preserve">זמין בשוק, אך נדרשת אסדרה </w:t>
            </w:r>
            <w:r w:rsidRPr="00D97792">
              <w:rPr>
                <w:rFonts w:ascii="Calibri" w:eastAsia="Calibri" w:hAnsi="Calibri" w:cs="Calibri" w:hint="eastAsia"/>
                <w:color w:val="000000"/>
                <w:kern w:val="24"/>
                <w:sz w:val="20"/>
                <w:szCs w:val="20"/>
                <w:rtl/>
              </w:rPr>
              <w:t>לטכנאים</w:t>
            </w:r>
            <w:r w:rsidRPr="00D97792">
              <w:rPr>
                <w:rFonts w:ascii="Calibri" w:eastAsia="Calibri" w:hAnsi="Calibri" w:cs="Calibri"/>
                <w:color w:val="000000"/>
                <w:kern w:val="24"/>
                <w:sz w:val="20"/>
                <w:szCs w:val="20"/>
                <w:rtl/>
              </w:rPr>
              <w:t xml:space="preserve"> </w:t>
            </w:r>
            <w:r w:rsidRPr="00D97792">
              <w:rPr>
                <w:rFonts w:ascii="Calibri" w:eastAsia="Calibri" w:hAnsi="Calibri" w:cs="Calibri" w:hint="eastAsia"/>
                <w:color w:val="000000"/>
                <w:kern w:val="24"/>
                <w:sz w:val="20"/>
                <w:szCs w:val="20"/>
                <w:rtl/>
              </w:rPr>
              <w:t>לטיפול</w:t>
            </w:r>
            <w:r w:rsidRPr="00D97792">
              <w:rPr>
                <w:rFonts w:ascii="Calibri" w:eastAsia="Calibri" w:hAnsi="Calibri" w:cs="Calibri"/>
                <w:color w:val="000000"/>
                <w:kern w:val="24"/>
                <w:sz w:val="20"/>
                <w:szCs w:val="20"/>
                <w:rtl/>
              </w:rPr>
              <w:t xml:space="preserve"> </w:t>
            </w:r>
            <w:r w:rsidRPr="00D97792">
              <w:rPr>
                <w:rFonts w:ascii="Calibri" w:eastAsia="Calibri" w:hAnsi="Calibri" w:cs="Calibri" w:hint="eastAsia"/>
                <w:color w:val="000000"/>
                <w:kern w:val="24"/>
                <w:sz w:val="20"/>
                <w:szCs w:val="20"/>
                <w:rtl/>
              </w:rPr>
              <w:t>במערכות</w:t>
            </w:r>
            <w:r w:rsidRPr="00D97792">
              <w:rPr>
                <w:rFonts w:ascii="Calibri" w:eastAsia="Calibri" w:hAnsi="Calibri" w:cs="Calibri"/>
                <w:color w:val="000000"/>
                <w:kern w:val="24"/>
                <w:sz w:val="20"/>
                <w:szCs w:val="20"/>
                <w:rtl/>
              </w:rPr>
              <w:t xml:space="preserve"> </w:t>
            </w:r>
            <w:r w:rsidRPr="00D97792">
              <w:rPr>
                <w:rFonts w:ascii="Calibri" w:eastAsia="Calibri" w:hAnsi="Calibri" w:cs="Calibri" w:hint="eastAsia"/>
                <w:color w:val="000000"/>
                <w:kern w:val="24"/>
                <w:sz w:val="20"/>
                <w:szCs w:val="20"/>
                <w:rtl/>
              </w:rPr>
              <w:t>עם</w:t>
            </w:r>
            <w:r w:rsidRPr="00D97792">
              <w:rPr>
                <w:rFonts w:ascii="Calibri" w:eastAsia="Calibri" w:hAnsi="Calibri" w:cs="Calibri"/>
                <w:color w:val="000000"/>
                <w:kern w:val="24"/>
                <w:sz w:val="20"/>
                <w:szCs w:val="20"/>
                <w:rtl/>
              </w:rPr>
              <w:t xml:space="preserve"> </w:t>
            </w:r>
            <w:r w:rsidRPr="00D97792">
              <w:rPr>
                <w:rFonts w:ascii="Calibri" w:eastAsia="Calibri" w:hAnsi="Calibri" w:cs="Calibri" w:hint="eastAsia"/>
                <w:color w:val="000000"/>
                <w:kern w:val="24"/>
                <w:sz w:val="20"/>
                <w:szCs w:val="20"/>
                <w:rtl/>
              </w:rPr>
              <w:t>קרר</w:t>
            </w:r>
            <w:r w:rsidRPr="00D97792">
              <w:rPr>
                <w:rFonts w:ascii="Calibri" w:eastAsia="Calibri" w:hAnsi="Calibri" w:cs="Calibri"/>
                <w:color w:val="000000"/>
                <w:kern w:val="24"/>
                <w:sz w:val="20"/>
                <w:szCs w:val="20"/>
                <w:rtl/>
              </w:rPr>
              <w:t xml:space="preserve"> </w:t>
            </w:r>
            <w:r w:rsidRPr="00D97792">
              <w:rPr>
                <w:rFonts w:ascii="Calibri" w:eastAsia="Calibri" w:hAnsi="Calibri" w:cs="Calibri" w:hint="eastAsia"/>
                <w:color w:val="000000"/>
                <w:kern w:val="24"/>
                <w:sz w:val="20"/>
                <w:szCs w:val="20"/>
                <w:rtl/>
              </w:rPr>
              <w:t>זה</w:t>
            </w:r>
          </w:p>
        </w:tc>
        <w:tc>
          <w:tcPr>
            <w:tcW w:w="519" w:type="pct"/>
            <w:shd w:val="clear" w:color="auto" w:fill="E7E8EB"/>
            <w:tcMar>
              <w:top w:w="15" w:type="dxa"/>
              <w:left w:w="41" w:type="dxa"/>
              <w:bottom w:w="0" w:type="dxa"/>
              <w:right w:w="41" w:type="dxa"/>
            </w:tcMar>
            <w:vAlign w:val="center"/>
          </w:tcPr>
          <w:p w14:paraId="6F067D6F" w14:textId="68EC605F"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עלויות דומות למערכות קיימות ע</w:t>
            </w:r>
            <w:r w:rsidRPr="00D97792">
              <w:rPr>
                <w:rFonts w:ascii="Calibri" w:eastAsia="Calibri" w:hAnsi="Calibri" w:cs="Calibri" w:hint="eastAsia"/>
                <w:color w:val="000000"/>
                <w:kern w:val="24"/>
                <w:sz w:val="20"/>
                <w:szCs w:val="20"/>
                <w:rtl/>
              </w:rPr>
              <w:t>ם</w:t>
            </w:r>
            <w:r w:rsidRPr="00D97792">
              <w:rPr>
                <w:rFonts w:ascii="Calibri" w:eastAsia="Calibri" w:hAnsi="Calibri" w:cs="Calibri"/>
                <w:color w:val="000000"/>
                <w:kern w:val="24"/>
                <w:sz w:val="20"/>
                <w:szCs w:val="20"/>
                <w:rtl/>
              </w:rPr>
              <w:t xml:space="preserve"> </w:t>
            </w:r>
            <w:r w:rsidRPr="00D97792">
              <w:rPr>
                <w:rFonts w:ascii="Calibri" w:eastAsia="Calibri" w:hAnsi="Calibri" w:cs="Calibri"/>
                <w:color w:val="000000"/>
                <w:kern w:val="24"/>
                <w:sz w:val="20"/>
                <w:szCs w:val="20"/>
              </w:rPr>
              <w:t>R</w:t>
            </w:r>
            <w:r>
              <w:rPr>
                <w:rFonts w:ascii="Calibri" w:eastAsia="Calibri" w:hAnsi="Calibri" w:cs="Calibri"/>
                <w:color w:val="000000"/>
                <w:kern w:val="24"/>
                <w:sz w:val="20"/>
                <w:szCs w:val="20"/>
              </w:rPr>
              <w:t>-</w:t>
            </w:r>
            <w:r w:rsidRPr="00D97792">
              <w:rPr>
                <w:rFonts w:ascii="Calibri" w:eastAsia="Calibri" w:hAnsi="Calibri" w:cs="Calibri"/>
                <w:color w:val="000000"/>
                <w:kern w:val="24"/>
                <w:sz w:val="20"/>
                <w:szCs w:val="20"/>
              </w:rPr>
              <w:t>404a</w:t>
            </w:r>
            <w:r w:rsidRPr="00D97792">
              <w:rPr>
                <w:rFonts w:ascii="Calibri" w:eastAsia="Calibri" w:hAnsi="Calibri" w:cs="Calibri"/>
                <w:color w:val="000000"/>
                <w:kern w:val="24"/>
                <w:sz w:val="20"/>
                <w:szCs w:val="20"/>
                <w:rtl/>
              </w:rPr>
              <w:t xml:space="preserve"> ו-507</w:t>
            </w:r>
            <w:r w:rsidRPr="00D97792">
              <w:rPr>
                <w:rFonts w:ascii="Calibri" w:eastAsia="Calibri" w:hAnsi="Calibri" w:cs="Calibri"/>
                <w:color w:val="000000"/>
                <w:kern w:val="24"/>
                <w:sz w:val="20"/>
                <w:szCs w:val="20"/>
              </w:rPr>
              <w:t>R</w:t>
            </w:r>
            <w:r>
              <w:rPr>
                <w:rFonts w:ascii="Calibri" w:eastAsia="Calibri" w:hAnsi="Calibri" w:cs="Calibri"/>
                <w:color w:val="000000"/>
                <w:kern w:val="24"/>
                <w:sz w:val="20"/>
                <w:szCs w:val="20"/>
              </w:rPr>
              <w:t>-</w:t>
            </w:r>
          </w:p>
        </w:tc>
      </w:tr>
      <w:tr w:rsidR="001943F0" w:rsidRPr="0079748A" w14:paraId="05694DDD" w14:textId="77777777" w:rsidTr="0014051F">
        <w:trPr>
          <w:trHeight w:val="1198"/>
        </w:trPr>
        <w:tc>
          <w:tcPr>
            <w:tcW w:w="400" w:type="pct"/>
            <w:vMerge/>
            <w:shd w:val="clear" w:color="auto" w:fill="E7E8EB"/>
            <w:vAlign w:val="center"/>
          </w:tcPr>
          <w:p w14:paraId="560B6BDC" w14:textId="77777777" w:rsidR="0014051F" w:rsidRPr="0014051F" w:rsidRDefault="0014051F" w:rsidP="0014051F">
            <w:pPr>
              <w:spacing w:after="0" w:line="240" w:lineRule="auto"/>
              <w:jc w:val="center"/>
              <w:rPr>
                <w:rFonts w:asciiTheme="minorHAnsi" w:eastAsia="Times New Roman" w:hAnsiTheme="minorHAnsi" w:cstheme="minorHAnsi"/>
                <w:b/>
                <w:bCs/>
                <w:sz w:val="20"/>
                <w:szCs w:val="20"/>
                <w:rtl/>
              </w:rPr>
            </w:pPr>
          </w:p>
        </w:tc>
        <w:tc>
          <w:tcPr>
            <w:tcW w:w="414" w:type="pct"/>
            <w:vMerge/>
            <w:shd w:val="clear" w:color="auto" w:fill="E7E8EB"/>
            <w:vAlign w:val="center"/>
          </w:tcPr>
          <w:p w14:paraId="0F35AE11" w14:textId="77777777" w:rsidR="0014051F" w:rsidRPr="0014051F" w:rsidRDefault="0014051F" w:rsidP="0014051F">
            <w:pPr>
              <w:spacing w:after="0" w:line="240" w:lineRule="auto"/>
              <w:jc w:val="center"/>
              <w:rPr>
                <w:rFonts w:ascii="Calibri" w:eastAsia="Calibri" w:hAnsi="Calibri" w:cs="Calibri"/>
                <w:color w:val="000000"/>
                <w:kern w:val="24"/>
                <w:sz w:val="20"/>
                <w:szCs w:val="20"/>
              </w:rPr>
            </w:pPr>
          </w:p>
        </w:tc>
        <w:tc>
          <w:tcPr>
            <w:tcW w:w="300" w:type="pct"/>
            <w:vMerge/>
            <w:shd w:val="clear" w:color="auto" w:fill="E7E8EB"/>
            <w:vAlign w:val="center"/>
          </w:tcPr>
          <w:p w14:paraId="19637F2C" w14:textId="77777777" w:rsidR="0014051F" w:rsidRPr="0014051F" w:rsidRDefault="0014051F" w:rsidP="0014051F">
            <w:pPr>
              <w:spacing w:after="0" w:line="240" w:lineRule="auto"/>
              <w:jc w:val="center"/>
              <w:rPr>
                <w:rFonts w:ascii="Calibri" w:eastAsia="Calibri" w:hAnsi="Calibri" w:cs="Calibri"/>
                <w:color w:val="000000"/>
                <w:kern w:val="24"/>
                <w:sz w:val="20"/>
                <w:szCs w:val="20"/>
                <w:rtl/>
              </w:rPr>
            </w:pPr>
          </w:p>
        </w:tc>
        <w:tc>
          <w:tcPr>
            <w:tcW w:w="381" w:type="pct"/>
            <w:shd w:val="clear" w:color="auto" w:fill="E7E8EB"/>
            <w:tcMar>
              <w:top w:w="15" w:type="dxa"/>
              <w:left w:w="41" w:type="dxa"/>
              <w:bottom w:w="0" w:type="dxa"/>
              <w:right w:w="41" w:type="dxa"/>
            </w:tcMar>
            <w:vAlign w:val="center"/>
          </w:tcPr>
          <w:p w14:paraId="191268EB" w14:textId="52255FCA" w:rsidR="0014051F" w:rsidRPr="0014051F" w:rsidRDefault="0014051F" w:rsidP="0014051F">
            <w:pPr>
              <w:spacing w:line="360" w:lineRule="auto"/>
              <w:jc w:val="center"/>
              <w:rPr>
                <w:rFonts w:ascii="Calibri" w:eastAsia="Calibri" w:hAnsi="Calibri" w:cs="Calibri"/>
                <w:color w:val="000000"/>
                <w:kern w:val="24"/>
                <w:sz w:val="20"/>
                <w:szCs w:val="20"/>
              </w:rPr>
            </w:pPr>
            <w:r w:rsidRPr="00704A44">
              <w:rPr>
                <w:rFonts w:asciiTheme="minorHAnsi" w:eastAsia="Calibri" w:hAnsiTheme="minorHAnsi" w:cstheme="minorHAnsi"/>
                <w:color w:val="000000"/>
                <w:kern w:val="24"/>
                <w:sz w:val="20"/>
                <w:szCs w:val="20"/>
              </w:rPr>
              <w:t>R</w:t>
            </w:r>
            <w:r>
              <w:rPr>
                <w:rFonts w:asciiTheme="minorHAnsi" w:eastAsia="Calibri" w:hAnsiTheme="minorHAnsi" w:cstheme="minorHAnsi"/>
                <w:color w:val="000000"/>
                <w:kern w:val="24"/>
                <w:sz w:val="20"/>
                <w:szCs w:val="20"/>
              </w:rPr>
              <w:t>-</w:t>
            </w:r>
            <w:r w:rsidRPr="00704A44">
              <w:rPr>
                <w:rFonts w:asciiTheme="minorHAnsi" w:eastAsia="Calibri" w:hAnsiTheme="minorHAnsi" w:cstheme="minorHAnsi"/>
                <w:color w:val="000000"/>
                <w:kern w:val="24"/>
                <w:sz w:val="20"/>
                <w:szCs w:val="20"/>
              </w:rPr>
              <w:t>454b</w:t>
            </w:r>
            <w:r w:rsidRPr="00704A44">
              <w:rPr>
                <w:rFonts w:asciiTheme="minorHAnsi" w:eastAsia="Calibri" w:hAnsiTheme="minorHAnsi" w:cs="Calibri"/>
                <w:color w:val="000000"/>
                <w:kern w:val="24"/>
                <w:sz w:val="20"/>
                <w:szCs w:val="20"/>
                <w:rtl/>
              </w:rPr>
              <w:t xml:space="preserve">  </w:t>
            </w:r>
          </w:p>
        </w:tc>
        <w:tc>
          <w:tcPr>
            <w:tcW w:w="292" w:type="pct"/>
            <w:shd w:val="clear" w:color="auto" w:fill="E7E8EB"/>
            <w:tcMar>
              <w:top w:w="15" w:type="dxa"/>
              <w:left w:w="41" w:type="dxa"/>
              <w:bottom w:w="0" w:type="dxa"/>
              <w:right w:w="41" w:type="dxa"/>
            </w:tcMar>
            <w:vAlign w:val="center"/>
          </w:tcPr>
          <w:p w14:paraId="724FC01B" w14:textId="7ED8AFDB" w:rsidR="0014051F" w:rsidRPr="0014051F" w:rsidRDefault="0014051F" w:rsidP="0014051F">
            <w:pPr>
              <w:bidi w:val="0"/>
              <w:spacing w:line="360" w:lineRule="auto"/>
              <w:jc w:val="center"/>
              <w:rPr>
                <w:rFonts w:ascii="Calibri" w:eastAsia="Calibri" w:hAnsi="Calibri" w:cs="Calibri"/>
                <w:color w:val="000000"/>
                <w:kern w:val="24"/>
                <w:sz w:val="20"/>
                <w:szCs w:val="20"/>
              </w:rPr>
            </w:pPr>
            <w:r w:rsidRPr="00704A44">
              <w:rPr>
                <w:rFonts w:asciiTheme="minorHAnsi" w:eastAsia="Calibri" w:hAnsiTheme="minorHAnsi" w:cstheme="minorHAnsi"/>
                <w:color w:val="000000"/>
                <w:kern w:val="24"/>
                <w:sz w:val="20"/>
                <w:szCs w:val="20"/>
              </w:rPr>
              <w:t xml:space="preserve">466  </w:t>
            </w:r>
          </w:p>
        </w:tc>
        <w:tc>
          <w:tcPr>
            <w:tcW w:w="520" w:type="pct"/>
            <w:shd w:val="clear" w:color="auto" w:fill="E7E8EB"/>
            <w:tcMar>
              <w:top w:w="15" w:type="dxa"/>
              <w:left w:w="41" w:type="dxa"/>
              <w:bottom w:w="0" w:type="dxa"/>
              <w:right w:w="41" w:type="dxa"/>
            </w:tcMar>
            <w:vAlign w:val="center"/>
          </w:tcPr>
          <w:p w14:paraId="7889C99C" w14:textId="59DF5ED7" w:rsidR="0014051F" w:rsidRPr="0014051F" w:rsidRDefault="0014051F" w:rsidP="0014051F">
            <w:pPr>
              <w:spacing w:after="0" w:line="240" w:lineRule="auto"/>
              <w:jc w:val="center"/>
              <w:rPr>
                <w:rFonts w:ascii="Calibri" w:eastAsia="Calibri" w:hAnsi="Calibri" w:cs="Calibri"/>
                <w:color w:val="000000"/>
                <w:kern w:val="24"/>
                <w:sz w:val="20"/>
                <w:szCs w:val="20"/>
                <w:rtl/>
              </w:rPr>
            </w:pPr>
            <w:r w:rsidRPr="0079748A">
              <w:rPr>
                <w:rFonts w:asciiTheme="minorHAnsi" w:eastAsia="Calibri" w:hAnsiTheme="minorHAnsi" w:cstheme="minorHAnsi"/>
                <w:color w:val="000000"/>
                <w:kern w:val="24"/>
                <w:sz w:val="20"/>
                <w:szCs w:val="20"/>
                <w:rtl/>
              </w:rPr>
              <w:t>פקג',</w:t>
            </w:r>
            <w:r>
              <w:rPr>
                <w:rFonts w:asciiTheme="minorHAnsi" w:eastAsia="Calibri" w:hAnsiTheme="minorHAnsi" w:cstheme="minorHAnsi" w:hint="cs"/>
                <w:color w:val="000000"/>
                <w:kern w:val="24"/>
                <w:sz w:val="20"/>
                <w:szCs w:val="20"/>
                <w:rtl/>
              </w:rPr>
              <w:t xml:space="preserve"> </w:t>
            </w:r>
            <w:r w:rsidRPr="0079748A">
              <w:rPr>
                <w:rFonts w:asciiTheme="minorHAnsi" w:eastAsia="Calibri" w:hAnsiTheme="minorHAnsi" w:cstheme="minorHAnsi"/>
                <w:color w:val="000000"/>
                <w:kern w:val="24"/>
                <w:sz w:val="20"/>
                <w:szCs w:val="20"/>
                <w:rtl/>
              </w:rPr>
              <w:t>צ'ילרים קטנים</w:t>
            </w:r>
          </w:p>
        </w:tc>
        <w:tc>
          <w:tcPr>
            <w:tcW w:w="321" w:type="pct"/>
            <w:shd w:val="clear" w:color="auto" w:fill="E7E8EB"/>
            <w:tcMar>
              <w:top w:w="15" w:type="dxa"/>
              <w:left w:w="41" w:type="dxa"/>
              <w:bottom w:w="0" w:type="dxa"/>
              <w:right w:w="41" w:type="dxa"/>
            </w:tcMar>
            <w:vAlign w:val="center"/>
          </w:tcPr>
          <w:p w14:paraId="590864F9" w14:textId="694648BA" w:rsidR="0014051F" w:rsidRPr="0014051F" w:rsidRDefault="0014051F" w:rsidP="0014051F">
            <w:pPr>
              <w:spacing w:after="0" w:line="240" w:lineRule="auto"/>
              <w:jc w:val="center"/>
              <w:rPr>
                <w:rFonts w:ascii="Calibri" w:eastAsia="Calibri" w:hAnsi="Calibri" w:cs="Calibri"/>
                <w:color w:val="000000"/>
                <w:kern w:val="24"/>
                <w:sz w:val="20"/>
                <w:szCs w:val="20"/>
                <w:rtl/>
              </w:rPr>
            </w:pPr>
            <w:r>
              <w:rPr>
                <w:rFonts w:asciiTheme="minorHAnsi" w:eastAsia="Calibri" w:hAnsiTheme="minorHAnsi" w:cstheme="minorHAnsi" w:hint="cs"/>
                <w:color w:val="000000"/>
                <w:kern w:val="24"/>
                <w:sz w:val="20"/>
                <w:szCs w:val="20"/>
                <w:rtl/>
              </w:rPr>
              <w:t>בינונית</w:t>
            </w:r>
          </w:p>
        </w:tc>
        <w:tc>
          <w:tcPr>
            <w:tcW w:w="318" w:type="pct"/>
            <w:shd w:val="clear" w:color="auto" w:fill="E7E8EB"/>
            <w:tcMar>
              <w:top w:w="15" w:type="dxa"/>
              <w:left w:w="41" w:type="dxa"/>
              <w:bottom w:w="0" w:type="dxa"/>
              <w:right w:w="41" w:type="dxa"/>
            </w:tcMar>
            <w:vAlign w:val="center"/>
          </w:tcPr>
          <w:p w14:paraId="321695AD" w14:textId="4860F39E" w:rsidR="0014051F" w:rsidRPr="0014051F" w:rsidRDefault="0014051F" w:rsidP="0014051F">
            <w:pPr>
              <w:spacing w:after="0" w:line="240" w:lineRule="auto"/>
              <w:jc w:val="center"/>
              <w:rPr>
                <w:rFonts w:ascii="Calibri" w:eastAsia="Calibri" w:hAnsi="Calibri" w:cs="Calibri"/>
                <w:color w:val="000000"/>
                <w:kern w:val="24"/>
                <w:sz w:val="20"/>
                <w:szCs w:val="20"/>
                <w:rtl/>
              </w:rPr>
            </w:pPr>
            <w:r>
              <w:rPr>
                <w:rFonts w:asciiTheme="minorHAnsi" w:eastAsia="Calibri" w:hAnsiTheme="minorHAnsi" w:cstheme="minorHAnsi" w:hint="cs"/>
                <w:color w:val="000000"/>
                <w:kern w:val="24"/>
                <w:sz w:val="20"/>
                <w:szCs w:val="20"/>
                <w:rtl/>
              </w:rPr>
              <w:t>נמוכה</w:t>
            </w:r>
          </w:p>
        </w:tc>
        <w:tc>
          <w:tcPr>
            <w:tcW w:w="241" w:type="pct"/>
            <w:shd w:val="clear" w:color="auto" w:fill="E7E8EB"/>
            <w:tcMar>
              <w:top w:w="15" w:type="dxa"/>
              <w:left w:w="41" w:type="dxa"/>
              <w:bottom w:w="0" w:type="dxa"/>
              <w:right w:w="41" w:type="dxa"/>
            </w:tcMar>
            <w:vAlign w:val="center"/>
          </w:tcPr>
          <w:p w14:paraId="2778D2EF" w14:textId="4A6ECB64" w:rsidR="0014051F" w:rsidRPr="0014051F" w:rsidRDefault="0014051F" w:rsidP="0014051F">
            <w:pPr>
              <w:spacing w:after="0" w:line="240" w:lineRule="auto"/>
              <w:jc w:val="center"/>
              <w:rPr>
                <w:rFonts w:ascii="Calibri" w:eastAsia="Calibri" w:hAnsi="Calibri" w:cs="Calibri"/>
                <w:color w:val="000000"/>
                <w:kern w:val="24"/>
                <w:sz w:val="20"/>
                <w:szCs w:val="20"/>
              </w:rPr>
            </w:pPr>
            <w:r>
              <w:rPr>
                <w:rFonts w:asciiTheme="minorHAnsi" w:eastAsia="Calibri" w:hAnsiTheme="minorHAnsi" w:cstheme="minorHAnsi"/>
                <w:color w:val="000000"/>
                <w:kern w:val="24"/>
                <w:sz w:val="20"/>
                <w:szCs w:val="20"/>
                <w:lang w:val="en-GB"/>
              </w:rPr>
              <w:t>A2</w:t>
            </w:r>
          </w:p>
        </w:tc>
        <w:tc>
          <w:tcPr>
            <w:tcW w:w="387" w:type="pct"/>
            <w:shd w:val="clear" w:color="auto" w:fill="E7E8EB"/>
            <w:tcMar>
              <w:top w:w="15" w:type="dxa"/>
              <w:left w:w="41" w:type="dxa"/>
              <w:bottom w:w="0" w:type="dxa"/>
              <w:right w:w="41" w:type="dxa"/>
            </w:tcMar>
            <w:vAlign w:val="center"/>
          </w:tcPr>
          <w:p w14:paraId="6140E06E" w14:textId="177D90C0" w:rsidR="0014051F" w:rsidRPr="0014051F" w:rsidRDefault="0014051F" w:rsidP="0014051F">
            <w:pPr>
              <w:spacing w:after="0" w:line="240" w:lineRule="auto"/>
              <w:jc w:val="center"/>
              <w:rPr>
                <w:rFonts w:ascii="Calibri" w:eastAsia="Calibri" w:hAnsi="Calibri" w:cs="Calibri"/>
                <w:color w:val="000000"/>
                <w:kern w:val="24"/>
                <w:sz w:val="20"/>
                <w:szCs w:val="20"/>
                <w:rtl/>
              </w:rPr>
            </w:pPr>
            <w:r>
              <w:rPr>
                <w:rFonts w:asciiTheme="minorHAnsi" w:eastAsia="Calibri" w:hAnsiTheme="minorHAnsi" w:cstheme="minorHAnsi" w:hint="cs"/>
                <w:color w:val="000000"/>
                <w:kern w:val="24"/>
                <w:sz w:val="20"/>
                <w:szCs w:val="20"/>
                <w:rtl/>
              </w:rPr>
              <w:t>גבוהה</w:t>
            </w:r>
          </w:p>
        </w:tc>
        <w:tc>
          <w:tcPr>
            <w:tcW w:w="397" w:type="pct"/>
            <w:shd w:val="clear" w:color="auto" w:fill="E7E8EB"/>
            <w:tcMar>
              <w:top w:w="15" w:type="dxa"/>
              <w:left w:w="41" w:type="dxa"/>
              <w:bottom w:w="0" w:type="dxa"/>
              <w:right w:w="41" w:type="dxa"/>
            </w:tcMar>
            <w:vAlign w:val="center"/>
          </w:tcPr>
          <w:p w14:paraId="4726CBEC" w14:textId="77777777" w:rsidR="0014051F" w:rsidRDefault="0014051F" w:rsidP="0014051F">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החלפת מערכת</w:t>
            </w:r>
            <w:r>
              <w:rPr>
                <w:rFonts w:asciiTheme="minorHAnsi" w:eastAsia="Times New Roman" w:hAnsiTheme="minorHAnsi" w:cstheme="minorHAnsi" w:hint="cs"/>
                <w:sz w:val="20"/>
                <w:szCs w:val="20"/>
                <w:rtl/>
              </w:rPr>
              <w:t xml:space="preserve"> או הסבה </w:t>
            </w:r>
          </w:p>
          <w:p w14:paraId="10EED25A" w14:textId="366A0316" w:rsidR="0014051F" w:rsidRPr="0014051F" w:rsidRDefault="0014051F" w:rsidP="0014051F">
            <w:pPr>
              <w:spacing w:after="0" w:line="240" w:lineRule="auto"/>
              <w:jc w:val="center"/>
              <w:rPr>
                <w:rFonts w:ascii="Calibri" w:eastAsia="Calibri" w:hAnsi="Calibri" w:cs="Calibri"/>
                <w:color w:val="000000"/>
                <w:kern w:val="24"/>
                <w:sz w:val="20"/>
                <w:szCs w:val="20"/>
                <w:rtl/>
              </w:rPr>
            </w:pPr>
            <w:r w:rsidRPr="0079748A">
              <w:rPr>
                <w:rFonts w:asciiTheme="minorHAnsi" w:eastAsia="Calibri" w:hAnsiTheme="minorHAnsi" w:cstheme="minorHAnsi"/>
                <w:color w:val="000000"/>
                <w:kern w:val="24"/>
                <w:sz w:val="20"/>
                <w:szCs w:val="20"/>
                <w:rtl/>
              </w:rPr>
              <w:t>(</w:t>
            </w:r>
            <w:r w:rsidRPr="0079748A">
              <w:rPr>
                <w:rFonts w:asciiTheme="minorHAnsi" w:eastAsia="Calibri" w:hAnsiTheme="minorHAnsi" w:cstheme="minorHAnsi"/>
                <w:color w:val="000000"/>
                <w:kern w:val="24"/>
                <w:sz w:val="20"/>
                <w:szCs w:val="20"/>
              </w:rPr>
              <w:t>drop in</w:t>
            </w:r>
            <w:r w:rsidRPr="0079748A">
              <w:rPr>
                <w:rFonts w:asciiTheme="minorHAnsi" w:eastAsia="Calibri" w:hAnsiTheme="minorHAnsi" w:cstheme="minorHAnsi"/>
                <w:color w:val="000000"/>
                <w:kern w:val="24"/>
                <w:sz w:val="20"/>
                <w:szCs w:val="20"/>
                <w:rtl/>
              </w:rPr>
              <w:t>)</w:t>
            </w:r>
          </w:p>
        </w:tc>
        <w:tc>
          <w:tcPr>
            <w:tcW w:w="510" w:type="pct"/>
            <w:vMerge/>
            <w:shd w:val="clear" w:color="auto" w:fill="E7E8EB"/>
            <w:vAlign w:val="center"/>
          </w:tcPr>
          <w:p w14:paraId="350879DF" w14:textId="77777777" w:rsidR="0014051F" w:rsidRPr="0014051F" w:rsidRDefault="0014051F" w:rsidP="0014051F">
            <w:pPr>
              <w:spacing w:after="0" w:line="240" w:lineRule="auto"/>
              <w:jc w:val="center"/>
              <w:rPr>
                <w:rFonts w:ascii="Calibri" w:eastAsia="Calibri" w:hAnsi="Calibri" w:cs="Calibri"/>
                <w:color w:val="000000"/>
                <w:kern w:val="24"/>
                <w:sz w:val="20"/>
                <w:szCs w:val="20"/>
                <w:rtl/>
              </w:rPr>
            </w:pPr>
          </w:p>
        </w:tc>
        <w:tc>
          <w:tcPr>
            <w:tcW w:w="519" w:type="pct"/>
            <w:shd w:val="clear" w:color="auto" w:fill="E7E8EB"/>
            <w:tcMar>
              <w:top w:w="15" w:type="dxa"/>
              <w:left w:w="41" w:type="dxa"/>
              <w:bottom w:w="0" w:type="dxa"/>
              <w:right w:w="41" w:type="dxa"/>
            </w:tcMar>
          </w:tcPr>
          <w:p w14:paraId="21383C2D" w14:textId="5E143AD8" w:rsidR="0014051F" w:rsidRPr="0014051F" w:rsidRDefault="0014051F" w:rsidP="0014051F">
            <w:pPr>
              <w:spacing w:after="0" w:line="240" w:lineRule="auto"/>
              <w:jc w:val="center"/>
              <w:rPr>
                <w:rFonts w:ascii="Calibri" w:eastAsia="Calibri" w:hAnsi="Calibri" w:cs="Calibri"/>
                <w:color w:val="000000"/>
                <w:kern w:val="24"/>
                <w:sz w:val="20"/>
                <w:szCs w:val="20"/>
                <w:rtl/>
              </w:rPr>
            </w:pPr>
            <w:r w:rsidRPr="0079748A">
              <w:rPr>
                <w:rFonts w:asciiTheme="minorHAnsi" w:eastAsia="Calibri" w:hAnsiTheme="minorHAnsi" w:cstheme="minorHAnsi"/>
                <w:color w:val="000000"/>
                <w:kern w:val="24"/>
                <w:sz w:val="20"/>
                <w:szCs w:val="20"/>
                <w:rtl/>
              </w:rPr>
              <w:t>עלויות דומות למערכות קיימות ע</w:t>
            </w:r>
            <w:r w:rsidR="003130D2">
              <w:rPr>
                <w:rFonts w:asciiTheme="minorHAnsi" w:eastAsia="Calibri" w:hAnsiTheme="minorHAnsi" w:cstheme="minorHAnsi" w:hint="cs"/>
                <w:color w:val="000000"/>
                <w:kern w:val="24"/>
                <w:sz w:val="20"/>
                <w:szCs w:val="20"/>
                <w:rtl/>
              </w:rPr>
              <w:t xml:space="preserve">ם </w:t>
            </w:r>
            <w:r w:rsidRPr="0079748A">
              <w:rPr>
                <w:rFonts w:asciiTheme="minorHAnsi" w:eastAsia="Calibri" w:hAnsiTheme="minorHAnsi" w:cstheme="minorHAnsi"/>
                <w:color w:val="000000"/>
                <w:kern w:val="24"/>
                <w:sz w:val="20"/>
                <w:szCs w:val="20"/>
              </w:rPr>
              <w:t>R</w:t>
            </w:r>
            <w:r>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410A</w:t>
            </w:r>
          </w:p>
        </w:tc>
      </w:tr>
      <w:tr w:rsidR="001943F0" w:rsidRPr="0079748A" w14:paraId="3AB18B70" w14:textId="77777777" w:rsidTr="0014051F">
        <w:trPr>
          <w:trHeight w:val="1198"/>
        </w:trPr>
        <w:tc>
          <w:tcPr>
            <w:tcW w:w="400" w:type="pct"/>
            <w:vMerge/>
            <w:shd w:val="clear" w:color="auto" w:fill="E7E8EB"/>
          </w:tcPr>
          <w:p w14:paraId="4C2238B2" w14:textId="77777777" w:rsidR="0014051F" w:rsidRPr="0079748A" w:rsidRDefault="0014051F" w:rsidP="00C73827">
            <w:pPr>
              <w:spacing w:after="0" w:line="240" w:lineRule="auto"/>
              <w:rPr>
                <w:rFonts w:asciiTheme="minorHAnsi" w:eastAsia="Times New Roman" w:hAnsiTheme="minorHAnsi" w:cstheme="minorHAnsi"/>
                <w:sz w:val="20"/>
                <w:szCs w:val="20"/>
              </w:rPr>
            </w:pPr>
          </w:p>
        </w:tc>
        <w:tc>
          <w:tcPr>
            <w:tcW w:w="414" w:type="pct"/>
            <w:vMerge/>
            <w:shd w:val="clear" w:color="auto" w:fill="E7E8EB"/>
            <w:vAlign w:val="center"/>
          </w:tcPr>
          <w:p w14:paraId="57E5F0EF" w14:textId="77777777" w:rsidR="0014051F" w:rsidRPr="00C73827" w:rsidRDefault="0014051F" w:rsidP="00C73827">
            <w:pPr>
              <w:spacing w:after="0" w:line="240" w:lineRule="auto"/>
              <w:rPr>
                <w:rFonts w:asciiTheme="minorHAnsi" w:eastAsia="Times New Roman" w:hAnsiTheme="minorHAnsi" w:cstheme="minorHAnsi"/>
                <w:sz w:val="20"/>
                <w:szCs w:val="20"/>
              </w:rPr>
            </w:pPr>
          </w:p>
        </w:tc>
        <w:tc>
          <w:tcPr>
            <w:tcW w:w="300" w:type="pct"/>
            <w:vMerge/>
            <w:shd w:val="clear" w:color="auto" w:fill="E7E8EB"/>
            <w:vAlign w:val="center"/>
          </w:tcPr>
          <w:p w14:paraId="2B58ECB9" w14:textId="77777777" w:rsidR="0014051F" w:rsidRPr="00C73827" w:rsidRDefault="0014051F" w:rsidP="00C73827">
            <w:pPr>
              <w:spacing w:after="0" w:line="240" w:lineRule="auto"/>
              <w:rPr>
                <w:rFonts w:asciiTheme="minorHAnsi" w:eastAsia="Times New Roman" w:hAnsiTheme="minorHAnsi" w:cstheme="minorHAnsi"/>
                <w:sz w:val="20"/>
                <w:szCs w:val="20"/>
              </w:rPr>
            </w:pPr>
          </w:p>
        </w:tc>
        <w:tc>
          <w:tcPr>
            <w:tcW w:w="381" w:type="pct"/>
            <w:shd w:val="clear" w:color="auto" w:fill="E7E8EB"/>
            <w:tcMar>
              <w:top w:w="15" w:type="dxa"/>
              <w:left w:w="41" w:type="dxa"/>
              <w:bottom w:w="0" w:type="dxa"/>
              <w:right w:w="41" w:type="dxa"/>
            </w:tcMar>
            <w:vAlign w:val="center"/>
          </w:tcPr>
          <w:p w14:paraId="73E98226" w14:textId="419F8EC1" w:rsidR="0014051F" w:rsidRPr="00D97792" w:rsidRDefault="0014051F" w:rsidP="00C73827">
            <w:pPr>
              <w:spacing w:after="0" w:line="240" w:lineRule="auto"/>
              <w:jc w:val="center"/>
              <w:rPr>
                <w:rFonts w:eastAsia="Times New Roman" w:cs="Arial"/>
                <w:sz w:val="20"/>
                <w:szCs w:val="20"/>
                <w:rtl/>
              </w:rPr>
            </w:pPr>
            <w:r w:rsidRPr="00D97792">
              <w:rPr>
                <w:rFonts w:ascii="Calibri" w:eastAsia="Calibri" w:hAnsi="Calibri" w:cs="Calibri"/>
                <w:color w:val="000000"/>
                <w:kern w:val="24"/>
                <w:sz w:val="20"/>
                <w:szCs w:val="20"/>
              </w:rPr>
              <w:t>R</w:t>
            </w:r>
            <w:r>
              <w:rPr>
                <w:rFonts w:ascii="Calibri" w:eastAsia="Calibri" w:hAnsi="Calibri" w:cs="Calibri"/>
                <w:color w:val="000000"/>
                <w:kern w:val="24"/>
                <w:sz w:val="20"/>
                <w:szCs w:val="20"/>
              </w:rPr>
              <w:t>-</w:t>
            </w:r>
            <w:r w:rsidRPr="00D97792">
              <w:rPr>
                <w:rFonts w:ascii="Calibri" w:eastAsia="Calibri" w:hAnsi="Calibri" w:cs="Calibri"/>
                <w:color w:val="000000"/>
                <w:kern w:val="24"/>
                <w:sz w:val="20"/>
                <w:szCs w:val="20"/>
              </w:rPr>
              <w:t>744</w:t>
            </w:r>
          </w:p>
          <w:p w14:paraId="0D7E3E44" w14:textId="6032E137" w:rsidR="0014051F" w:rsidRPr="00C73827" w:rsidRDefault="0014051F" w:rsidP="00C73827">
            <w:pPr>
              <w:spacing w:line="360" w:lineRule="auto"/>
              <w:jc w:val="center"/>
              <w:rPr>
                <w:rFonts w:asciiTheme="minorHAnsi" w:eastAsia="Calibri" w:hAnsiTheme="minorHAnsi" w:cstheme="minorHAnsi"/>
                <w:color w:val="000000"/>
                <w:kern w:val="24"/>
                <w:sz w:val="20"/>
                <w:szCs w:val="20"/>
              </w:rPr>
            </w:pPr>
            <w:r w:rsidRPr="00D97792">
              <w:rPr>
                <w:rFonts w:ascii="Calibri" w:eastAsia="Calibri" w:hAnsi="Calibri" w:cs="Calibri"/>
                <w:color w:val="000000"/>
                <w:kern w:val="24"/>
                <w:sz w:val="20"/>
                <w:szCs w:val="20"/>
              </w:rPr>
              <w:t>CO</w:t>
            </w:r>
            <w:r w:rsidRPr="00D97792">
              <w:rPr>
                <w:rFonts w:ascii="Calibri" w:eastAsia="Calibri" w:hAnsi="Calibri" w:cs="Calibri"/>
                <w:color w:val="000000"/>
                <w:kern w:val="24"/>
                <w:position w:val="-7"/>
                <w:sz w:val="20"/>
                <w:szCs w:val="20"/>
                <w:vertAlign w:val="subscript"/>
              </w:rPr>
              <w:t>2</w:t>
            </w:r>
            <w:r w:rsidRPr="00D97792">
              <w:rPr>
                <w:rFonts w:ascii="Calibri" w:eastAsia="Calibri" w:hAnsi="Calibri" w:cs="Calibri"/>
                <w:color w:val="000000"/>
                <w:kern w:val="24"/>
                <w:sz w:val="20"/>
                <w:szCs w:val="20"/>
              </w:rPr>
              <w:t>)</w:t>
            </w:r>
            <w:r w:rsidRPr="00D97792">
              <w:rPr>
                <w:rFonts w:ascii="Calibri" w:eastAsia="Calibri" w:hAnsi="Calibri" w:cs="Calibri"/>
                <w:color w:val="000000"/>
                <w:kern w:val="24"/>
                <w:sz w:val="20"/>
                <w:szCs w:val="20"/>
                <w:rtl/>
              </w:rPr>
              <w:t>)</w:t>
            </w:r>
          </w:p>
        </w:tc>
        <w:tc>
          <w:tcPr>
            <w:tcW w:w="292" w:type="pct"/>
            <w:shd w:val="clear" w:color="auto" w:fill="E7E8EB"/>
            <w:tcMar>
              <w:top w:w="15" w:type="dxa"/>
              <w:left w:w="41" w:type="dxa"/>
              <w:bottom w:w="0" w:type="dxa"/>
              <w:right w:w="41" w:type="dxa"/>
            </w:tcMar>
            <w:vAlign w:val="center"/>
          </w:tcPr>
          <w:p w14:paraId="3F276E00" w14:textId="1AF6ED19" w:rsidR="0014051F" w:rsidRPr="00C73827" w:rsidRDefault="0014051F" w:rsidP="00C73827">
            <w:pPr>
              <w:bidi w:val="0"/>
              <w:spacing w:line="360" w:lineRule="auto"/>
              <w:jc w:val="center"/>
              <w:rPr>
                <w:rFonts w:asciiTheme="minorHAnsi" w:eastAsia="Calibri" w:hAnsiTheme="minorHAnsi" w:cstheme="minorHAnsi"/>
                <w:color w:val="000000"/>
                <w:kern w:val="24"/>
                <w:sz w:val="20"/>
                <w:szCs w:val="20"/>
              </w:rPr>
            </w:pPr>
            <w:r w:rsidRPr="00D97792">
              <w:rPr>
                <w:rFonts w:ascii="Calibri" w:eastAsia="Calibri" w:hAnsi="Calibri" w:cs="Calibri"/>
                <w:color w:val="000000"/>
                <w:kern w:val="24"/>
                <w:sz w:val="20"/>
                <w:szCs w:val="20"/>
                <w:rtl/>
              </w:rPr>
              <w:t>1</w:t>
            </w:r>
          </w:p>
        </w:tc>
        <w:tc>
          <w:tcPr>
            <w:tcW w:w="520" w:type="pct"/>
            <w:shd w:val="clear" w:color="auto" w:fill="E7E8EB"/>
            <w:tcMar>
              <w:top w:w="15" w:type="dxa"/>
              <w:left w:w="41" w:type="dxa"/>
              <w:bottom w:w="0" w:type="dxa"/>
              <w:right w:w="41" w:type="dxa"/>
            </w:tcMar>
            <w:vAlign w:val="center"/>
          </w:tcPr>
          <w:p w14:paraId="0DF2A410" w14:textId="77777777" w:rsidR="0014051F" w:rsidRPr="00D97792" w:rsidRDefault="0014051F" w:rsidP="00C73827">
            <w:pPr>
              <w:spacing w:after="0" w:line="240" w:lineRule="auto"/>
              <w:jc w:val="center"/>
              <w:rPr>
                <w:rFonts w:eastAsia="Times New Roman" w:cs="Arial"/>
                <w:sz w:val="20"/>
                <w:szCs w:val="20"/>
                <w:rtl/>
              </w:rPr>
            </w:pPr>
            <w:r w:rsidRPr="00D97792">
              <w:rPr>
                <w:rFonts w:ascii="Calibri" w:eastAsia="Calibri" w:hAnsi="Calibri" w:cs="Calibri"/>
                <w:color w:val="000000"/>
                <w:kern w:val="24"/>
                <w:sz w:val="20"/>
                <w:szCs w:val="20"/>
                <w:rtl/>
              </w:rPr>
              <w:t>מערכת מרכזית</w:t>
            </w:r>
          </w:p>
          <w:p w14:paraId="66B3D1C9" w14:textId="308CB455"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hint="eastAsia"/>
                <w:color w:val="000000"/>
                <w:kern w:val="24"/>
                <w:sz w:val="20"/>
                <w:szCs w:val="20"/>
                <w:rtl/>
              </w:rPr>
              <w:t>הובלה</w:t>
            </w:r>
            <w:r w:rsidRPr="00D97792">
              <w:rPr>
                <w:rFonts w:ascii="Calibri" w:eastAsia="Calibri" w:hAnsi="Calibri" w:cs="Calibri"/>
                <w:color w:val="000000"/>
                <w:kern w:val="24"/>
                <w:sz w:val="20"/>
                <w:szCs w:val="20"/>
                <w:rtl/>
              </w:rPr>
              <w:t xml:space="preserve"> </w:t>
            </w:r>
            <w:r w:rsidRPr="00D97792">
              <w:rPr>
                <w:rFonts w:ascii="Calibri" w:eastAsia="Calibri" w:hAnsi="Calibri" w:cs="Calibri" w:hint="eastAsia"/>
                <w:color w:val="000000"/>
                <w:kern w:val="24"/>
                <w:sz w:val="20"/>
                <w:szCs w:val="20"/>
                <w:rtl/>
              </w:rPr>
              <w:t>ב</w:t>
            </w:r>
            <w:r w:rsidRPr="00D97792">
              <w:rPr>
                <w:rFonts w:ascii="Calibri" w:eastAsia="Calibri" w:hAnsi="Calibri" w:cs="Calibri"/>
                <w:color w:val="000000"/>
                <w:kern w:val="24"/>
                <w:sz w:val="20"/>
                <w:szCs w:val="20"/>
                <w:rtl/>
              </w:rPr>
              <w:t>קירור</w:t>
            </w:r>
          </w:p>
        </w:tc>
        <w:tc>
          <w:tcPr>
            <w:tcW w:w="321" w:type="pct"/>
            <w:shd w:val="clear" w:color="auto" w:fill="E7E8EB"/>
            <w:tcMar>
              <w:top w:w="15" w:type="dxa"/>
              <w:left w:w="41" w:type="dxa"/>
              <w:bottom w:w="0" w:type="dxa"/>
              <w:right w:w="41" w:type="dxa"/>
            </w:tcMar>
            <w:vAlign w:val="center"/>
          </w:tcPr>
          <w:p w14:paraId="1B83F96B" w14:textId="20EEF566"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לא דליק</w:t>
            </w:r>
          </w:p>
        </w:tc>
        <w:tc>
          <w:tcPr>
            <w:tcW w:w="318" w:type="pct"/>
            <w:shd w:val="clear" w:color="auto" w:fill="E7E8EB"/>
            <w:tcMar>
              <w:top w:w="15" w:type="dxa"/>
              <w:left w:w="41" w:type="dxa"/>
              <w:bottom w:w="0" w:type="dxa"/>
              <w:right w:w="41" w:type="dxa"/>
            </w:tcMar>
            <w:vAlign w:val="center"/>
          </w:tcPr>
          <w:p w14:paraId="310438D7" w14:textId="0A491FB4"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נמוכה</w:t>
            </w:r>
          </w:p>
        </w:tc>
        <w:tc>
          <w:tcPr>
            <w:tcW w:w="241" w:type="pct"/>
            <w:shd w:val="clear" w:color="auto" w:fill="E7E8EB"/>
            <w:tcMar>
              <w:top w:w="15" w:type="dxa"/>
              <w:left w:w="41" w:type="dxa"/>
              <w:bottom w:w="0" w:type="dxa"/>
              <w:right w:w="41" w:type="dxa"/>
            </w:tcMar>
            <w:vAlign w:val="center"/>
          </w:tcPr>
          <w:p w14:paraId="0A056813" w14:textId="3251E11B"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Pr>
            </w:pPr>
            <w:r w:rsidRPr="00D97792">
              <w:rPr>
                <w:rFonts w:ascii="Calibri" w:eastAsia="Calibri" w:hAnsi="Calibri" w:cs="Calibri"/>
                <w:color w:val="000000"/>
                <w:kern w:val="24"/>
                <w:sz w:val="20"/>
                <w:szCs w:val="20"/>
              </w:rPr>
              <w:t>A1</w:t>
            </w:r>
          </w:p>
        </w:tc>
        <w:tc>
          <w:tcPr>
            <w:tcW w:w="387" w:type="pct"/>
            <w:shd w:val="clear" w:color="auto" w:fill="E7E8EB"/>
            <w:tcMar>
              <w:top w:w="15" w:type="dxa"/>
              <w:left w:w="41" w:type="dxa"/>
              <w:bottom w:w="0" w:type="dxa"/>
              <w:right w:w="41" w:type="dxa"/>
            </w:tcMar>
            <w:vAlign w:val="center"/>
          </w:tcPr>
          <w:p w14:paraId="0C765DD3" w14:textId="0A35A2CD"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 xml:space="preserve">גבוהה </w:t>
            </w:r>
          </w:p>
        </w:tc>
        <w:tc>
          <w:tcPr>
            <w:tcW w:w="397" w:type="pct"/>
            <w:shd w:val="clear" w:color="auto" w:fill="E7E8EB"/>
            <w:tcMar>
              <w:top w:w="15" w:type="dxa"/>
              <w:left w:w="41" w:type="dxa"/>
              <w:bottom w:w="0" w:type="dxa"/>
              <w:right w:w="41" w:type="dxa"/>
            </w:tcMar>
            <w:vAlign w:val="center"/>
          </w:tcPr>
          <w:p w14:paraId="33FA0E9E" w14:textId="46B34BB8"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החלפת מערכת</w:t>
            </w:r>
          </w:p>
        </w:tc>
        <w:tc>
          <w:tcPr>
            <w:tcW w:w="510" w:type="pct"/>
            <w:shd w:val="clear" w:color="auto" w:fill="E7E8EB"/>
            <w:vAlign w:val="center"/>
          </w:tcPr>
          <w:p w14:paraId="676CA2FD" w14:textId="77777777" w:rsidR="0014051F" w:rsidRPr="00D97792" w:rsidRDefault="0014051F" w:rsidP="00C73827">
            <w:pPr>
              <w:spacing w:after="0" w:line="240" w:lineRule="auto"/>
              <w:jc w:val="center"/>
              <w:rPr>
                <w:rFonts w:ascii="Calibri" w:eastAsia="Calibri" w:hAnsi="Calibri" w:cs="Calibri"/>
                <w:color w:val="000000"/>
                <w:kern w:val="24"/>
                <w:sz w:val="20"/>
                <w:szCs w:val="20"/>
              </w:rPr>
            </w:pPr>
            <w:r w:rsidRPr="00D97792">
              <w:rPr>
                <w:rFonts w:ascii="Calibri" w:eastAsia="Calibri" w:hAnsi="Calibri" w:cs="Calibri" w:hint="eastAsia"/>
                <w:color w:val="000000"/>
                <w:kern w:val="24"/>
                <w:sz w:val="20"/>
                <w:szCs w:val="20"/>
                <w:rtl/>
              </w:rPr>
              <w:t>זמין</w:t>
            </w:r>
            <w:r w:rsidRPr="00D97792">
              <w:rPr>
                <w:rFonts w:ascii="Calibri" w:eastAsia="Calibri" w:hAnsi="Calibri" w:cs="Calibri"/>
                <w:color w:val="000000"/>
                <w:kern w:val="24"/>
                <w:sz w:val="20"/>
                <w:szCs w:val="20"/>
                <w:rtl/>
              </w:rPr>
              <w:t xml:space="preserve"> </w:t>
            </w:r>
            <w:r w:rsidRPr="00D97792">
              <w:rPr>
                <w:rFonts w:ascii="Calibri" w:eastAsia="Calibri" w:hAnsi="Calibri" w:cs="Calibri" w:hint="eastAsia"/>
                <w:color w:val="000000"/>
                <w:kern w:val="24"/>
                <w:sz w:val="20"/>
                <w:szCs w:val="20"/>
                <w:rtl/>
              </w:rPr>
              <w:t>להתקנה</w:t>
            </w:r>
            <w:r w:rsidRPr="00D97792">
              <w:rPr>
                <w:rFonts w:ascii="Calibri" w:eastAsia="Calibri" w:hAnsi="Calibri" w:cs="Calibri"/>
                <w:color w:val="000000"/>
                <w:kern w:val="24"/>
                <w:sz w:val="20"/>
                <w:szCs w:val="20"/>
                <w:rtl/>
              </w:rPr>
              <w:t xml:space="preserve"> </w:t>
            </w:r>
            <w:r w:rsidRPr="00D97792">
              <w:rPr>
                <w:rFonts w:ascii="Calibri" w:eastAsia="Calibri" w:hAnsi="Calibri" w:cs="Calibri" w:hint="eastAsia"/>
                <w:color w:val="000000"/>
                <w:kern w:val="24"/>
                <w:sz w:val="20"/>
                <w:szCs w:val="20"/>
                <w:rtl/>
              </w:rPr>
              <w:t>במערכות</w:t>
            </w:r>
            <w:r w:rsidRPr="00D97792">
              <w:rPr>
                <w:rFonts w:ascii="Calibri" w:eastAsia="Calibri" w:hAnsi="Calibri" w:cs="Calibri"/>
                <w:color w:val="000000"/>
                <w:kern w:val="24"/>
                <w:sz w:val="20"/>
                <w:szCs w:val="20"/>
                <w:rtl/>
              </w:rPr>
              <w:t xml:space="preserve"> </w:t>
            </w:r>
            <w:r w:rsidRPr="00D97792">
              <w:rPr>
                <w:rFonts w:ascii="Calibri" w:eastAsia="Calibri" w:hAnsi="Calibri" w:cs="Calibri" w:hint="eastAsia"/>
                <w:color w:val="000000"/>
                <w:kern w:val="24"/>
                <w:sz w:val="20"/>
                <w:szCs w:val="20"/>
                <w:rtl/>
              </w:rPr>
              <w:t>מסחריות</w:t>
            </w:r>
            <w:r w:rsidRPr="00D97792">
              <w:rPr>
                <w:rFonts w:ascii="Calibri" w:eastAsia="Calibri" w:hAnsi="Calibri" w:cs="Calibri"/>
                <w:color w:val="000000"/>
                <w:kern w:val="24"/>
                <w:sz w:val="20"/>
                <w:szCs w:val="20"/>
                <w:rtl/>
              </w:rPr>
              <w:t xml:space="preserve"> </w:t>
            </w:r>
            <w:r w:rsidRPr="00D97792">
              <w:rPr>
                <w:rFonts w:ascii="Calibri" w:eastAsia="Calibri" w:hAnsi="Calibri" w:cs="Calibri" w:hint="eastAsia"/>
                <w:color w:val="000000"/>
                <w:kern w:val="24"/>
                <w:sz w:val="20"/>
                <w:szCs w:val="20"/>
                <w:rtl/>
              </w:rPr>
              <w:t>ותעשייתיות</w:t>
            </w:r>
            <w:r w:rsidRPr="00D97792">
              <w:rPr>
                <w:rFonts w:ascii="Calibri" w:eastAsia="Calibri" w:hAnsi="Calibri" w:cs="Calibri"/>
                <w:color w:val="000000"/>
                <w:kern w:val="24"/>
                <w:sz w:val="20"/>
                <w:szCs w:val="20"/>
                <w:rtl/>
              </w:rPr>
              <w:br/>
            </w:r>
          </w:p>
          <w:p w14:paraId="1B0F8843" w14:textId="4DB5B93F" w:rsidR="0014051F" w:rsidRPr="00C73827" w:rsidRDefault="0014051F" w:rsidP="00D97792">
            <w:pPr>
              <w:spacing w:after="0" w:line="240" w:lineRule="auto"/>
              <w:jc w:val="center"/>
              <w:rPr>
                <w:rFonts w:asciiTheme="minorHAnsi" w:eastAsia="Times New Roman" w:hAnsiTheme="minorHAnsi" w:cstheme="minorHAnsi"/>
                <w:sz w:val="20"/>
                <w:szCs w:val="20"/>
              </w:rPr>
            </w:pPr>
            <w:r w:rsidRPr="00D97792">
              <w:rPr>
                <w:rFonts w:ascii="Calibri" w:eastAsia="Calibri" w:hAnsi="Calibri" w:cs="Calibri" w:hint="eastAsia"/>
                <w:color w:val="000000"/>
                <w:kern w:val="24"/>
                <w:sz w:val="20"/>
                <w:szCs w:val="20"/>
                <w:rtl/>
              </w:rPr>
              <w:t>בהובלה</w:t>
            </w:r>
            <w:r w:rsidRPr="00D97792">
              <w:rPr>
                <w:rFonts w:ascii="Calibri" w:eastAsia="Calibri" w:hAnsi="Calibri" w:cs="Calibri"/>
                <w:color w:val="000000"/>
                <w:kern w:val="24"/>
                <w:sz w:val="20"/>
                <w:szCs w:val="20"/>
                <w:rtl/>
              </w:rPr>
              <w:t xml:space="preserve"> בקירור טרם זמין ברמה מסחרית</w:t>
            </w:r>
          </w:p>
        </w:tc>
        <w:tc>
          <w:tcPr>
            <w:tcW w:w="519" w:type="pct"/>
            <w:shd w:val="clear" w:color="auto" w:fill="E7E8EB"/>
            <w:tcMar>
              <w:top w:w="15" w:type="dxa"/>
              <w:left w:w="41" w:type="dxa"/>
              <w:bottom w:w="0" w:type="dxa"/>
              <w:right w:w="41" w:type="dxa"/>
            </w:tcMar>
            <w:vAlign w:val="center"/>
          </w:tcPr>
          <w:p w14:paraId="3DEB230B" w14:textId="4F9090F5"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 xml:space="preserve">מערכת קירור מרכזית </w:t>
            </w:r>
            <w:r w:rsidRPr="00D97792">
              <w:rPr>
                <w:rFonts w:ascii="Calibri" w:eastAsia="Calibri" w:hAnsi="Calibri" w:cs="Calibri"/>
                <w:color w:val="000000"/>
                <w:kern w:val="24"/>
                <w:sz w:val="20"/>
                <w:szCs w:val="20"/>
              </w:rPr>
              <w:t>CO</w:t>
            </w:r>
            <w:r w:rsidRPr="00D97792">
              <w:rPr>
                <w:rFonts w:ascii="Calibri" w:eastAsia="Calibri" w:hAnsi="Calibri" w:cs="Calibri"/>
                <w:color w:val="000000"/>
                <w:kern w:val="24"/>
                <w:sz w:val="20"/>
                <w:szCs w:val="20"/>
                <w:vertAlign w:val="subscript"/>
              </w:rPr>
              <w:t>2</w:t>
            </w:r>
            <w:r w:rsidRPr="00D97792">
              <w:rPr>
                <w:rFonts w:ascii="Calibri" w:eastAsia="Calibri" w:hAnsi="Calibri" w:cs="Calibri"/>
                <w:color w:val="000000"/>
                <w:kern w:val="24"/>
                <w:sz w:val="20"/>
                <w:szCs w:val="20"/>
                <w:rtl/>
              </w:rPr>
              <w:t xml:space="preserve"> יקרה בכ-20% ממערכת 507 מקבילה</w:t>
            </w:r>
          </w:p>
        </w:tc>
      </w:tr>
      <w:tr w:rsidR="001943F0" w:rsidRPr="0079748A" w14:paraId="692C3917" w14:textId="77777777" w:rsidTr="0014051F">
        <w:trPr>
          <w:trHeight w:val="1198"/>
        </w:trPr>
        <w:tc>
          <w:tcPr>
            <w:tcW w:w="400" w:type="pct"/>
            <w:vMerge/>
            <w:shd w:val="clear" w:color="auto" w:fill="E7E8EB"/>
          </w:tcPr>
          <w:p w14:paraId="0C8DEA75" w14:textId="77777777" w:rsidR="0014051F" w:rsidRPr="0079748A" w:rsidRDefault="0014051F" w:rsidP="00C73827">
            <w:pPr>
              <w:spacing w:after="0" w:line="240" w:lineRule="auto"/>
              <w:rPr>
                <w:rFonts w:asciiTheme="minorHAnsi" w:eastAsia="Times New Roman" w:hAnsiTheme="minorHAnsi" w:cstheme="minorHAnsi"/>
                <w:sz w:val="20"/>
                <w:szCs w:val="20"/>
              </w:rPr>
            </w:pPr>
          </w:p>
        </w:tc>
        <w:tc>
          <w:tcPr>
            <w:tcW w:w="414" w:type="pct"/>
            <w:vMerge/>
            <w:shd w:val="clear" w:color="auto" w:fill="E7E8EB"/>
            <w:vAlign w:val="center"/>
          </w:tcPr>
          <w:p w14:paraId="3B684D91" w14:textId="77777777" w:rsidR="0014051F" w:rsidRPr="00C73827" w:rsidRDefault="0014051F" w:rsidP="00C73827">
            <w:pPr>
              <w:spacing w:after="0" w:line="240" w:lineRule="auto"/>
              <w:rPr>
                <w:rFonts w:asciiTheme="minorHAnsi" w:eastAsia="Times New Roman" w:hAnsiTheme="minorHAnsi" w:cstheme="minorHAnsi"/>
                <w:sz w:val="20"/>
                <w:szCs w:val="20"/>
              </w:rPr>
            </w:pPr>
          </w:p>
        </w:tc>
        <w:tc>
          <w:tcPr>
            <w:tcW w:w="300" w:type="pct"/>
            <w:vMerge/>
            <w:shd w:val="clear" w:color="auto" w:fill="E7E8EB"/>
            <w:vAlign w:val="center"/>
          </w:tcPr>
          <w:p w14:paraId="2B747CF5" w14:textId="77777777" w:rsidR="0014051F" w:rsidRPr="00C73827" w:rsidRDefault="0014051F" w:rsidP="00C73827">
            <w:pPr>
              <w:spacing w:after="0" w:line="240" w:lineRule="auto"/>
              <w:rPr>
                <w:rFonts w:asciiTheme="minorHAnsi" w:eastAsia="Times New Roman" w:hAnsiTheme="minorHAnsi" w:cstheme="minorHAnsi"/>
                <w:sz w:val="20"/>
                <w:szCs w:val="20"/>
              </w:rPr>
            </w:pPr>
          </w:p>
        </w:tc>
        <w:tc>
          <w:tcPr>
            <w:tcW w:w="381" w:type="pct"/>
            <w:shd w:val="clear" w:color="auto" w:fill="E7E8EB"/>
            <w:tcMar>
              <w:top w:w="15" w:type="dxa"/>
              <w:left w:w="41" w:type="dxa"/>
              <w:bottom w:w="0" w:type="dxa"/>
              <w:right w:w="41" w:type="dxa"/>
            </w:tcMar>
            <w:vAlign w:val="center"/>
          </w:tcPr>
          <w:p w14:paraId="7815F67E" w14:textId="4DFA0FD8" w:rsidR="0014051F" w:rsidRPr="00D97792" w:rsidRDefault="0014051F" w:rsidP="00C73827">
            <w:pPr>
              <w:spacing w:after="0" w:line="240" w:lineRule="auto"/>
              <w:jc w:val="center"/>
              <w:rPr>
                <w:rFonts w:eastAsia="Times New Roman" w:cs="Arial"/>
                <w:sz w:val="20"/>
                <w:szCs w:val="20"/>
                <w:rtl/>
              </w:rPr>
            </w:pPr>
            <w:r w:rsidRPr="00D97792">
              <w:rPr>
                <w:rFonts w:ascii="Calibri" w:eastAsia="Calibri" w:hAnsi="Calibri" w:cs="Calibri"/>
                <w:color w:val="000000"/>
                <w:kern w:val="24"/>
                <w:sz w:val="20"/>
                <w:szCs w:val="20"/>
              </w:rPr>
              <w:t>R</w:t>
            </w:r>
            <w:r>
              <w:rPr>
                <w:rFonts w:ascii="Calibri" w:eastAsia="Calibri" w:hAnsi="Calibri" w:cs="Calibri"/>
                <w:color w:val="000000"/>
                <w:kern w:val="24"/>
                <w:sz w:val="20"/>
                <w:szCs w:val="20"/>
              </w:rPr>
              <w:t>-</w:t>
            </w:r>
            <w:r w:rsidRPr="00D97792">
              <w:rPr>
                <w:rFonts w:ascii="Calibri" w:eastAsia="Calibri" w:hAnsi="Calibri" w:cs="Calibri"/>
                <w:color w:val="000000"/>
                <w:kern w:val="24"/>
                <w:sz w:val="20"/>
                <w:szCs w:val="20"/>
              </w:rPr>
              <w:t>717</w:t>
            </w:r>
          </w:p>
          <w:p w14:paraId="2EEA8F35" w14:textId="7D9E4AC3" w:rsidR="0014051F" w:rsidRPr="00C73827" w:rsidRDefault="0014051F" w:rsidP="00C73827">
            <w:pPr>
              <w:spacing w:line="360" w:lineRule="auto"/>
              <w:jc w:val="center"/>
              <w:rPr>
                <w:rFonts w:asciiTheme="minorHAnsi" w:eastAsia="Calibri" w:hAnsiTheme="minorHAnsi" w:cstheme="minorHAnsi"/>
                <w:color w:val="000000"/>
                <w:kern w:val="24"/>
                <w:sz w:val="20"/>
                <w:szCs w:val="20"/>
              </w:rPr>
            </w:pPr>
            <w:r w:rsidRPr="00D97792">
              <w:rPr>
                <w:rFonts w:ascii="Calibri" w:eastAsia="Calibri" w:hAnsi="Calibri" w:cs="Calibri"/>
                <w:color w:val="000000"/>
                <w:kern w:val="24"/>
                <w:sz w:val="20"/>
                <w:szCs w:val="20"/>
                <w:rtl/>
              </w:rPr>
              <w:t>(אמוניה)</w:t>
            </w:r>
          </w:p>
        </w:tc>
        <w:tc>
          <w:tcPr>
            <w:tcW w:w="292" w:type="pct"/>
            <w:shd w:val="clear" w:color="auto" w:fill="E7E8EB"/>
            <w:tcMar>
              <w:top w:w="15" w:type="dxa"/>
              <w:left w:w="41" w:type="dxa"/>
              <w:bottom w:w="0" w:type="dxa"/>
              <w:right w:w="41" w:type="dxa"/>
            </w:tcMar>
            <w:vAlign w:val="center"/>
          </w:tcPr>
          <w:p w14:paraId="7784B3AD" w14:textId="3CA718F2" w:rsidR="0014051F" w:rsidRPr="00C73827" w:rsidRDefault="0014051F" w:rsidP="00C73827">
            <w:pPr>
              <w:bidi w:val="0"/>
              <w:spacing w:line="360" w:lineRule="auto"/>
              <w:jc w:val="center"/>
              <w:rPr>
                <w:rFonts w:asciiTheme="minorHAnsi" w:eastAsia="Calibri" w:hAnsiTheme="minorHAnsi" w:cstheme="minorHAnsi"/>
                <w:color w:val="000000"/>
                <w:kern w:val="24"/>
                <w:sz w:val="20"/>
                <w:szCs w:val="20"/>
              </w:rPr>
            </w:pPr>
            <w:r w:rsidRPr="00D97792">
              <w:rPr>
                <w:rFonts w:ascii="Calibri" w:eastAsia="Calibri" w:hAnsi="Calibri" w:cs="Calibri"/>
                <w:color w:val="000000"/>
                <w:kern w:val="24"/>
                <w:sz w:val="20"/>
                <w:szCs w:val="20"/>
                <w:rtl/>
              </w:rPr>
              <w:t>0</w:t>
            </w:r>
          </w:p>
        </w:tc>
        <w:tc>
          <w:tcPr>
            <w:tcW w:w="520" w:type="pct"/>
            <w:shd w:val="clear" w:color="auto" w:fill="E7E8EB"/>
            <w:tcMar>
              <w:top w:w="15" w:type="dxa"/>
              <w:left w:w="41" w:type="dxa"/>
              <w:bottom w:w="0" w:type="dxa"/>
              <w:right w:w="41" w:type="dxa"/>
            </w:tcMar>
            <w:vAlign w:val="center"/>
          </w:tcPr>
          <w:p w14:paraId="38EDE25E" w14:textId="7174CA5C"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מערכת מרכזית</w:t>
            </w:r>
            <w:r w:rsidRPr="00D97792">
              <w:rPr>
                <w:rFonts w:ascii="Calibri" w:eastAsia="Times New Roman" w:hAnsi="Calibri" w:cs="Calibri"/>
                <w:sz w:val="20"/>
                <w:szCs w:val="20"/>
                <w:rtl/>
              </w:rPr>
              <w:t xml:space="preserve"> או צ'ילר מרכזי מבוסס 507</w:t>
            </w:r>
            <w:r w:rsidRPr="00D97792">
              <w:rPr>
                <w:rFonts w:ascii="Calibri" w:eastAsia="Times New Roman" w:hAnsi="Calibri" w:cs="Calibri"/>
                <w:sz w:val="20"/>
                <w:szCs w:val="20"/>
              </w:rPr>
              <w:t>R</w:t>
            </w:r>
          </w:p>
        </w:tc>
        <w:tc>
          <w:tcPr>
            <w:tcW w:w="321" w:type="pct"/>
            <w:shd w:val="clear" w:color="auto" w:fill="E7E8EB"/>
            <w:tcMar>
              <w:top w:w="15" w:type="dxa"/>
              <w:left w:w="41" w:type="dxa"/>
              <w:bottom w:w="0" w:type="dxa"/>
              <w:right w:w="41" w:type="dxa"/>
            </w:tcMar>
            <w:vAlign w:val="center"/>
          </w:tcPr>
          <w:p w14:paraId="191206FE" w14:textId="28843272"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גבוהה</w:t>
            </w:r>
          </w:p>
        </w:tc>
        <w:tc>
          <w:tcPr>
            <w:tcW w:w="318" w:type="pct"/>
            <w:shd w:val="clear" w:color="auto" w:fill="E7E8EB"/>
            <w:tcMar>
              <w:top w:w="15" w:type="dxa"/>
              <w:left w:w="41" w:type="dxa"/>
              <w:bottom w:w="0" w:type="dxa"/>
              <w:right w:w="41" w:type="dxa"/>
            </w:tcMar>
            <w:vAlign w:val="center"/>
          </w:tcPr>
          <w:p w14:paraId="63A305C1" w14:textId="728FFF2D"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גבוהה</w:t>
            </w:r>
          </w:p>
        </w:tc>
        <w:tc>
          <w:tcPr>
            <w:tcW w:w="241" w:type="pct"/>
            <w:shd w:val="clear" w:color="auto" w:fill="E7E8EB"/>
            <w:tcMar>
              <w:top w:w="15" w:type="dxa"/>
              <w:left w:w="41" w:type="dxa"/>
              <w:bottom w:w="0" w:type="dxa"/>
              <w:right w:w="41" w:type="dxa"/>
            </w:tcMar>
            <w:vAlign w:val="center"/>
          </w:tcPr>
          <w:p w14:paraId="0020A1E5" w14:textId="193D514B"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Pr>
            </w:pPr>
            <w:r w:rsidRPr="00D97792">
              <w:rPr>
                <w:rFonts w:ascii="Calibri" w:eastAsia="Calibri" w:hAnsi="Calibri" w:cs="Calibri"/>
                <w:color w:val="000000"/>
                <w:kern w:val="24"/>
                <w:sz w:val="20"/>
                <w:szCs w:val="20"/>
              </w:rPr>
              <w:t>B3</w:t>
            </w:r>
          </w:p>
        </w:tc>
        <w:tc>
          <w:tcPr>
            <w:tcW w:w="387" w:type="pct"/>
            <w:shd w:val="clear" w:color="auto" w:fill="E7E8EB"/>
            <w:tcMar>
              <w:top w:w="15" w:type="dxa"/>
              <w:left w:w="41" w:type="dxa"/>
              <w:bottom w:w="0" w:type="dxa"/>
              <w:right w:w="41" w:type="dxa"/>
            </w:tcMar>
            <w:vAlign w:val="center"/>
          </w:tcPr>
          <w:p w14:paraId="7EEF8D6D" w14:textId="60646C1B"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גבוהה מאוד</w:t>
            </w:r>
          </w:p>
        </w:tc>
        <w:tc>
          <w:tcPr>
            <w:tcW w:w="397" w:type="pct"/>
            <w:shd w:val="clear" w:color="auto" w:fill="E7E8EB"/>
            <w:tcMar>
              <w:top w:w="15" w:type="dxa"/>
              <w:left w:w="41" w:type="dxa"/>
              <w:bottom w:w="0" w:type="dxa"/>
              <w:right w:w="41" w:type="dxa"/>
            </w:tcMar>
            <w:vAlign w:val="center"/>
          </w:tcPr>
          <w:p w14:paraId="47119A7D" w14:textId="07943B0D"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החלפת מערכת</w:t>
            </w:r>
          </w:p>
        </w:tc>
        <w:tc>
          <w:tcPr>
            <w:tcW w:w="510" w:type="pct"/>
            <w:shd w:val="clear" w:color="auto" w:fill="E7E8EB"/>
            <w:vAlign w:val="center"/>
          </w:tcPr>
          <w:p w14:paraId="09609A6F" w14:textId="5CAA2322" w:rsidR="0014051F" w:rsidRPr="00C73827" w:rsidRDefault="0014051F" w:rsidP="00C73827">
            <w:pPr>
              <w:spacing w:after="0" w:line="240" w:lineRule="auto"/>
              <w:rPr>
                <w:rFonts w:asciiTheme="minorHAnsi" w:eastAsia="Times New Roman" w:hAnsiTheme="minorHAnsi" w:cstheme="minorHAnsi"/>
                <w:sz w:val="20"/>
                <w:szCs w:val="20"/>
              </w:rPr>
            </w:pPr>
            <w:r w:rsidRPr="00D97792">
              <w:rPr>
                <w:rFonts w:ascii="Calibri" w:eastAsia="Calibri" w:hAnsi="Calibri" w:cs="Calibri" w:hint="eastAsia"/>
                <w:color w:val="000000"/>
                <w:kern w:val="24"/>
                <w:sz w:val="20"/>
                <w:szCs w:val="20"/>
                <w:rtl/>
              </w:rPr>
              <w:t>זמין</w:t>
            </w:r>
            <w:r w:rsidRPr="00D97792">
              <w:rPr>
                <w:rFonts w:ascii="Calibri" w:eastAsia="Calibri" w:hAnsi="Calibri" w:cs="Calibri"/>
                <w:color w:val="000000"/>
                <w:kern w:val="24"/>
                <w:sz w:val="20"/>
                <w:szCs w:val="20"/>
                <w:rtl/>
              </w:rPr>
              <w:t xml:space="preserve"> </w:t>
            </w:r>
            <w:r w:rsidRPr="00D97792">
              <w:rPr>
                <w:rFonts w:ascii="Calibri" w:eastAsia="Calibri" w:hAnsi="Calibri" w:cs="Calibri" w:hint="eastAsia"/>
                <w:color w:val="000000"/>
                <w:kern w:val="24"/>
                <w:sz w:val="20"/>
                <w:szCs w:val="20"/>
                <w:rtl/>
              </w:rPr>
              <w:t>בארץ</w:t>
            </w:r>
            <w:r w:rsidRPr="00D97792">
              <w:rPr>
                <w:rFonts w:ascii="Calibri" w:eastAsia="Calibri" w:hAnsi="Calibri" w:cs="Calibri"/>
                <w:color w:val="000000"/>
                <w:kern w:val="24"/>
                <w:sz w:val="20"/>
                <w:szCs w:val="20"/>
                <w:rtl/>
              </w:rPr>
              <w:t xml:space="preserve"> </w:t>
            </w:r>
            <w:r w:rsidRPr="00D97792">
              <w:rPr>
                <w:rFonts w:ascii="Calibri" w:eastAsia="Calibri" w:hAnsi="Calibri" w:cs="Calibri" w:hint="eastAsia"/>
                <w:color w:val="000000"/>
                <w:kern w:val="24"/>
                <w:sz w:val="20"/>
                <w:szCs w:val="20"/>
                <w:rtl/>
              </w:rPr>
              <w:t>שנים</w:t>
            </w:r>
            <w:r w:rsidRPr="00D97792">
              <w:rPr>
                <w:rFonts w:ascii="Calibri" w:eastAsia="Calibri" w:hAnsi="Calibri" w:cs="Calibri"/>
                <w:color w:val="000000"/>
                <w:kern w:val="24"/>
                <w:sz w:val="20"/>
                <w:szCs w:val="20"/>
                <w:rtl/>
              </w:rPr>
              <w:t xml:space="preserve"> </w:t>
            </w:r>
            <w:r w:rsidRPr="00D97792">
              <w:rPr>
                <w:rFonts w:ascii="Calibri" w:eastAsia="Calibri" w:hAnsi="Calibri" w:cs="Calibri" w:hint="eastAsia"/>
                <w:color w:val="000000"/>
                <w:kern w:val="24"/>
                <w:sz w:val="20"/>
                <w:szCs w:val="20"/>
                <w:rtl/>
              </w:rPr>
              <w:t>רבות</w:t>
            </w:r>
          </w:p>
        </w:tc>
        <w:tc>
          <w:tcPr>
            <w:tcW w:w="519" w:type="pct"/>
            <w:shd w:val="clear" w:color="auto" w:fill="E7E8EB"/>
            <w:tcMar>
              <w:top w:w="15" w:type="dxa"/>
              <w:left w:w="41" w:type="dxa"/>
              <w:bottom w:w="0" w:type="dxa"/>
              <w:right w:w="41" w:type="dxa"/>
            </w:tcMar>
          </w:tcPr>
          <w:p w14:paraId="5A1152D0" w14:textId="0612BF26"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נחשבת כחלופה זולה יותר בחלק מהשימושים</w:t>
            </w:r>
          </w:p>
        </w:tc>
      </w:tr>
      <w:tr w:rsidR="001943F0" w:rsidRPr="0079748A" w14:paraId="083293E0" w14:textId="77777777" w:rsidTr="0014051F">
        <w:trPr>
          <w:trHeight w:val="1198"/>
        </w:trPr>
        <w:tc>
          <w:tcPr>
            <w:tcW w:w="400" w:type="pct"/>
            <w:vMerge/>
            <w:shd w:val="clear" w:color="auto" w:fill="E7E8EB"/>
          </w:tcPr>
          <w:p w14:paraId="298B9A6C" w14:textId="77777777" w:rsidR="0014051F" w:rsidRPr="0079748A" w:rsidRDefault="0014051F" w:rsidP="00C73827">
            <w:pPr>
              <w:spacing w:after="0" w:line="240" w:lineRule="auto"/>
              <w:rPr>
                <w:rFonts w:asciiTheme="minorHAnsi" w:eastAsia="Times New Roman" w:hAnsiTheme="minorHAnsi" w:cstheme="minorHAnsi"/>
                <w:sz w:val="20"/>
                <w:szCs w:val="20"/>
              </w:rPr>
            </w:pPr>
          </w:p>
        </w:tc>
        <w:tc>
          <w:tcPr>
            <w:tcW w:w="414" w:type="pct"/>
            <w:vMerge/>
            <w:shd w:val="clear" w:color="auto" w:fill="E7E8EB"/>
            <w:vAlign w:val="center"/>
          </w:tcPr>
          <w:p w14:paraId="6BAFFC92" w14:textId="77777777" w:rsidR="0014051F" w:rsidRPr="00C73827" w:rsidRDefault="0014051F" w:rsidP="00C73827">
            <w:pPr>
              <w:spacing w:after="0" w:line="240" w:lineRule="auto"/>
              <w:rPr>
                <w:rFonts w:asciiTheme="minorHAnsi" w:eastAsia="Times New Roman" w:hAnsiTheme="minorHAnsi" w:cstheme="minorHAnsi"/>
                <w:sz w:val="20"/>
                <w:szCs w:val="20"/>
              </w:rPr>
            </w:pPr>
          </w:p>
        </w:tc>
        <w:tc>
          <w:tcPr>
            <w:tcW w:w="300" w:type="pct"/>
            <w:vMerge/>
            <w:shd w:val="clear" w:color="auto" w:fill="E7E8EB"/>
            <w:vAlign w:val="center"/>
          </w:tcPr>
          <w:p w14:paraId="597956FD" w14:textId="77777777" w:rsidR="0014051F" w:rsidRPr="00C73827" w:rsidRDefault="0014051F" w:rsidP="00C73827">
            <w:pPr>
              <w:spacing w:after="0" w:line="240" w:lineRule="auto"/>
              <w:rPr>
                <w:rFonts w:asciiTheme="minorHAnsi" w:eastAsia="Times New Roman" w:hAnsiTheme="minorHAnsi" w:cstheme="minorHAnsi"/>
                <w:sz w:val="20"/>
                <w:szCs w:val="20"/>
              </w:rPr>
            </w:pPr>
          </w:p>
        </w:tc>
        <w:tc>
          <w:tcPr>
            <w:tcW w:w="381" w:type="pct"/>
            <w:shd w:val="clear" w:color="auto" w:fill="E7E8EB"/>
            <w:tcMar>
              <w:top w:w="15" w:type="dxa"/>
              <w:left w:w="41" w:type="dxa"/>
              <w:bottom w:w="0" w:type="dxa"/>
              <w:right w:w="41" w:type="dxa"/>
            </w:tcMar>
            <w:vAlign w:val="center"/>
          </w:tcPr>
          <w:p w14:paraId="1F0AFBC2" w14:textId="6E92B69F" w:rsidR="0014051F" w:rsidRPr="00C73827" w:rsidRDefault="0014051F" w:rsidP="00C73827">
            <w:pPr>
              <w:spacing w:line="360" w:lineRule="auto"/>
              <w:jc w:val="center"/>
              <w:rPr>
                <w:rFonts w:asciiTheme="minorHAnsi" w:eastAsia="Calibri" w:hAnsiTheme="minorHAnsi" w:cstheme="minorHAnsi"/>
                <w:color w:val="000000"/>
                <w:kern w:val="24"/>
                <w:sz w:val="20"/>
                <w:szCs w:val="20"/>
              </w:rPr>
            </w:pPr>
            <w:r w:rsidRPr="00D97792">
              <w:rPr>
                <w:rFonts w:ascii="Calibri" w:eastAsia="Calibri" w:hAnsi="Calibri" w:cs="Calibri"/>
                <w:color w:val="000000"/>
                <w:kern w:val="24"/>
                <w:sz w:val="20"/>
                <w:szCs w:val="20"/>
              </w:rPr>
              <w:t>R</w:t>
            </w:r>
            <w:r>
              <w:rPr>
                <w:rFonts w:ascii="Calibri" w:eastAsia="Calibri" w:hAnsi="Calibri" w:cs="Calibri"/>
                <w:color w:val="000000"/>
                <w:kern w:val="24"/>
                <w:sz w:val="20"/>
                <w:szCs w:val="20"/>
              </w:rPr>
              <w:t>-</w:t>
            </w:r>
            <w:r w:rsidRPr="00D97792">
              <w:rPr>
                <w:rFonts w:ascii="Calibri" w:eastAsia="Calibri" w:hAnsi="Calibri" w:cs="Calibri"/>
                <w:color w:val="000000"/>
                <w:kern w:val="24"/>
                <w:sz w:val="20"/>
                <w:szCs w:val="20"/>
              </w:rPr>
              <w:t>448A</w:t>
            </w:r>
          </w:p>
        </w:tc>
        <w:tc>
          <w:tcPr>
            <w:tcW w:w="292" w:type="pct"/>
            <w:shd w:val="clear" w:color="auto" w:fill="E7E8EB"/>
            <w:tcMar>
              <w:top w:w="15" w:type="dxa"/>
              <w:left w:w="41" w:type="dxa"/>
              <w:bottom w:w="0" w:type="dxa"/>
              <w:right w:w="41" w:type="dxa"/>
            </w:tcMar>
            <w:vAlign w:val="center"/>
          </w:tcPr>
          <w:p w14:paraId="0368FEC6" w14:textId="488AC350" w:rsidR="0014051F" w:rsidRPr="00C73827" w:rsidRDefault="0014051F" w:rsidP="00C73827">
            <w:pPr>
              <w:bidi w:val="0"/>
              <w:spacing w:line="360" w:lineRule="auto"/>
              <w:jc w:val="center"/>
              <w:rPr>
                <w:rFonts w:asciiTheme="minorHAnsi" w:eastAsia="Calibri" w:hAnsiTheme="minorHAnsi" w:cstheme="minorHAnsi"/>
                <w:color w:val="000000"/>
                <w:kern w:val="24"/>
                <w:sz w:val="20"/>
                <w:szCs w:val="20"/>
              </w:rPr>
            </w:pPr>
            <w:r w:rsidRPr="00D97792">
              <w:rPr>
                <w:rFonts w:ascii="Calibri" w:eastAsia="Calibri" w:hAnsi="Calibri" w:cs="Calibri"/>
                <w:color w:val="000000"/>
                <w:kern w:val="24"/>
                <w:sz w:val="20"/>
                <w:szCs w:val="20"/>
                <w:rtl/>
              </w:rPr>
              <w:t>1,387</w:t>
            </w:r>
          </w:p>
        </w:tc>
        <w:tc>
          <w:tcPr>
            <w:tcW w:w="520" w:type="pct"/>
            <w:shd w:val="clear" w:color="auto" w:fill="E7E8EB"/>
            <w:tcMar>
              <w:top w:w="15" w:type="dxa"/>
              <w:left w:w="41" w:type="dxa"/>
              <w:bottom w:w="0" w:type="dxa"/>
              <w:right w:w="41" w:type="dxa"/>
            </w:tcMar>
          </w:tcPr>
          <w:p w14:paraId="0E739CF9" w14:textId="77777777" w:rsidR="0014051F" w:rsidRPr="00D97792" w:rsidRDefault="0014051F" w:rsidP="00C73827">
            <w:pPr>
              <w:spacing w:after="0" w:line="240" w:lineRule="auto"/>
              <w:jc w:val="center"/>
              <w:rPr>
                <w:rFonts w:ascii="Calibri" w:eastAsia="Calibri" w:hAnsi="Calibri" w:cs="Calibri"/>
                <w:color w:val="000000"/>
                <w:kern w:val="24"/>
                <w:sz w:val="20"/>
                <w:szCs w:val="20"/>
                <w:rtl/>
              </w:rPr>
            </w:pPr>
            <w:r w:rsidRPr="00D97792">
              <w:rPr>
                <w:rFonts w:ascii="Calibri" w:eastAsia="Calibri" w:hAnsi="Calibri" w:cs="Calibri"/>
                <w:color w:val="000000"/>
                <w:kern w:val="24"/>
                <w:sz w:val="20"/>
                <w:szCs w:val="20"/>
                <w:rtl/>
              </w:rPr>
              <w:t>מערכת מרכזית</w:t>
            </w:r>
          </w:p>
          <w:p w14:paraId="0459A5D2" w14:textId="77777777" w:rsidR="0014051F" w:rsidRPr="00D97792" w:rsidRDefault="0014051F" w:rsidP="00C73827">
            <w:pPr>
              <w:spacing w:after="0" w:line="240" w:lineRule="auto"/>
              <w:jc w:val="center"/>
              <w:rPr>
                <w:rFonts w:ascii="Calibri" w:eastAsia="Calibri" w:hAnsi="Calibri" w:cs="Calibri"/>
                <w:color w:val="000000"/>
                <w:kern w:val="24"/>
                <w:sz w:val="20"/>
                <w:szCs w:val="20"/>
                <w:rtl/>
              </w:rPr>
            </w:pPr>
          </w:p>
          <w:p w14:paraId="7E3B26F4" w14:textId="77777777" w:rsidR="0014051F" w:rsidRPr="00D97792" w:rsidRDefault="0014051F" w:rsidP="00C73827">
            <w:pPr>
              <w:spacing w:after="0" w:line="240" w:lineRule="auto"/>
              <w:jc w:val="center"/>
              <w:rPr>
                <w:rFonts w:ascii="Calibri" w:eastAsia="Calibri" w:hAnsi="Calibri" w:cs="Calibri"/>
                <w:color w:val="000000"/>
                <w:kern w:val="24"/>
                <w:sz w:val="20"/>
                <w:szCs w:val="20"/>
                <w:rtl/>
              </w:rPr>
            </w:pPr>
            <w:r w:rsidRPr="00D97792">
              <w:rPr>
                <w:rFonts w:ascii="Calibri" w:eastAsia="Calibri" w:hAnsi="Calibri" w:cs="Calibri" w:hint="eastAsia"/>
                <w:color w:val="000000"/>
                <w:kern w:val="24"/>
                <w:sz w:val="20"/>
                <w:szCs w:val="20"/>
                <w:rtl/>
              </w:rPr>
              <w:t>מערכת</w:t>
            </w:r>
            <w:r w:rsidRPr="00D97792">
              <w:rPr>
                <w:rFonts w:ascii="Calibri" w:eastAsia="Calibri" w:hAnsi="Calibri" w:cs="Calibri"/>
                <w:color w:val="000000"/>
                <w:kern w:val="24"/>
                <w:sz w:val="20"/>
                <w:szCs w:val="20"/>
                <w:rtl/>
              </w:rPr>
              <w:t xml:space="preserve"> </w:t>
            </w:r>
            <w:r w:rsidRPr="00D97792">
              <w:rPr>
                <w:rFonts w:ascii="Calibri" w:eastAsia="Calibri" w:hAnsi="Calibri" w:cs="Calibri" w:hint="eastAsia"/>
                <w:color w:val="000000"/>
                <w:kern w:val="24"/>
                <w:sz w:val="20"/>
                <w:szCs w:val="20"/>
                <w:rtl/>
              </w:rPr>
              <w:t>עצמאית</w:t>
            </w:r>
          </w:p>
          <w:p w14:paraId="3E524B49" w14:textId="77777777" w:rsidR="0014051F" w:rsidRPr="00D97792" w:rsidRDefault="0014051F" w:rsidP="00C73827">
            <w:pPr>
              <w:spacing w:after="0" w:line="240" w:lineRule="auto"/>
              <w:jc w:val="center"/>
              <w:rPr>
                <w:rFonts w:ascii="Calibri" w:eastAsia="Calibri" w:hAnsi="Calibri" w:cs="Calibri"/>
                <w:color w:val="000000"/>
                <w:kern w:val="24"/>
                <w:sz w:val="20"/>
                <w:szCs w:val="20"/>
                <w:rtl/>
              </w:rPr>
            </w:pPr>
          </w:p>
          <w:p w14:paraId="761F180B" w14:textId="77777777" w:rsidR="0014051F" w:rsidRPr="00D97792" w:rsidRDefault="0014051F" w:rsidP="00C73827">
            <w:pPr>
              <w:spacing w:after="0" w:line="240" w:lineRule="auto"/>
              <w:jc w:val="center"/>
              <w:rPr>
                <w:rFonts w:eastAsia="Times New Roman" w:cs="Arial"/>
                <w:sz w:val="20"/>
                <w:szCs w:val="20"/>
                <w:rtl/>
              </w:rPr>
            </w:pPr>
            <w:r w:rsidRPr="00D97792">
              <w:rPr>
                <w:rFonts w:ascii="Calibri" w:eastAsia="Calibri" w:hAnsi="Calibri" w:cs="Calibri" w:hint="eastAsia"/>
                <w:color w:val="000000"/>
                <w:kern w:val="24"/>
                <w:sz w:val="20"/>
                <w:szCs w:val="20"/>
                <w:rtl/>
              </w:rPr>
              <w:t>הובלה</w:t>
            </w:r>
            <w:r w:rsidRPr="00D97792">
              <w:rPr>
                <w:rFonts w:ascii="Calibri" w:eastAsia="Calibri" w:hAnsi="Calibri" w:cs="Calibri"/>
                <w:color w:val="000000"/>
                <w:kern w:val="24"/>
                <w:sz w:val="20"/>
                <w:szCs w:val="20"/>
                <w:rtl/>
              </w:rPr>
              <w:t xml:space="preserve"> </w:t>
            </w:r>
            <w:r w:rsidRPr="00D97792">
              <w:rPr>
                <w:rFonts w:ascii="Calibri" w:eastAsia="Calibri" w:hAnsi="Calibri" w:cs="Calibri" w:hint="eastAsia"/>
                <w:color w:val="000000"/>
                <w:kern w:val="24"/>
                <w:sz w:val="20"/>
                <w:szCs w:val="20"/>
                <w:rtl/>
              </w:rPr>
              <w:t>בקירור</w:t>
            </w:r>
          </w:p>
          <w:p w14:paraId="6E02955E" w14:textId="77777777"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p>
        </w:tc>
        <w:tc>
          <w:tcPr>
            <w:tcW w:w="321" w:type="pct"/>
            <w:shd w:val="clear" w:color="auto" w:fill="E7E8EB"/>
            <w:tcMar>
              <w:top w:w="15" w:type="dxa"/>
              <w:left w:w="41" w:type="dxa"/>
              <w:bottom w:w="0" w:type="dxa"/>
              <w:right w:w="41" w:type="dxa"/>
            </w:tcMar>
            <w:vAlign w:val="center"/>
          </w:tcPr>
          <w:p w14:paraId="74293420" w14:textId="21EA46BF"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לא דליק</w:t>
            </w:r>
          </w:p>
        </w:tc>
        <w:tc>
          <w:tcPr>
            <w:tcW w:w="318" w:type="pct"/>
            <w:shd w:val="clear" w:color="auto" w:fill="E7E8EB"/>
            <w:tcMar>
              <w:top w:w="15" w:type="dxa"/>
              <w:left w:w="41" w:type="dxa"/>
              <w:bottom w:w="0" w:type="dxa"/>
              <w:right w:w="41" w:type="dxa"/>
            </w:tcMar>
            <w:vAlign w:val="center"/>
          </w:tcPr>
          <w:p w14:paraId="6BC1AEED" w14:textId="33A8E4D4"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נמוכה</w:t>
            </w:r>
          </w:p>
        </w:tc>
        <w:tc>
          <w:tcPr>
            <w:tcW w:w="241" w:type="pct"/>
            <w:shd w:val="clear" w:color="auto" w:fill="E7E8EB"/>
            <w:tcMar>
              <w:top w:w="15" w:type="dxa"/>
              <w:left w:w="41" w:type="dxa"/>
              <w:bottom w:w="0" w:type="dxa"/>
              <w:right w:w="41" w:type="dxa"/>
            </w:tcMar>
            <w:vAlign w:val="center"/>
          </w:tcPr>
          <w:p w14:paraId="0060AB52" w14:textId="715F71E1"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Pr>
            </w:pPr>
            <w:r w:rsidRPr="00D97792">
              <w:rPr>
                <w:rFonts w:ascii="Calibri" w:eastAsia="Calibri" w:hAnsi="Calibri" w:cs="Calibri"/>
                <w:color w:val="000000"/>
                <w:kern w:val="24"/>
                <w:sz w:val="20"/>
                <w:szCs w:val="20"/>
              </w:rPr>
              <w:t>A1</w:t>
            </w:r>
          </w:p>
        </w:tc>
        <w:tc>
          <w:tcPr>
            <w:tcW w:w="387" w:type="pct"/>
            <w:shd w:val="clear" w:color="auto" w:fill="E7E8EB"/>
            <w:tcMar>
              <w:top w:w="15" w:type="dxa"/>
              <w:left w:w="41" w:type="dxa"/>
              <w:bottom w:w="0" w:type="dxa"/>
              <w:right w:w="41" w:type="dxa"/>
            </w:tcMar>
            <w:vAlign w:val="center"/>
          </w:tcPr>
          <w:p w14:paraId="17990796" w14:textId="75A0AEE9"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בינונית</w:t>
            </w:r>
          </w:p>
        </w:tc>
        <w:tc>
          <w:tcPr>
            <w:tcW w:w="397" w:type="pct"/>
            <w:shd w:val="clear" w:color="auto" w:fill="E7E8EB"/>
            <w:tcMar>
              <w:top w:w="15" w:type="dxa"/>
              <w:left w:w="41" w:type="dxa"/>
              <w:bottom w:w="0" w:type="dxa"/>
              <w:right w:w="41" w:type="dxa"/>
            </w:tcMar>
            <w:vAlign w:val="center"/>
          </w:tcPr>
          <w:p w14:paraId="64C4D212" w14:textId="30630952"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הסבה (</w:t>
            </w:r>
            <w:r w:rsidRPr="00D97792">
              <w:rPr>
                <w:rFonts w:ascii="Calibri" w:eastAsia="Calibri" w:hAnsi="Calibri" w:cs="Calibri"/>
                <w:color w:val="000000"/>
                <w:kern w:val="24"/>
                <w:sz w:val="20"/>
                <w:szCs w:val="20"/>
              </w:rPr>
              <w:t>drop in</w:t>
            </w:r>
            <w:r w:rsidRPr="00D97792">
              <w:rPr>
                <w:rFonts w:ascii="Calibri" w:eastAsia="Calibri" w:hAnsi="Calibri" w:cs="Calibri"/>
                <w:color w:val="000000"/>
                <w:kern w:val="24"/>
                <w:sz w:val="20"/>
                <w:szCs w:val="20"/>
                <w:rtl/>
              </w:rPr>
              <w:t>)</w:t>
            </w:r>
          </w:p>
        </w:tc>
        <w:tc>
          <w:tcPr>
            <w:tcW w:w="510" w:type="pct"/>
            <w:shd w:val="clear" w:color="auto" w:fill="E7E8EB"/>
            <w:vAlign w:val="center"/>
          </w:tcPr>
          <w:p w14:paraId="6DBBD6CE" w14:textId="62695F2F" w:rsidR="0014051F" w:rsidRPr="00C73827" w:rsidRDefault="0014051F" w:rsidP="00C73827">
            <w:pPr>
              <w:spacing w:after="0" w:line="240" w:lineRule="auto"/>
              <w:rPr>
                <w:rFonts w:asciiTheme="minorHAnsi" w:eastAsia="Times New Roman" w:hAnsiTheme="minorHAnsi" w:cstheme="minorHAnsi"/>
                <w:sz w:val="20"/>
                <w:szCs w:val="20"/>
              </w:rPr>
            </w:pPr>
            <w:r w:rsidRPr="00D97792">
              <w:rPr>
                <w:rFonts w:ascii="Calibri" w:eastAsia="Calibri" w:hAnsi="Calibri" w:cs="Calibri" w:hint="eastAsia"/>
                <w:color w:val="000000"/>
                <w:kern w:val="24"/>
                <w:sz w:val="20"/>
                <w:szCs w:val="20"/>
                <w:rtl/>
              </w:rPr>
              <w:t>זמין</w:t>
            </w:r>
            <w:r w:rsidRPr="00D97792">
              <w:rPr>
                <w:rFonts w:ascii="Calibri" w:eastAsia="Calibri" w:hAnsi="Calibri" w:cs="Calibri"/>
                <w:color w:val="000000"/>
                <w:kern w:val="24"/>
                <w:sz w:val="20"/>
                <w:szCs w:val="20"/>
                <w:rtl/>
              </w:rPr>
              <w:t xml:space="preserve"> לרכישה </w:t>
            </w:r>
          </w:p>
        </w:tc>
        <w:tc>
          <w:tcPr>
            <w:tcW w:w="519" w:type="pct"/>
            <w:shd w:val="clear" w:color="auto" w:fill="E7E8EB"/>
            <w:tcMar>
              <w:top w:w="15" w:type="dxa"/>
              <w:left w:w="41" w:type="dxa"/>
              <w:bottom w:w="0" w:type="dxa"/>
              <w:right w:w="41" w:type="dxa"/>
            </w:tcMar>
          </w:tcPr>
          <w:p w14:paraId="7F758A74" w14:textId="77777777" w:rsidR="0014051F" w:rsidRPr="00D97792" w:rsidRDefault="0014051F" w:rsidP="00C73827">
            <w:pPr>
              <w:spacing w:after="0" w:line="240" w:lineRule="auto"/>
              <w:jc w:val="center"/>
              <w:rPr>
                <w:rFonts w:eastAsia="Times New Roman" w:cs="Arial"/>
                <w:sz w:val="20"/>
                <w:szCs w:val="20"/>
                <w:rtl/>
              </w:rPr>
            </w:pPr>
            <w:r w:rsidRPr="00D97792">
              <w:rPr>
                <w:rFonts w:ascii="Calibri" w:eastAsia="Calibri" w:hAnsi="Calibri" w:cs="Calibri"/>
                <w:color w:val="000000"/>
                <w:kern w:val="24"/>
                <w:sz w:val="20"/>
                <w:szCs w:val="20"/>
                <w:rtl/>
              </w:rPr>
              <w:t xml:space="preserve">כ-100,000 ₪ להסבת מערכת מרכזית כדוגמת סופרמרקט בינוני </w:t>
            </w:r>
          </w:p>
          <w:p w14:paraId="5A2CA02F" w14:textId="77777777"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p>
        </w:tc>
      </w:tr>
      <w:tr w:rsidR="001943F0" w:rsidRPr="0079748A" w14:paraId="0694892F" w14:textId="77777777" w:rsidTr="0014051F">
        <w:trPr>
          <w:trHeight w:val="1198"/>
        </w:trPr>
        <w:tc>
          <w:tcPr>
            <w:tcW w:w="400" w:type="pct"/>
            <w:vMerge/>
            <w:shd w:val="clear" w:color="auto" w:fill="E7E8EB"/>
          </w:tcPr>
          <w:p w14:paraId="40C454C3" w14:textId="77777777" w:rsidR="0014051F" w:rsidRPr="0079748A" w:rsidRDefault="0014051F" w:rsidP="00C73827">
            <w:pPr>
              <w:spacing w:after="0" w:line="240" w:lineRule="auto"/>
              <w:rPr>
                <w:rFonts w:asciiTheme="minorHAnsi" w:eastAsia="Times New Roman" w:hAnsiTheme="minorHAnsi" w:cstheme="minorHAnsi"/>
                <w:sz w:val="20"/>
                <w:szCs w:val="20"/>
              </w:rPr>
            </w:pPr>
          </w:p>
        </w:tc>
        <w:tc>
          <w:tcPr>
            <w:tcW w:w="414" w:type="pct"/>
            <w:vMerge/>
            <w:shd w:val="clear" w:color="auto" w:fill="E7E8EB"/>
            <w:vAlign w:val="center"/>
          </w:tcPr>
          <w:p w14:paraId="46F4951B" w14:textId="77777777" w:rsidR="0014051F" w:rsidRPr="00C73827" w:rsidRDefault="0014051F" w:rsidP="00C73827">
            <w:pPr>
              <w:spacing w:after="0" w:line="240" w:lineRule="auto"/>
              <w:rPr>
                <w:rFonts w:asciiTheme="minorHAnsi" w:eastAsia="Times New Roman" w:hAnsiTheme="minorHAnsi" w:cstheme="minorHAnsi"/>
                <w:sz w:val="20"/>
                <w:szCs w:val="20"/>
              </w:rPr>
            </w:pPr>
          </w:p>
        </w:tc>
        <w:tc>
          <w:tcPr>
            <w:tcW w:w="300" w:type="pct"/>
            <w:vMerge/>
            <w:shd w:val="clear" w:color="auto" w:fill="E7E8EB"/>
            <w:vAlign w:val="center"/>
          </w:tcPr>
          <w:p w14:paraId="3009059A" w14:textId="77777777" w:rsidR="0014051F" w:rsidRPr="00C73827" w:rsidRDefault="0014051F" w:rsidP="00C73827">
            <w:pPr>
              <w:spacing w:after="0" w:line="240" w:lineRule="auto"/>
              <w:rPr>
                <w:rFonts w:asciiTheme="minorHAnsi" w:eastAsia="Times New Roman" w:hAnsiTheme="minorHAnsi" w:cstheme="minorHAnsi"/>
                <w:sz w:val="20"/>
                <w:szCs w:val="20"/>
              </w:rPr>
            </w:pPr>
          </w:p>
        </w:tc>
        <w:tc>
          <w:tcPr>
            <w:tcW w:w="381" w:type="pct"/>
            <w:shd w:val="clear" w:color="auto" w:fill="E7E8EB"/>
            <w:tcMar>
              <w:top w:w="15" w:type="dxa"/>
              <w:left w:w="41" w:type="dxa"/>
              <w:bottom w:w="0" w:type="dxa"/>
              <w:right w:w="41" w:type="dxa"/>
            </w:tcMar>
            <w:vAlign w:val="center"/>
          </w:tcPr>
          <w:p w14:paraId="6528A1C9" w14:textId="5F4B2827" w:rsidR="0014051F" w:rsidRPr="00C73827" w:rsidRDefault="0014051F" w:rsidP="00C73827">
            <w:pPr>
              <w:spacing w:line="360" w:lineRule="auto"/>
              <w:jc w:val="center"/>
              <w:rPr>
                <w:rFonts w:asciiTheme="minorHAnsi" w:eastAsia="Calibri" w:hAnsiTheme="minorHAnsi" w:cstheme="minorHAnsi"/>
                <w:color w:val="000000"/>
                <w:kern w:val="24"/>
                <w:sz w:val="20"/>
                <w:szCs w:val="20"/>
              </w:rPr>
            </w:pPr>
            <w:r w:rsidRPr="00D97792">
              <w:rPr>
                <w:rFonts w:ascii="Calibri" w:eastAsia="Calibri" w:hAnsi="Calibri" w:cs="Calibri"/>
                <w:color w:val="000000"/>
                <w:kern w:val="24"/>
                <w:sz w:val="20"/>
                <w:szCs w:val="20"/>
              </w:rPr>
              <w:t>R</w:t>
            </w:r>
            <w:r>
              <w:rPr>
                <w:rFonts w:ascii="Calibri" w:eastAsia="Calibri" w:hAnsi="Calibri" w:cs="Calibri"/>
                <w:color w:val="000000"/>
                <w:kern w:val="24"/>
                <w:sz w:val="20"/>
                <w:szCs w:val="20"/>
              </w:rPr>
              <w:t>-</w:t>
            </w:r>
            <w:r w:rsidRPr="00D97792">
              <w:rPr>
                <w:rFonts w:ascii="Calibri" w:eastAsia="Calibri" w:hAnsi="Calibri" w:cs="Calibri"/>
                <w:color w:val="000000"/>
                <w:kern w:val="24"/>
                <w:sz w:val="20"/>
                <w:szCs w:val="20"/>
              </w:rPr>
              <w:t>449A</w:t>
            </w:r>
          </w:p>
        </w:tc>
        <w:tc>
          <w:tcPr>
            <w:tcW w:w="292" w:type="pct"/>
            <w:shd w:val="clear" w:color="auto" w:fill="E7E8EB"/>
            <w:tcMar>
              <w:top w:w="15" w:type="dxa"/>
              <w:left w:w="41" w:type="dxa"/>
              <w:bottom w:w="0" w:type="dxa"/>
              <w:right w:w="41" w:type="dxa"/>
            </w:tcMar>
            <w:vAlign w:val="center"/>
          </w:tcPr>
          <w:p w14:paraId="62D388BD" w14:textId="451D9545" w:rsidR="0014051F" w:rsidRPr="00C73827" w:rsidRDefault="0014051F" w:rsidP="00C73827">
            <w:pPr>
              <w:bidi w:val="0"/>
              <w:spacing w:line="360" w:lineRule="auto"/>
              <w:jc w:val="center"/>
              <w:rPr>
                <w:rFonts w:asciiTheme="minorHAnsi" w:eastAsia="Calibri" w:hAnsiTheme="minorHAnsi" w:cstheme="minorHAnsi"/>
                <w:color w:val="000000"/>
                <w:kern w:val="24"/>
                <w:sz w:val="20"/>
                <w:szCs w:val="20"/>
              </w:rPr>
            </w:pPr>
            <w:r w:rsidRPr="00D97792">
              <w:rPr>
                <w:rFonts w:ascii="Calibri" w:eastAsia="Calibri" w:hAnsi="Calibri" w:cs="Calibri"/>
                <w:color w:val="000000"/>
                <w:kern w:val="24"/>
                <w:sz w:val="20"/>
                <w:szCs w:val="20"/>
                <w:rtl/>
              </w:rPr>
              <w:t>1,397</w:t>
            </w:r>
          </w:p>
        </w:tc>
        <w:tc>
          <w:tcPr>
            <w:tcW w:w="520" w:type="pct"/>
            <w:shd w:val="clear" w:color="auto" w:fill="E7E8EB"/>
            <w:tcMar>
              <w:top w:w="15" w:type="dxa"/>
              <w:left w:w="41" w:type="dxa"/>
              <w:bottom w:w="0" w:type="dxa"/>
              <w:right w:w="41" w:type="dxa"/>
            </w:tcMar>
          </w:tcPr>
          <w:p w14:paraId="6831AA00" w14:textId="77777777"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p>
        </w:tc>
        <w:tc>
          <w:tcPr>
            <w:tcW w:w="321" w:type="pct"/>
            <w:shd w:val="clear" w:color="auto" w:fill="E7E8EB"/>
            <w:tcMar>
              <w:top w:w="15" w:type="dxa"/>
              <w:left w:w="41" w:type="dxa"/>
              <w:bottom w:w="0" w:type="dxa"/>
              <w:right w:w="41" w:type="dxa"/>
            </w:tcMar>
            <w:vAlign w:val="center"/>
          </w:tcPr>
          <w:p w14:paraId="5453BF0E" w14:textId="1AF46085"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לא דליק</w:t>
            </w:r>
          </w:p>
        </w:tc>
        <w:tc>
          <w:tcPr>
            <w:tcW w:w="318" w:type="pct"/>
            <w:shd w:val="clear" w:color="auto" w:fill="E7E8EB"/>
            <w:tcMar>
              <w:top w:w="15" w:type="dxa"/>
              <w:left w:w="41" w:type="dxa"/>
              <w:bottom w:w="0" w:type="dxa"/>
              <w:right w:w="41" w:type="dxa"/>
            </w:tcMar>
            <w:vAlign w:val="center"/>
          </w:tcPr>
          <w:p w14:paraId="2BD55BFF" w14:textId="2C2789BC"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נמוכה</w:t>
            </w:r>
          </w:p>
        </w:tc>
        <w:tc>
          <w:tcPr>
            <w:tcW w:w="241" w:type="pct"/>
            <w:shd w:val="clear" w:color="auto" w:fill="E7E8EB"/>
            <w:tcMar>
              <w:top w:w="15" w:type="dxa"/>
              <w:left w:w="41" w:type="dxa"/>
              <w:bottom w:w="0" w:type="dxa"/>
              <w:right w:w="41" w:type="dxa"/>
            </w:tcMar>
            <w:vAlign w:val="center"/>
          </w:tcPr>
          <w:p w14:paraId="33370C4C" w14:textId="03DBCCB7"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Pr>
            </w:pPr>
            <w:r w:rsidRPr="00D97792">
              <w:rPr>
                <w:rFonts w:ascii="Calibri" w:eastAsia="Calibri" w:hAnsi="Calibri" w:cs="Calibri"/>
                <w:color w:val="000000"/>
                <w:kern w:val="24"/>
                <w:sz w:val="20"/>
                <w:szCs w:val="20"/>
              </w:rPr>
              <w:t>A1</w:t>
            </w:r>
          </w:p>
        </w:tc>
        <w:tc>
          <w:tcPr>
            <w:tcW w:w="387" w:type="pct"/>
            <w:shd w:val="clear" w:color="auto" w:fill="E7E8EB"/>
            <w:tcMar>
              <w:top w:w="15" w:type="dxa"/>
              <w:left w:w="41" w:type="dxa"/>
              <w:bottom w:w="0" w:type="dxa"/>
              <w:right w:w="41" w:type="dxa"/>
            </w:tcMar>
            <w:vAlign w:val="center"/>
          </w:tcPr>
          <w:p w14:paraId="61DF7E19" w14:textId="22492CAC"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בינונית</w:t>
            </w:r>
          </w:p>
        </w:tc>
        <w:tc>
          <w:tcPr>
            <w:tcW w:w="397" w:type="pct"/>
            <w:shd w:val="clear" w:color="auto" w:fill="E7E8EB"/>
            <w:tcMar>
              <w:top w:w="15" w:type="dxa"/>
              <w:left w:w="41" w:type="dxa"/>
              <w:bottom w:w="0" w:type="dxa"/>
              <w:right w:w="41" w:type="dxa"/>
            </w:tcMar>
            <w:vAlign w:val="center"/>
          </w:tcPr>
          <w:p w14:paraId="55F571A7" w14:textId="6C43920E"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r w:rsidRPr="00D97792">
              <w:rPr>
                <w:rFonts w:ascii="Calibri" w:eastAsia="Calibri" w:hAnsi="Calibri" w:cs="Calibri"/>
                <w:color w:val="000000"/>
                <w:kern w:val="24"/>
                <w:sz w:val="20"/>
                <w:szCs w:val="20"/>
                <w:rtl/>
              </w:rPr>
              <w:t>הסבה (</w:t>
            </w:r>
            <w:r w:rsidRPr="00D97792">
              <w:rPr>
                <w:rFonts w:ascii="Calibri" w:eastAsia="Calibri" w:hAnsi="Calibri" w:cs="Calibri"/>
                <w:color w:val="000000"/>
                <w:kern w:val="24"/>
                <w:sz w:val="20"/>
                <w:szCs w:val="20"/>
              </w:rPr>
              <w:t>drop in</w:t>
            </w:r>
            <w:r w:rsidRPr="00D97792">
              <w:rPr>
                <w:rFonts w:ascii="Calibri" w:eastAsia="Calibri" w:hAnsi="Calibri" w:cs="Calibri"/>
                <w:color w:val="000000"/>
                <w:kern w:val="24"/>
                <w:sz w:val="20"/>
                <w:szCs w:val="20"/>
                <w:rtl/>
              </w:rPr>
              <w:t>)</w:t>
            </w:r>
          </w:p>
        </w:tc>
        <w:tc>
          <w:tcPr>
            <w:tcW w:w="510" w:type="pct"/>
            <w:shd w:val="clear" w:color="auto" w:fill="E7E8EB"/>
            <w:vAlign w:val="center"/>
          </w:tcPr>
          <w:p w14:paraId="4415F513" w14:textId="77471F8A" w:rsidR="0014051F" w:rsidRPr="00C73827" w:rsidRDefault="0014051F" w:rsidP="00C73827">
            <w:pPr>
              <w:spacing w:after="0" w:line="240" w:lineRule="auto"/>
              <w:rPr>
                <w:rFonts w:asciiTheme="minorHAnsi" w:eastAsia="Times New Roman" w:hAnsiTheme="minorHAnsi" w:cstheme="minorHAnsi"/>
                <w:sz w:val="20"/>
                <w:szCs w:val="20"/>
              </w:rPr>
            </w:pPr>
            <w:r w:rsidRPr="00D97792">
              <w:rPr>
                <w:rFonts w:ascii="Calibri" w:eastAsia="Calibri" w:hAnsi="Calibri" w:cs="Calibri" w:hint="eastAsia"/>
                <w:color w:val="000000"/>
                <w:kern w:val="24"/>
                <w:sz w:val="20"/>
                <w:szCs w:val="20"/>
                <w:rtl/>
              </w:rPr>
              <w:t>זמין</w:t>
            </w:r>
            <w:r w:rsidRPr="00D97792">
              <w:rPr>
                <w:rFonts w:ascii="Calibri" w:eastAsia="Calibri" w:hAnsi="Calibri" w:cs="Calibri"/>
                <w:color w:val="000000"/>
                <w:kern w:val="24"/>
                <w:sz w:val="20"/>
                <w:szCs w:val="20"/>
                <w:rtl/>
              </w:rPr>
              <w:t xml:space="preserve"> </w:t>
            </w:r>
            <w:r w:rsidRPr="00D97792">
              <w:rPr>
                <w:rFonts w:ascii="Calibri" w:eastAsia="Calibri" w:hAnsi="Calibri" w:cs="Calibri" w:hint="eastAsia"/>
                <w:color w:val="000000"/>
                <w:kern w:val="24"/>
                <w:sz w:val="20"/>
                <w:szCs w:val="20"/>
                <w:rtl/>
              </w:rPr>
              <w:t>לרכישה</w:t>
            </w:r>
          </w:p>
        </w:tc>
        <w:tc>
          <w:tcPr>
            <w:tcW w:w="519" w:type="pct"/>
            <w:shd w:val="clear" w:color="auto" w:fill="E7E8EB"/>
            <w:tcMar>
              <w:top w:w="15" w:type="dxa"/>
              <w:left w:w="41" w:type="dxa"/>
              <w:bottom w:w="0" w:type="dxa"/>
              <w:right w:w="41" w:type="dxa"/>
            </w:tcMar>
          </w:tcPr>
          <w:p w14:paraId="1967B8D7" w14:textId="77777777" w:rsidR="0014051F" w:rsidRPr="00C73827" w:rsidRDefault="0014051F" w:rsidP="00C73827">
            <w:pPr>
              <w:spacing w:after="0" w:line="240" w:lineRule="auto"/>
              <w:jc w:val="center"/>
              <w:rPr>
                <w:rFonts w:asciiTheme="minorHAnsi" w:eastAsia="Calibri" w:hAnsiTheme="minorHAnsi" w:cstheme="minorHAnsi"/>
                <w:color w:val="000000"/>
                <w:kern w:val="24"/>
                <w:sz w:val="20"/>
                <w:szCs w:val="20"/>
                <w:rtl/>
              </w:rPr>
            </w:pPr>
          </w:p>
        </w:tc>
      </w:tr>
    </w:tbl>
    <w:p w14:paraId="42F3B729" w14:textId="1BA87921" w:rsidR="00190DBA" w:rsidRPr="00644851" w:rsidRDefault="00190DBA" w:rsidP="00D97792">
      <w:pPr>
        <w:pStyle w:val="Caption"/>
        <w:jc w:val="center"/>
        <w:rPr>
          <w:rFonts w:ascii="Calibri" w:hAnsi="Calibri" w:cs="Calibri"/>
          <w:rtl/>
        </w:rPr>
      </w:pPr>
      <w:r w:rsidRPr="00644851">
        <w:rPr>
          <w:rFonts w:ascii="Calibri" w:hAnsi="Calibri" w:cs="Calibri"/>
          <w:rtl/>
        </w:rPr>
        <w:t xml:space="preserve">טבלה </w:t>
      </w:r>
      <w:r w:rsidRPr="00644851">
        <w:rPr>
          <w:rFonts w:ascii="Calibri" w:hAnsi="Calibri" w:cs="Calibri"/>
        </w:rPr>
        <w:fldChar w:fldCharType="begin"/>
      </w:r>
      <w:r w:rsidRPr="00644851">
        <w:rPr>
          <w:rFonts w:ascii="Calibri" w:hAnsi="Calibri" w:cs="Calibri"/>
        </w:rPr>
        <w:instrText xml:space="preserve"> SEQ </w:instrText>
      </w:r>
      <w:r w:rsidRPr="00644851">
        <w:rPr>
          <w:rFonts w:ascii="Calibri" w:hAnsi="Calibri" w:cs="Calibri"/>
          <w:rtl/>
        </w:rPr>
        <w:instrText>טבלה</w:instrText>
      </w:r>
      <w:r w:rsidRPr="00644851">
        <w:rPr>
          <w:rFonts w:ascii="Calibri" w:hAnsi="Calibri" w:cs="Calibri"/>
        </w:rPr>
        <w:instrText xml:space="preserve"> \* ARABIC </w:instrText>
      </w:r>
      <w:r w:rsidRPr="00644851">
        <w:rPr>
          <w:rFonts w:ascii="Calibri" w:hAnsi="Calibri" w:cs="Calibri"/>
        </w:rPr>
        <w:fldChar w:fldCharType="separate"/>
      </w:r>
      <w:r>
        <w:rPr>
          <w:rFonts w:ascii="Calibri" w:hAnsi="Calibri" w:cs="Calibri"/>
          <w:noProof/>
        </w:rPr>
        <w:t>3</w:t>
      </w:r>
      <w:r w:rsidRPr="00644851">
        <w:rPr>
          <w:rFonts w:ascii="Calibri" w:hAnsi="Calibri" w:cs="Calibri"/>
        </w:rPr>
        <w:fldChar w:fldCharType="end"/>
      </w:r>
      <w:r w:rsidRPr="00644851">
        <w:rPr>
          <w:rFonts w:ascii="Calibri" w:hAnsi="Calibri" w:cs="Calibri"/>
          <w:rtl/>
        </w:rPr>
        <w:t xml:space="preserve"> –</w:t>
      </w:r>
      <w:r w:rsidRPr="00644851">
        <w:rPr>
          <w:rFonts w:ascii="Calibri" w:hAnsi="Calibri" w:cs="Calibri"/>
          <w:noProof/>
          <w:sz w:val="20"/>
          <w:szCs w:val="20"/>
          <w:rtl/>
        </w:rPr>
        <w:t xml:space="preserve"> </w:t>
      </w:r>
      <w:r>
        <w:rPr>
          <w:rFonts w:ascii="Calibri" w:hAnsi="Calibri" w:cs="Calibri" w:hint="cs"/>
          <w:noProof/>
          <w:sz w:val="20"/>
          <w:szCs w:val="20"/>
          <w:rtl/>
        </w:rPr>
        <w:t>טבלה מרכזת, חלופות ל</w:t>
      </w:r>
      <w:r w:rsidRPr="00644851">
        <w:rPr>
          <w:rFonts w:ascii="Calibri" w:hAnsi="Calibri" w:cs="Calibri"/>
          <w:noProof/>
          <w:sz w:val="20"/>
          <w:szCs w:val="20"/>
          <w:rtl/>
        </w:rPr>
        <w:t>מערכות אקלום</w:t>
      </w:r>
      <w:r>
        <w:rPr>
          <w:rFonts w:ascii="Calibri" w:hAnsi="Calibri" w:cs="Calibri" w:hint="cs"/>
          <w:noProof/>
          <w:sz w:val="20"/>
          <w:szCs w:val="20"/>
          <w:rtl/>
        </w:rPr>
        <w:t xml:space="preserve"> וקירור</w:t>
      </w:r>
    </w:p>
    <w:p w14:paraId="00B1C4AD" w14:textId="77777777" w:rsidR="00C73827" w:rsidRPr="00C73827" w:rsidRDefault="00C73827" w:rsidP="00FC4A7C">
      <w:pPr>
        <w:rPr>
          <w:rtl/>
        </w:rPr>
      </w:pPr>
    </w:p>
    <w:p w14:paraId="273DE185" w14:textId="77777777" w:rsidR="00C73827" w:rsidRDefault="00C73827">
      <w:pPr>
        <w:bidi w:val="0"/>
        <w:spacing w:line="259" w:lineRule="auto"/>
        <w:rPr>
          <w:rFonts w:ascii="News Gothic MT" w:eastAsiaTheme="majorEastAsia" w:hAnsi="News Gothic MT" w:cstheme="minorHAnsi"/>
          <w:b/>
          <w:bCs/>
          <w:noProof/>
          <w:color w:val="15336E"/>
          <w:sz w:val="48"/>
          <w:szCs w:val="44"/>
          <w:rtl/>
        </w:rPr>
      </w:pPr>
      <w:r>
        <w:rPr>
          <w:rtl/>
        </w:rPr>
        <w:br w:type="page"/>
      </w:r>
    </w:p>
    <w:p w14:paraId="15970FDF" w14:textId="77777777" w:rsidR="001943F0" w:rsidRDefault="001943F0" w:rsidP="00D97792">
      <w:pPr>
        <w:pStyle w:val="Heading2"/>
        <w:rPr>
          <w:rtl/>
        </w:rPr>
        <w:sectPr w:rsidR="001943F0" w:rsidSect="001943F0">
          <w:pgSz w:w="16838" w:h="11906" w:orient="landscape"/>
          <w:pgMar w:top="1287" w:right="629" w:bottom="1349" w:left="1168" w:header="709" w:footer="170" w:gutter="0"/>
          <w:cols w:space="708"/>
          <w:titlePg/>
          <w:bidi/>
          <w:rtlGutter/>
          <w:docGrid w:linePitch="360"/>
        </w:sectPr>
      </w:pPr>
      <w:bookmarkStart w:id="28" w:name="_מערכות_אקלום_(מיזוג"/>
      <w:bookmarkEnd w:id="28"/>
    </w:p>
    <w:p w14:paraId="0EE85124" w14:textId="07FB4DCA" w:rsidR="00DA1C94" w:rsidRPr="006034D3" w:rsidRDefault="00DA1C94" w:rsidP="00D97792">
      <w:pPr>
        <w:pStyle w:val="Heading2"/>
        <w:numPr>
          <w:ilvl w:val="0"/>
          <w:numId w:val="32"/>
        </w:numPr>
        <w:rPr>
          <w:rtl/>
        </w:rPr>
      </w:pPr>
      <w:bookmarkStart w:id="29" w:name="_Toc144039716"/>
      <w:r w:rsidRPr="006034D3">
        <w:rPr>
          <w:rtl/>
        </w:rPr>
        <w:lastRenderedPageBreak/>
        <w:t>מערכות אקלום</w:t>
      </w:r>
      <w:r w:rsidR="00C267C6">
        <w:rPr>
          <w:rFonts w:hint="cs"/>
          <w:rtl/>
        </w:rPr>
        <w:t xml:space="preserve"> </w:t>
      </w:r>
      <w:r w:rsidR="00C267C6" w:rsidRPr="00D97792">
        <w:rPr>
          <w:rtl/>
        </w:rPr>
        <w:t>(מיזוג אוויר)</w:t>
      </w:r>
      <w:bookmarkEnd w:id="29"/>
    </w:p>
    <w:p w14:paraId="54FF8A12" w14:textId="325C9CF6" w:rsidR="00EA04EB" w:rsidRPr="00644851" w:rsidRDefault="00991759" w:rsidP="00AB6B61">
      <w:pPr>
        <w:spacing w:line="360" w:lineRule="auto"/>
        <w:jc w:val="both"/>
        <w:rPr>
          <w:rFonts w:ascii="Calibri" w:hAnsi="Calibri" w:cs="Calibri"/>
          <w:sz w:val="24"/>
          <w:szCs w:val="24"/>
          <w:rtl/>
        </w:rPr>
      </w:pPr>
      <w:r w:rsidRPr="00644851">
        <w:rPr>
          <w:rFonts w:ascii="Calibri" w:hAnsi="Calibri" w:cs="Calibri"/>
          <w:sz w:val="24"/>
          <w:szCs w:val="24"/>
          <w:rtl/>
        </w:rPr>
        <w:t xml:space="preserve">מערכות האקלום </w:t>
      </w:r>
      <w:r w:rsidR="00334DF0">
        <w:rPr>
          <w:rFonts w:ascii="Calibri" w:hAnsi="Calibri" w:cs="Calibri" w:hint="cs"/>
          <w:sz w:val="24"/>
          <w:szCs w:val="24"/>
          <w:rtl/>
        </w:rPr>
        <w:t>(</w:t>
      </w:r>
      <w:r w:rsidRPr="00644851">
        <w:rPr>
          <w:rFonts w:ascii="Calibri" w:hAnsi="Calibri" w:cs="Calibri"/>
          <w:sz w:val="24"/>
          <w:szCs w:val="24"/>
          <w:rtl/>
        </w:rPr>
        <w:t>מיזוג אוויר</w:t>
      </w:r>
      <w:r w:rsidR="00334DF0">
        <w:rPr>
          <w:rFonts w:ascii="Calibri" w:hAnsi="Calibri" w:cs="Calibri" w:hint="cs"/>
          <w:sz w:val="24"/>
          <w:szCs w:val="24"/>
          <w:rtl/>
        </w:rPr>
        <w:t>)</w:t>
      </w:r>
      <w:r w:rsidR="00012893" w:rsidRPr="00644851">
        <w:rPr>
          <w:rFonts w:ascii="Calibri" w:hAnsi="Calibri" w:cs="Calibri"/>
          <w:sz w:val="24"/>
          <w:szCs w:val="24"/>
          <w:rtl/>
        </w:rPr>
        <w:t xml:space="preserve"> </w:t>
      </w:r>
      <w:r w:rsidR="00334DF0">
        <w:rPr>
          <w:rFonts w:ascii="Calibri" w:hAnsi="Calibri" w:cs="Calibri" w:hint="cs"/>
          <w:sz w:val="24"/>
          <w:szCs w:val="24"/>
          <w:rtl/>
        </w:rPr>
        <w:t>כוללות טווח רחב של סוגים וגדלים</w:t>
      </w:r>
      <w:r w:rsidR="00974721">
        <w:rPr>
          <w:rFonts w:ascii="Calibri" w:hAnsi="Calibri" w:cs="Calibri" w:hint="cs"/>
          <w:sz w:val="24"/>
          <w:szCs w:val="24"/>
          <w:rtl/>
        </w:rPr>
        <w:t>, כדוגמת:</w:t>
      </w:r>
      <w:r w:rsidR="00974721">
        <w:rPr>
          <w:rFonts w:ascii="Calibri" w:hAnsi="Calibri" w:cs="Calibri" w:hint="cs"/>
          <w:sz w:val="24"/>
          <w:szCs w:val="24"/>
        </w:rPr>
        <w:t xml:space="preserve"> </w:t>
      </w:r>
      <w:r w:rsidR="00012893" w:rsidRPr="00644851">
        <w:rPr>
          <w:rFonts w:ascii="Calibri" w:hAnsi="Calibri" w:cs="Calibri"/>
          <w:sz w:val="24"/>
          <w:szCs w:val="24"/>
          <w:rtl/>
        </w:rPr>
        <w:t xml:space="preserve">מזגנים מפוצלים ומיני מרכזיים, </w:t>
      </w:r>
      <w:r w:rsidR="00906DC4">
        <w:rPr>
          <w:rFonts w:ascii="Calibri" w:hAnsi="Calibri" w:cs="Calibri" w:hint="cs"/>
          <w:sz w:val="24"/>
          <w:szCs w:val="24"/>
          <w:rtl/>
        </w:rPr>
        <w:t xml:space="preserve">מערכות </w:t>
      </w:r>
      <w:r w:rsidR="00012893" w:rsidRPr="00644851">
        <w:rPr>
          <w:rFonts w:ascii="Calibri" w:hAnsi="Calibri" w:cs="Calibri"/>
          <w:sz w:val="24"/>
          <w:szCs w:val="24"/>
          <w:rtl/>
        </w:rPr>
        <w:t>מיזוג לרכבים</w:t>
      </w:r>
      <w:r w:rsidR="00A44979">
        <w:rPr>
          <w:rFonts w:ascii="Calibri" w:hAnsi="Calibri" w:cs="Calibri" w:hint="cs"/>
          <w:sz w:val="24"/>
          <w:szCs w:val="24"/>
          <w:rtl/>
        </w:rPr>
        <w:t xml:space="preserve">, </w:t>
      </w:r>
      <w:r w:rsidR="00012893" w:rsidRPr="00644851">
        <w:rPr>
          <w:rFonts w:ascii="Calibri" w:hAnsi="Calibri" w:cs="Calibri"/>
          <w:sz w:val="24"/>
          <w:szCs w:val="24"/>
          <w:rtl/>
        </w:rPr>
        <w:t>צ'ילר</w:t>
      </w:r>
      <w:r w:rsidR="00336F88">
        <w:rPr>
          <w:rFonts w:ascii="Calibri" w:hAnsi="Calibri" w:cs="Calibri" w:hint="cs"/>
          <w:sz w:val="24"/>
          <w:szCs w:val="24"/>
          <w:rtl/>
        </w:rPr>
        <w:t>ים</w:t>
      </w:r>
      <w:r w:rsidR="00012893" w:rsidRPr="00644851">
        <w:rPr>
          <w:rFonts w:ascii="Calibri" w:hAnsi="Calibri" w:cs="Calibri"/>
          <w:sz w:val="24"/>
          <w:szCs w:val="24"/>
          <w:rtl/>
        </w:rPr>
        <w:t xml:space="preserve">, </w:t>
      </w:r>
      <w:r w:rsidR="00012893" w:rsidRPr="00644851">
        <w:rPr>
          <w:rFonts w:ascii="Calibri" w:hAnsi="Calibri" w:cs="Calibri"/>
          <w:sz w:val="24"/>
          <w:szCs w:val="24"/>
        </w:rPr>
        <w:t>VRF</w:t>
      </w:r>
      <w:r w:rsidR="00012893" w:rsidRPr="00644851">
        <w:rPr>
          <w:rFonts w:ascii="Calibri" w:hAnsi="Calibri" w:cs="Calibri"/>
          <w:sz w:val="24"/>
          <w:szCs w:val="24"/>
          <w:rtl/>
        </w:rPr>
        <w:t>,</w:t>
      </w:r>
      <w:r w:rsidR="00EA04EB" w:rsidRPr="00644851">
        <w:rPr>
          <w:rFonts w:ascii="Calibri" w:hAnsi="Calibri" w:cs="Calibri"/>
          <w:sz w:val="24"/>
          <w:szCs w:val="24"/>
        </w:rPr>
        <w:t xml:space="preserve"> </w:t>
      </w:r>
      <w:r w:rsidR="00EA04EB" w:rsidRPr="00644851">
        <w:rPr>
          <w:rFonts w:ascii="Calibri" w:hAnsi="Calibri" w:cs="Calibri"/>
          <w:sz w:val="24"/>
          <w:szCs w:val="24"/>
          <w:rtl/>
        </w:rPr>
        <w:t>פקג'</w:t>
      </w:r>
      <w:r w:rsidR="00012893" w:rsidRPr="00644851">
        <w:rPr>
          <w:rFonts w:ascii="Calibri" w:hAnsi="Calibri" w:cs="Calibri"/>
          <w:sz w:val="24"/>
          <w:szCs w:val="24"/>
          <w:rtl/>
        </w:rPr>
        <w:t xml:space="preserve"> ו-</w:t>
      </w:r>
      <w:r w:rsidR="00012893" w:rsidRPr="00644851">
        <w:rPr>
          <w:rFonts w:ascii="Calibri" w:hAnsi="Calibri" w:cs="Calibri"/>
          <w:sz w:val="24"/>
          <w:szCs w:val="24"/>
        </w:rPr>
        <w:t>DX</w:t>
      </w:r>
      <w:r w:rsidR="00012893" w:rsidRPr="00644851">
        <w:rPr>
          <w:rFonts w:ascii="Calibri" w:hAnsi="Calibri" w:cs="Calibri"/>
          <w:sz w:val="24"/>
          <w:szCs w:val="24"/>
          <w:rtl/>
        </w:rPr>
        <w:t xml:space="preserve">. בהתאם לנתוני </w:t>
      </w:r>
      <w:r w:rsidR="00190DBA">
        <w:rPr>
          <w:rFonts w:ascii="Calibri" w:hAnsi="Calibri" w:cs="Calibri" w:hint="cs"/>
          <w:sz w:val="24"/>
          <w:szCs w:val="24"/>
          <w:rtl/>
        </w:rPr>
        <w:t>משרד הכלכלה</w:t>
      </w:r>
      <w:r w:rsidR="00012893" w:rsidRPr="00644851">
        <w:rPr>
          <w:rFonts w:ascii="Calibri" w:hAnsi="Calibri" w:cs="Calibri"/>
          <w:sz w:val="24"/>
          <w:szCs w:val="24"/>
          <w:rtl/>
        </w:rPr>
        <w:t xml:space="preserve"> </w:t>
      </w:r>
      <w:r w:rsidR="00190DBA">
        <w:rPr>
          <w:rFonts w:ascii="Calibri" w:hAnsi="Calibri" w:cs="Calibri" w:hint="cs"/>
          <w:sz w:val="24"/>
          <w:szCs w:val="24"/>
          <w:rtl/>
        </w:rPr>
        <w:t>לייבוא גזי קירור ב</w:t>
      </w:r>
      <w:r w:rsidR="00190DBA" w:rsidRPr="00644851">
        <w:rPr>
          <w:rFonts w:ascii="Calibri" w:hAnsi="Calibri" w:cs="Calibri"/>
          <w:sz w:val="24"/>
          <w:szCs w:val="24"/>
          <w:rtl/>
        </w:rPr>
        <w:t xml:space="preserve">שנת </w:t>
      </w:r>
      <w:r w:rsidR="00012893" w:rsidRPr="00644851">
        <w:rPr>
          <w:rFonts w:ascii="Calibri" w:hAnsi="Calibri" w:cs="Calibri"/>
          <w:sz w:val="24"/>
          <w:szCs w:val="24"/>
          <w:rtl/>
        </w:rPr>
        <w:t xml:space="preserve">2021, הקררים העיקריים </w:t>
      </w:r>
      <w:r w:rsidR="00334DF0">
        <w:rPr>
          <w:rFonts w:ascii="Calibri" w:hAnsi="Calibri" w:cs="Calibri" w:hint="cs"/>
          <w:sz w:val="24"/>
          <w:szCs w:val="24"/>
          <w:rtl/>
        </w:rPr>
        <w:t xml:space="preserve">במערכות אקלום </w:t>
      </w:r>
      <w:r w:rsidR="00BE7F8C">
        <w:rPr>
          <w:rFonts w:ascii="Calibri" w:hAnsi="Calibri" w:cs="Calibri" w:hint="cs"/>
          <w:sz w:val="24"/>
          <w:szCs w:val="24"/>
          <w:rtl/>
        </w:rPr>
        <w:t xml:space="preserve">כיום </w:t>
      </w:r>
      <w:r w:rsidR="00012893" w:rsidRPr="00644851">
        <w:rPr>
          <w:rFonts w:ascii="Calibri" w:hAnsi="Calibri" w:cs="Calibri"/>
          <w:sz w:val="24"/>
          <w:szCs w:val="24"/>
          <w:rtl/>
        </w:rPr>
        <w:t xml:space="preserve">הם: </w:t>
      </w:r>
      <w:r w:rsidR="00EA04EB" w:rsidRPr="00644851">
        <w:rPr>
          <w:rFonts w:ascii="Calibri" w:hAnsi="Calibri" w:cs="Calibri"/>
          <w:sz w:val="24"/>
          <w:szCs w:val="24"/>
        </w:rPr>
        <w:t>R</w:t>
      </w:r>
      <w:r w:rsidR="00D151A8">
        <w:rPr>
          <w:rFonts w:ascii="Calibri" w:hAnsi="Calibri" w:cs="Calibri"/>
          <w:sz w:val="24"/>
          <w:szCs w:val="24"/>
        </w:rPr>
        <w:t>-</w:t>
      </w:r>
      <w:r w:rsidR="00EA04EB" w:rsidRPr="00644851">
        <w:rPr>
          <w:rFonts w:ascii="Calibri" w:hAnsi="Calibri" w:cs="Calibri"/>
          <w:sz w:val="24"/>
          <w:szCs w:val="24"/>
        </w:rPr>
        <w:t>410A</w:t>
      </w:r>
      <w:r w:rsidR="00EA04EB" w:rsidRPr="00644851">
        <w:rPr>
          <w:rFonts w:ascii="Calibri" w:hAnsi="Calibri" w:cs="Calibri"/>
          <w:sz w:val="24"/>
          <w:szCs w:val="24"/>
          <w:rtl/>
        </w:rPr>
        <w:t xml:space="preserve"> ו-</w:t>
      </w:r>
      <w:r w:rsidR="00EA04EB" w:rsidRPr="00644851">
        <w:rPr>
          <w:rFonts w:ascii="Calibri" w:hAnsi="Calibri" w:cs="Calibri"/>
          <w:sz w:val="24"/>
          <w:szCs w:val="24"/>
        </w:rPr>
        <w:t>R</w:t>
      </w:r>
      <w:r w:rsidR="00D151A8">
        <w:rPr>
          <w:rFonts w:ascii="Calibri" w:hAnsi="Calibri" w:cs="Calibri"/>
          <w:sz w:val="24"/>
          <w:szCs w:val="24"/>
        </w:rPr>
        <w:t>-</w:t>
      </w:r>
      <w:r w:rsidR="00EA04EB" w:rsidRPr="00644851">
        <w:rPr>
          <w:rFonts w:ascii="Calibri" w:hAnsi="Calibri" w:cs="Calibri"/>
          <w:sz w:val="24"/>
          <w:szCs w:val="24"/>
        </w:rPr>
        <w:t>134a</w:t>
      </w:r>
      <w:r w:rsidR="00EA04EB" w:rsidRPr="00644851">
        <w:rPr>
          <w:rFonts w:ascii="Calibri" w:hAnsi="Calibri" w:cs="Calibri"/>
          <w:sz w:val="24"/>
          <w:szCs w:val="24"/>
          <w:rtl/>
        </w:rPr>
        <w:t>.</w:t>
      </w:r>
    </w:p>
    <w:tbl>
      <w:tblPr>
        <w:tblStyle w:val="3-11"/>
        <w:tblpPr w:leftFromText="180" w:rightFromText="180" w:vertAnchor="text" w:tblpXSpec="center" w:tblpY="1"/>
        <w:tblOverlap w:val="never"/>
        <w:bidiVisual/>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1762"/>
        <w:gridCol w:w="1062"/>
        <w:gridCol w:w="850"/>
        <w:gridCol w:w="1382"/>
        <w:gridCol w:w="2352"/>
      </w:tblGrid>
      <w:tr w:rsidR="001943F0" w:rsidRPr="00644851" w14:paraId="3560B31B" w14:textId="77777777" w:rsidTr="007B66E8">
        <w:trPr>
          <w:cnfStyle w:val="100000000000" w:firstRow="1" w:lastRow="0" w:firstColumn="0" w:lastColumn="0" w:oddVBand="0" w:evenVBand="0" w:oddHBand="0" w:evenHBand="0" w:firstRowFirstColumn="0" w:firstRowLastColumn="0" w:lastRowFirstColumn="0" w:lastRowLastColumn="0"/>
          <w:trHeight w:val="85"/>
        </w:trPr>
        <w:tc>
          <w:tcPr>
            <w:cnfStyle w:val="001000000100" w:firstRow="0" w:lastRow="0" w:firstColumn="1" w:lastColumn="0" w:oddVBand="0" w:evenVBand="0" w:oddHBand="0" w:evenHBand="0" w:firstRowFirstColumn="1" w:firstRowLastColumn="0" w:lastRowFirstColumn="0" w:lastRowLastColumn="0"/>
            <w:tcW w:w="1280" w:type="dxa"/>
            <w:vMerge w:val="restart"/>
            <w:shd w:val="clear" w:color="auto" w:fill="44546A" w:themeFill="text2"/>
            <w:vAlign w:val="center"/>
            <w:hideMark/>
          </w:tcPr>
          <w:p w14:paraId="02C06C7A" w14:textId="57DF5951" w:rsidR="00CB4F7E" w:rsidRPr="00644851" w:rsidRDefault="00CB4F7E" w:rsidP="007B66E8">
            <w:pPr>
              <w:spacing w:line="240" w:lineRule="auto"/>
              <w:jc w:val="center"/>
              <w:rPr>
                <w:rFonts w:ascii="Calibri" w:hAnsi="Calibri" w:cs="Calibri"/>
                <w:color w:val="FFFFFF" w:themeColor="background1"/>
              </w:rPr>
            </w:pPr>
            <w:r>
              <w:rPr>
                <w:rFonts w:ascii="Calibri" w:hAnsi="Calibri" w:cs="Calibri"/>
                <w:color w:val="FFFFFF" w:themeColor="background1"/>
                <w:rtl/>
              </w:rPr>
              <w:t>קרר</w:t>
            </w:r>
          </w:p>
        </w:tc>
        <w:tc>
          <w:tcPr>
            <w:tcW w:w="1486" w:type="dxa"/>
            <w:vMerge w:val="restart"/>
            <w:shd w:val="clear" w:color="auto" w:fill="44546A" w:themeFill="text2"/>
            <w:vAlign w:val="center"/>
          </w:tcPr>
          <w:p w14:paraId="0E8E6AFA" w14:textId="75ECDA67" w:rsidR="00CB4F7E" w:rsidRPr="00644851" w:rsidRDefault="00CB4F7E" w:rsidP="007B66E8">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rtl/>
              </w:rPr>
            </w:pPr>
            <w:r>
              <w:rPr>
                <w:rFonts w:ascii="Calibri" w:hAnsi="Calibri" w:cs="Calibri" w:hint="cs"/>
                <w:color w:val="FFFFFF" w:themeColor="background1"/>
                <w:rtl/>
              </w:rPr>
              <w:t>הרכב הגז</w:t>
            </w:r>
          </w:p>
        </w:tc>
        <w:tc>
          <w:tcPr>
            <w:tcW w:w="0" w:type="dxa"/>
            <w:vMerge w:val="restart"/>
            <w:shd w:val="clear" w:color="auto" w:fill="44546A" w:themeFill="text2"/>
            <w:vAlign w:val="center"/>
          </w:tcPr>
          <w:p w14:paraId="2B0E2AAF" w14:textId="21387933" w:rsidR="00CB4F7E" w:rsidRPr="00644851" w:rsidRDefault="00CB4F7E" w:rsidP="007B66E8">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rPr>
            </w:pPr>
            <w:r w:rsidRPr="00644851">
              <w:rPr>
                <w:rFonts w:ascii="Calibri" w:hAnsi="Calibri" w:cs="Calibri"/>
                <w:color w:val="FFFFFF" w:themeColor="background1"/>
                <w:rtl/>
              </w:rPr>
              <w:t>מערכת</w:t>
            </w:r>
          </w:p>
        </w:tc>
        <w:tc>
          <w:tcPr>
            <w:tcW w:w="0" w:type="dxa"/>
            <w:vMerge w:val="restart"/>
            <w:shd w:val="clear" w:color="auto" w:fill="44546A" w:themeFill="text2"/>
            <w:vAlign w:val="center"/>
            <w:hideMark/>
          </w:tcPr>
          <w:p w14:paraId="5988556A" w14:textId="77777777" w:rsidR="00CB4F7E" w:rsidRPr="00644851" w:rsidRDefault="00CB4F7E" w:rsidP="007B66E8">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rtl/>
              </w:rPr>
            </w:pPr>
            <w:r w:rsidRPr="00644851">
              <w:rPr>
                <w:rFonts w:ascii="Calibri" w:hAnsi="Calibri" w:cs="Calibri"/>
                <w:color w:val="FFFFFF" w:themeColor="background1"/>
              </w:rPr>
              <w:t>GWP</w:t>
            </w:r>
          </w:p>
        </w:tc>
        <w:tc>
          <w:tcPr>
            <w:tcW w:w="0" w:type="dxa"/>
            <w:gridSpan w:val="2"/>
            <w:shd w:val="clear" w:color="auto" w:fill="44546A" w:themeFill="text2"/>
            <w:vAlign w:val="center"/>
          </w:tcPr>
          <w:p w14:paraId="5E41AC2E" w14:textId="77777777" w:rsidR="00CB4F7E" w:rsidRPr="00644851" w:rsidRDefault="00CB4F7E" w:rsidP="007B66E8">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rtl/>
              </w:rPr>
            </w:pPr>
            <w:r w:rsidRPr="00644851">
              <w:rPr>
                <w:rFonts w:ascii="Calibri" w:hAnsi="Calibri" w:cs="Calibri"/>
                <w:color w:val="FFFFFF" w:themeColor="background1"/>
                <w:rtl/>
              </w:rPr>
              <w:t>ייבוא</w:t>
            </w:r>
          </w:p>
        </w:tc>
      </w:tr>
      <w:tr w:rsidR="001F212F" w:rsidRPr="00644851" w14:paraId="2B77268F" w14:textId="77777777" w:rsidTr="007B66E8">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280" w:type="dxa"/>
            <w:vMerge/>
            <w:shd w:val="clear" w:color="auto" w:fill="44546A" w:themeFill="text2"/>
            <w:vAlign w:val="center"/>
          </w:tcPr>
          <w:p w14:paraId="59C3DE7C" w14:textId="77777777" w:rsidR="00CB4F7E" w:rsidRPr="00644851" w:rsidRDefault="00CB4F7E" w:rsidP="007B66E8">
            <w:pPr>
              <w:spacing w:line="240" w:lineRule="auto"/>
              <w:jc w:val="center"/>
              <w:rPr>
                <w:rFonts w:ascii="Calibri" w:hAnsi="Calibri" w:cs="Calibri"/>
                <w:color w:val="FFFFFF" w:themeColor="background1"/>
                <w:rtl/>
              </w:rPr>
            </w:pPr>
          </w:p>
        </w:tc>
        <w:tc>
          <w:tcPr>
            <w:tcW w:w="1486" w:type="dxa"/>
            <w:vMerge/>
            <w:shd w:val="clear" w:color="auto" w:fill="44546A" w:themeFill="text2"/>
          </w:tcPr>
          <w:p w14:paraId="576D171D" w14:textId="77777777" w:rsidR="00CB4F7E" w:rsidRPr="00644851" w:rsidRDefault="00CB4F7E" w:rsidP="007B66E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FFFF" w:themeColor="background1"/>
              </w:rPr>
            </w:pPr>
          </w:p>
        </w:tc>
        <w:tc>
          <w:tcPr>
            <w:tcW w:w="2025" w:type="dxa"/>
            <w:vMerge/>
            <w:shd w:val="clear" w:color="auto" w:fill="44546A" w:themeFill="text2"/>
            <w:vAlign w:val="center"/>
          </w:tcPr>
          <w:p w14:paraId="4A3B266B" w14:textId="762DD5B9" w:rsidR="00CB4F7E" w:rsidRPr="00644851" w:rsidRDefault="00CB4F7E" w:rsidP="007B66E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FFFF" w:themeColor="background1"/>
              </w:rPr>
            </w:pPr>
          </w:p>
        </w:tc>
        <w:tc>
          <w:tcPr>
            <w:tcW w:w="985" w:type="dxa"/>
            <w:vMerge/>
            <w:shd w:val="clear" w:color="auto" w:fill="44546A" w:themeFill="text2"/>
            <w:vAlign w:val="center"/>
          </w:tcPr>
          <w:p w14:paraId="5A3DBBE0" w14:textId="77777777" w:rsidR="00CB4F7E" w:rsidRPr="00644851" w:rsidRDefault="00CB4F7E" w:rsidP="007B66E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FFFF" w:themeColor="background1"/>
              </w:rPr>
            </w:pPr>
          </w:p>
        </w:tc>
        <w:tc>
          <w:tcPr>
            <w:tcW w:w="1166" w:type="dxa"/>
            <w:shd w:val="clear" w:color="auto" w:fill="44546A" w:themeFill="text2"/>
            <w:vAlign w:val="center"/>
          </w:tcPr>
          <w:p w14:paraId="0D5D5486" w14:textId="2E72582F" w:rsidR="00CB4F7E" w:rsidRPr="00644851" w:rsidRDefault="00CB4F7E" w:rsidP="007B66E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rtl/>
              </w:rPr>
            </w:pPr>
            <w:r w:rsidRPr="00644851">
              <w:rPr>
                <w:rFonts w:ascii="Calibri" w:hAnsi="Calibri" w:cs="Calibri"/>
                <w:b/>
                <w:bCs/>
                <w:color w:val="FFFFFF" w:themeColor="background1"/>
                <w:rtl/>
              </w:rPr>
              <w:t xml:space="preserve">[טון </w:t>
            </w:r>
            <w:r>
              <w:rPr>
                <w:rFonts w:ascii="Calibri" w:hAnsi="Calibri" w:cs="Calibri"/>
                <w:b/>
                <w:bCs/>
                <w:color w:val="FFFFFF" w:themeColor="background1"/>
                <w:rtl/>
              </w:rPr>
              <w:t>קרר</w:t>
            </w:r>
            <w:r w:rsidRPr="00644851">
              <w:rPr>
                <w:rFonts w:ascii="Calibri" w:hAnsi="Calibri" w:cs="Calibri"/>
                <w:b/>
                <w:bCs/>
                <w:color w:val="FFFFFF" w:themeColor="background1"/>
                <w:rtl/>
              </w:rPr>
              <w:t>]</w:t>
            </w:r>
          </w:p>
        </w:tc>
        <w:tc>
          <w:tcPr>
            <w:tcW w:w="1984" w:type="dxa"/>
            <w:shd w:val="clear" w:color="auto" w:fill="44546A" w:themeFill="text2"/>
            <w:vAlign w:val="center"/>
          </w:tcPr>
          <w:p w14:paraId="50804B7B" w14:textId="77777777" w:rsidR="00CB4F7E" w:rsidRPr="00644851" w:rsidDel="002254AC" w:rsidRDefault="00CB4F7E" w:rsidP="007B66E8">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rtl/>
              </w:rPr>
            </w:pPr>
            <w:r w:rsidRPr="00644851">
              <w:rPr>
                <w:rFonts w:ascii="Calibri" w:hAnsi="Calibri" w:cs="Calibri"/>
                <w:b/>
                <w:bCs/>
                <w:color w:val="FFFFFF" w:themeColor="background1"/>
                <w:rtl/>
              </w:rPr>
              <w:t>[טון ש"ע פד"ח]</w:t>
            </w:r>
          </w:p>
        </w:tc>
      </w:tr>
      <w:tr w:rsidR="00F15B5B" w:rsidRPr="00644851" w14:paraId="14A0B592" w14:textId="77777777" w:rsidTr="007B66E8">
        <w:trPr>
          <w:trHeight w:val="398"/>
        </w:trPr>
        <w:tc>
          <w:tcPr>
            <w:cnfStyle w:val="001000000000" w:firstRow="0" w:lastRow="0" w:firstColumn="1" w:lastColumn="0" w:oddVBand="0" w:evenVBand="0" w:oddHBand="0" w:evenHBand="0" w:firstRowFirstColumn="0" w:firstRowLastColumn="0" w:lastRowFirstColumn="0" w:lastRowLastColumn="0"/>
            <w:tcW w:w="1280" w:type="dxa"/>
            <w:noWrap/>
            <w:vAlign w:val="center"/>
            <w:hideMark/>
          </w:tcPr>
          <w:p w14:paraId="150F011C" w14:textId="2825BDCA" w:rsidR="00CB4F7E" w:rsidRPr="00644851" w:rsidRDefault="00CB4F7E" w:rsidP="007B66E8">
            <w:pPr>
              <w:bidi w:val="0"/>
              <w:spacing w:line="240" w:lineRule="auto"/>
              <w:jc w:val="center"/>
              <w:rPr>
                <w:rFonts w:ascii="Calibri" w:hAnsi="Calibri" w:cs="Calibri"/>
                <w:b w:val="0"/>
                <w:bCs w:val="0"/>
                <w:color w:val="000000"/>
              </w:rPr>
            </w:pPr>
            <w:r w:rsidRPr="00644851">
              <w:rPr>
                <w:rFonts w:ascii="Calibri" w:hAnsi="Calibri" w:cs="Calibri"/>
                <w:color w:val="000000"/>
              </w:rPr>
              <w:t>R</w:t>
            </w:r>
            <w:r w:rsidR="00D151A8">
              <w:rPr>
                <w:rFonts w:ascii="Calibri" w:hAnsi="Calibri" w:cs="Calibri"/>
                <w:color w:val="000000"/>
              </w:rPr>
              <w:t>-</w:t>
            </w:r>
            <w:r w:rsidRPr="00644851">
              <w:rPr>
                <w:rFonts w:ascii="Calibri" w:hAnsi="Calibri" w:cs="Calibri"/>
                <w:color w:val="000000"/>
              </w:rPr>
              <w:t>410A</w:t>
            </w:r>
          </w:p>
        </w:tc>
        <w:tc>
          <w:tcPr>
            <w:tcW w:w="1486" w:type="dxa"/>
            <w:vAlign w:val="center"/>
          </w:tcPr>
          <w:p w14:paraId="1312500E" w14:textId="379C7694" w:rsidR="00CB4F7E" w:rsidRDefault="00CB4F7E" w:rsidP="007B66E8">
            <w:pPr>
              <w:bidi w:val="0"/>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GB"/>
              </w:rPr>
            </w:pPr>
            <w:r>
              <w:rPr>
                <w:rFonts w:ascii="Calibri" w:hAnsi="Calibri" w:cs="Calibri"/>
                <w:color w:val="000000"/>
                <w:lang w:val="en-GB"/>
              </w:rPr>
              <w:t>50% R-32</w:t>
            </w:r>
          </w:p>
          <w:p w14:paraId="1F4E6964" w14:textId="5C8D7B64" w:rsidR="00CB4F7E" w:rsidRPr="00D97792" w:rsidRDefault="00CB4F7E" w:rsidP="007B66E8">
            <w:pPr>
              <w:bidi w:val="0"/>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n-GB"/>
              </w:rPr>
            </w:pPr>
            <w:r>
              <w:rPr>
                <w:rFonts w:ascii="Calibri" w:hAnsi="Calibri" w:cs="Calibri"/>
                <w:color w:val="000000"/>
                <w:lang w:val="en-GB"/>
              </w:rPr>
              <w:t>50% R-125</w:t>
            </w:r>
          </w:p>
        </w:tc>
        <w:tc>
          <w:tcPr>
            <w:tcW w:w="0" w:type="dxa"/>
            <w:vAlign w:val="center"/>
          </w:tcPr>
          <w:p w14:paraId="6279EB81" w14:textId="55A4689E" w:rsidR="00CB4F7E" w:rsidRPr="00644851" w:rsidRDefault="00CB4F7E" w:rsidP="007B66E8">
            <w:pPr>
              <w:bidi w:val="0"/>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tl/>
              </w:rPr>
            </w:pPr>
            <w:r w:rsidRPr="00644851">
              <w:rPr>
                <w:rFonts w:ascii="Calibri" w:hAnsi="Calibri" w:cs="Calibri"/>
                <w:color w:val="000000"/>
              </w:rPr>
              <w:t>VRF</w:t>
            </w:r>
          </w:p>
          <w:p w14:paraId="7A4CAF91" w14:textId="77777777" w:rsidR="00CB4F7E" w:rsidRPr="00644851" w:rsidRDefault="00CB4F7E" w:rsidP="007B66E8">
            <w:pPr>
              <w:bidi w:val="0"/>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tl/>
              </w:rPr>
            </w:pPr>
            <w:r w:rsidRPr="00644851">
              <w:rPr>
                <w:rFonts w:ascii="Calibri" w:hAnsi="Calibri" w:cs="Calibri"/>
                <w:color w:val="000000"/>
                <w:rtl/>
              </w:rPr>
              <w:t>פקג'</w:t>
            </w:r>
          </w:p>
          <w:p w14:paraId="3E486D0E" w14:textId="5AF7A839" w:rsidR="00CB4F7E" w:rsidRDefault="00CB4F7E" w:rsidP="007B66E8">
            <w:pPr>
              <w:bidi w:val="0"/>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DX</w:t>
            </w:r>
          </w:p>
          <w:p w14:paraId="7BAA5BBF" w14:textId="69FD826C" w:rsidR="00CB4F7E" w:rsidRPr="00644851" w:rsidRDefault="00CB4F7E" w:rsidP="007B66E8">
            <w:pPr>
              <w:bidi w:val="0"/>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5777E">
              <w:rPr>
                <w:rFonts w:ascii="Calibri" w:hAnsi="Calibri" w:cs="Calibri"/>
                <w:color w:val="000000"/>
                <w:rtl/>
              </w:rPr>
              <w:t>מפוצלים</w:t>
            </w:r>
          </w:p>
        </w:tc>
        <w:tc>
          <w:tcPr>
            <w:tcW w:w="0" w:type="dxa"/>
            <w:noWrap/>
            <w:vAlign w:val="center"/>
          </w:tcPr>
          <w:p w14:paraId="518EA0A7" w14:textId="7A64E7E0" w:rsidR="00CB4F7E" w:rsidRPr="00644851" w:rsidRDefault="00CB4F7E" w:rsidP="007B66E8">
            <w:pPr>
              <w:bidi w:val="0"/>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tl/>
              </w:rPr>
            </w:pPr>
            <w:r w:rsidRPr="00644851">
              <w:rPr>
                <w:rFonts w:ascii="Calibri" w:hAnsi="Calibri" w:cs="Calibri"/>
                <w:color w:val="000000"/>
              </w:rPr>
              <w:t xml:space="preserve"> 2,088 </w:t>
            </w:r>
          </w:p>
        </w:tc>
        <w:tc>
          <w:tcPr>
            <w:tcW w:w="0" w:type="dxa"/>
            <w:vAlign w:val="center"/>
          </w:tcPr>
          <w:p w14:paraId="67B600A8" w14:textId="52ABEA4B" w:rsidR="00CB4F7E" w:rsidRPr="00644851" w:rsidRDefault="00CB4F7E" w:rsidP="007B66E8">
            <w:pPr>
              <w:bidi w:val="0"/>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44851">
              <w:rPr>
                <w:rFonts w:ascii="Calibri" w:hAnsi="Calibri" w:cs="Calibri"/>
                <w:color w:val="000000"/>
              </w:rPr>
              <w:t xml:space="preserve"> 1,193 </w:t>
            </w:r>
          </w:p>
        </w:tc>
        <w:tc>
          <w:tcPr>
            <w:tcW w:w="0" w:type="dxa"/>
            <w:noWrap/>
            <w:vAlign w:val="center"/>
            <w:hideMark/>
          </w:tcPr>
          <w:p w14:paraId="4C440CA4" w14:textId="6F73241F" w:rsidR="00CB4F7E" w:rsidRPr="00644851" w:rsidRDefault="00CB4F7E" w:rsidP="007B66E8">
            <w:pPr>
              <w:bidi w:val="0"/>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44851">
              <w:rPr>
                <w:rFonts w:ascii="Calibri" w:hAnsi="Calibri" w:cs="Calibri"/>
                <w:color w:val="000000"/>
              </w:rPr>
              <w:t xml:space="preserve"> 2,491,113 </w:t>
            </w:r>
          </w:p>
        </w:tc>
      </w:tr>
      <w:tr w:rsidR="00F15B5B" w:rsidRPr="00644851" w14:paraId="30211E29" w14:textId="77777777" w:rsidTr="007B66E8">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280" w:type="dxa"/>
            <w:noWrap/>
            <w:vAlign w:val="center"/>
            <w:hideMark/>
          </w:tcPr>
          <w:p w14:paraId="74626B2B" w14:textId="20507F37" w:rsidR="00CB4F7E" w:rsidRPr="00644851" w:rsidRDefault="00CB4F7E" w:rsidP="007B66E8">
            <w:pPr>
              <w:bidi w:val="0"/>
              <w:spacing w:line="240" w:lineRule="auto"/>
              <w:jc w:val="center"/>
              <w:rPr>
                <w:rFonts w:ascii="Calibri" w:hAnsi="Calibri" w:cs="Calibri"/>
                <w:b w:val="0"/>
                <w:bCs w:val="0"/>
                <w:color w:val="000000"/>
              </w:rPr>
            </w:pPr>
            <w:r w:rsidRPr="00644851">
              <w:rPr>
                <w:rFonts w:ascii="Calibri" w:hAnsi="Calibri" w:cs="Calibri"/>
                <w:color w:val="000000"/>
              </w:rPr>
              <w:t>R</w:t>
            </w:r>
            <w:r w:rsidR="00D151A8">
              <w:rPr>
                <w:rFonts w:ascii="Calibri" w:hAnsi="Calibri" w:cs="Calibri"/>
                <w:color w:val="000000"/>
              </w:rPr>
              <w:t>-</w:t>
            </w:r>
            <w:r w:rsidRPr="00644851">
              <w:rPr>
                <w:rFonts w:ascii="Calibri" w:hAnsi="Calibri" w:cs="Calibri"/>
                <w:color w:val="000000"/>
              </w:rPr>
              <w:t>134a</w:t>
            </w:r>
          </w:p>
        </w:tc>
        <w:tc>
          <w:tcPr>
            <w:tcW w:w="1486" w:type="dxa"/>
            <w:vAlign w:val="center"/>
          </w:tcPr>
          <w:p w14:paraId="788A2646" w14:textId="7CE5944D" w:rsidR="00CB4F7E" w:rsidRPr="00644851" w:rsidRDefault="007B66E8" w:rsidP="007B66E8">
            <w:pPr>
              <w:bidi w:val="0"/>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tl/>
              </w:rPr>
            </w:pPr>
            <w:r>
              <w:rPr>
                <w:rFonts w:ascii="Calibri" w:hAnsi="Calibri" w:cs="Calibri"/>
                <w:color w:val="000000"/>
              </w:rPr>
              <w:t xml:space="preserve">100% </w:t>
            </w:r>
          </w:p>
        </w:tc>
        <w:tc>
          <w:tcPr>
            <w:tcW w:w="0" w:type="dxa"/>
            <w:vAlign w:val="center"/>
          </w:tcPr>
          <w:p w14:paraId="2513A678" w14:textId="4AECC68F" w:rsidR="00CB4F7E" w:rsidRPr="00644851" w:rsidRDefault="00CB4F7E" w:rsidP="007B66E8">
            <w:pPr>
              <w:bidi w:val="0"/>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44851">
              <w:rPr>
                <w:rFonts w:ascii="Calibri" w:hAnsi="Calibri" w:cs="Calibri"/>
                <w:color w:val="000000"/>
                <w:rtl/>
              </w:rPr>
              <w:t>צ'ילר</w:t>
            </w:r>
          </w:p>
          <w:p w14:paraId="7DE61737" w14:textId="24D4AAE3" w:rsidR="00CB4F7E" w:rsidRPr="00644851" w:rsidRDefault="00CB4F7E" w:rsidP="007B66E8">
            <w:pPr>
              <w:bidi w:val="0"/>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tl/>
              </w:rPr>
            </w:pPr>
            <w:r w:rsidRPr="00644851">
              <w:rPr>
                <w:rFonts w:ascii="Calibri" w:hAnsi="Calibri" w:cs="Calibri"/>
                <w:color w:val="000000"/>
                <w:rtl/>
              </w:rPr>
              <w:t>מ</w:t>
            </w:r>
            <w:r>
              <w:rPr>
                <w:rFonts w:ascii="Calibri" w:hAnsi="Calibri" w:cs="Calibri" w:hint="cs"/>
                <w:color w:val="000000"/>
                <w:rtl/>
              </w:rPr>
              <w:t>י</w:t>
            </w:r>
            <w:r w:rsidRPr="00644851">
              <w:rPr>
                <w:rFonts w:ascii="Calibri" w:hAnsi="Calibri" w:cs="Calibri"/>
                <w:color w:val="000000"/>
                <w:rtl/>
              </w:rPr>
              <w:t>ז</w:t>
            </w:r>
            <w:r>
              <w:rPr>
                <w:rFonts w:ascii="Calibri" w:hAnsi="Calibri" w:cs="Calibri" w:hint="cs"/>
                <w:color w:val="000000"/>
                <w:rtl/>
              </w:rPr>
              <w:t>ו</w:t>
            </w:r>
            <w:r w:rsidRPr="00644851">
              <w:rPr>
                <w:rFonts w:ascii="Calibri" w:hAnsi="Calibri" w:cs="Calibri"/>
                <w:color w:val="000000"/>
                <w:rtl/>
              </w:rPr>
              <w:t>ג רכב</w:t>
            </w:r>
          </w:p>
          <w:p w14:paraId="7EB6353F" w14:textId="6ABEE65E" w:rsidR="00CB4F7E" w:rsidRPr="00644851" w:rsidRDefault="00CB4F7E" w:rsidP="007B66E8">
            <w:pPr>
              <w:bidi w:val="0"/>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44851">
              <w:rPr>
                <w:rFonts w:ascii="Calibri" w:hAnsi="Calibri" w:cs="Calibri"/>
                <w:color w:val="000000"/>
              </w:rPr>
              <w:t>DX</w:t>
            </w:r>
          </w:p>
        </w:tc>
        <w:tc>
          <w:tcPr>
            <w:tcW w:w="0" w:type="dxa"/>
            <w:noWrap/>
            <w:vAlign w:val="center"/>
          </w:tcPr>
          <w:p w14:paraId="2F25AFFE" w14:textId="58BAF068" w:rsidR="00CB4F7E" w:rsidRPr="00644851" w:rsidRDefault="00CB4F7E" w:rsidP="007B66E8">
            <w:pPr>
              <w:bidi w:val="0"/>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44851">
              <w:rPr>
                <w:rFonts w:ascii="Calibri" w:hAnsi="Calibri" w:cs="Calibri"/>
                <w:color w:val="000000"/>
              </w:rPr>
              <w:t xml:space="preserve"> 1,430 </w:t>
            </w:r>
          </w:p>
        </w:tc>
        <w:tc>
          <w:tcPr>
            <w:tcW w:w="0" w:type="dxa"/>
            <w:vAlign w:val="center"/>
          </w:tcPr>
          <w:p w14:paraId="53DD71B9" w14:textId="6AE0C8D2" w:rsidR="00CB4F7E" w:rsidRPr="00644851" w:rsidRDefault="00CB4F7E" w:rsidP="007B66E8">
            <w:pPr>
              <w:bidi w:val="0"/>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44851">
              <w:rPr>
                <w:rFonts w:ascii="Calibri" w:hAnsi="Calibri" w:cs="Calibri"/>
                <w:color w:val="000000"/>
              </w:rPr>
              <w:t xml:space="preserve"> 603 </w:t>
            </w:r>
          </w:p>
        </w:tc>
        <w:tc>
          <w:tcPr>
            <w:tcW w:w="0" w:type="dxa"/>
            <w:noWrap/>
            <w:vAlign w:val="center"/>
            <w:hideMark/>
          </w:tcPr>
          <w:p w14:paraId="7160A6DD" w14:textId="2645A140" w:rsidR="00CB4F7E" w:rsidRPr="00644851" w:rsidRDefault="00CB4F7E" w:rsidP="007B66E8">
            <w:pPr>
              <w:bidi w:val="0"/>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44851">
              <w:rPr>
                <w:rFonts w:ascii="Calibri" w:hAnsi="Calibri" w:cs="Calibri"/>
                <w:color w:val="000000"/>
              </w:rPr>
              <w:t xml:space="preserve"> 862,966 </w:t>
            </w:r>
          </w:p>
        </w:tc>
      </w:tr>
    </w:tbl>
    <w:p w14:paraId="028F3AD9" w14:textId="4E845997" w:rsidR="00EA04EB" w:rsidRPr="00644851" w:rsidRDefault="00EA04EB" w:rsidP="00EA04EB">
      <w:pPr>
        <w:pStyle w:val="Caption"/>
        <w:framePr w:hSpace="180" w:wrap="around" w:vAnchor="text" w:hAnchor="text" w:xAlign="center" w:y="1"/>
        <w:suppressOverlap/>
        <w:rPr>
          <w:rFonts w:ascii="Calibri" w:hAnsi="Calibri" w:cs="Calibri"/>
          <w:rtl/>
        </w:rPr>
      </w:pPr>
      <w:bookmarkStart w:id="30" w:name="_Toc143438873"/>
      <w:r w:rsidRPr="00644851">
        <w:rPr>
          <w:rFonts w:ascii="Calibri" w:hAnsi="Calibri" w:cs="Calibri"/>
          <w:rtl/>
        </w:rPr>
        <w:t xml:space="preserve">טבלה </w:t>
      </w:r>
      <w:r w:rsidRPr="00644851">
        <w:rPr>
          <w:rFonts w:ascii="Calibri" w:hAnsi="Calibri" w:cs="Calibri"/>
        </w:rPr>
        <w:fldChar w:fldCharType="begin"/>
      </w:r>
      <w:r w:rsidRPr="00644851">
        <w:rPr>
          <w:rFonts w:ascii="Calibri" w:hAnsi="Calibri" w:cs="Calibri"/>
        </w:rPr>
        <w:instrText xml:space="preserve"> SEQ </w:instrText>
      </w:r>
      <w:r w:rsidRPr="00644851">
        <w:rPr>
          <w:rFonts w:ascii="Calibri" w:hAnsi="Calibri" w:cs="Calibri"/>
          <w:rtl/>
        </w:rPr>
        <w:instrText>טבלה</w:instrText>
      </w:r>
      <w:r w:rsidRPr="00644851">
        <w:rPr>
          <w:rFonts w:ascii="Calibri" w:hAnsi="Calibri" w:cs="Calibri"/>
        </w:rPr>
        <w:instrText xml:space="preserve"> \* ARABIC </w:instrText>
      </w:r>
      <w:r w:rsidR="00AE3BE6">
        <w:rPr>
          <w:rFonts w:ascii="Calibri" w:hAnsi="Calibri" w:cs="Calibri"/>
        </w:rPr>
        <w:fldChar w:fldCharType="separate"/>
      </w:r>
      <w:r w:rsidRPr="00644851">
        <w:rPr>
          <w:rFonts w:ascii="Calibri" w:hAnsi="Calibri" w:cs="Calibri"/>
        </w:rPr>
        <w:fldChar w:fldCharType="end"/>
      </w:r>
      <w:r w:rsidRPr="00644851">
        <w:rPr>
          <w:rFonts w:ascii="Calibri" w:hAnsi="Calibri" w:cs="Calibri"/>
          <w:rtl/>
        </w:rPr>
        <w:t xml:space="preserve"> </w:t>
      </w:r>
      <w:r w:rsidR="00C46B2B" w:rsidRPr="00644851">
        <w:rPr>
          <w:rFonts w:ascii="Calibri" w:hAnsi="Calibri" w:cs="Calibri"/>
          <w:rtl/>
        </w:rPr>
        <w:t>–</w:t>
      </w:r>
      <w:r w:rsidRPr="00644851">
        <w:rPr>
          <w:rFonts w:ascii="Calibri" w:hAnsi="Calibri" w:cs="Calibri"/>
          <w:noProof/>
          <w:sz w:val="20"/>
          <w:szCs w:val="20"/>
          <w:rtl/>
        </w:rPr>
        <w:t xml:space="preserve"> מערכות אקלום, התפלגות ייבוא </w:t>
      </w:r>
      <w:r w:rsidR="00686BCF">
        <w:rPr>
          <w:rFonts w:ascii="Calibri" w:hAnsi="Calibri" w:cs="Calibri"/>
          <w:noProof/>
          <w:sz w:val="20"/>
          <w:szCs w:val="20"/>
          <w:rtl/>
        </w:rPr>
        <w:t>קרר</w:t>
      </w:r>
      <w:r w:rsidRPr="00644851">
        <w:rPr>
          <w:rFonts w:ascii="Calibri" w:hAnsi="Calibri" w:cs="Calibri"/>
          <w:noProof/>
          <w:sz w:val="20"/>
          <w:szCs w:val="20"/>
          <w:rtl/>
        </w:rPr>
        <w:t>י קירור בשנת 2021</w:t>
      </w:r>
      <w:bookmarkEnd w:id="30"/>
    </w:p>
    <w:p w14:paraId="1A03116E" w14:textId="14CFE442" w:rsidR="00EA04EB" w:rsidRDefault="00EA04EB" w:rsidP="00EA04EB">
      <w:pPr>
        <w:tabs>
          <w:tab w:val="left" w:pos="3885"/>
        </w:tabs>
        <w:spacing w:line="360" w:lineRule="auto"/>
        <w:jc w:val="both"/>
        <w:rPr>
          <w:rFonts w:ascii="Calibri" w:hAnsi="Calibri" w:cs="Calibri"/>
          <w:sz w:val="24"/>
          <w:szCs w:val="24"/>
          <w:rtl/>
        </w:rPr>
      </w:pPr>
    </w:p>
    <w:p w14:paraId="2EC9A24A" w14:textId="77777777" w:rsidR="00EA5BE7" w:rsidRPr="00644851" w:rsidRDefault="00EA5BE7" w:rsidP="00621A46">
      <w:pPr>
        <w:tabs>
          <w:tab w:val="left" w:pos="3885"/>
        </w:tabs>
        <w:spacing w:after="0" w:line="240" w:lineRule="auto"/>
        <w:jc w:val="both"/>
        <w:rPr>
          <w:rFonts w:ascii="Calibri" w:hAnsi="Calibri" w:cs="Calibri"/>
          <w:sz w:val="24"/>
          <w:szCs w:val="24"/>
          <w:rtl/>
        </w:rPr>
      </w:pPr>
    </w:p>
    <w:p w14:paraId="3D85B6FB" w14:textId="18EC2DD0" w:rsidR="00FC5755" w:rsidRPr="00C15836" w:rsidRDefault="00FC5755" w:rsidP="00D97792">
      <w:pPr>
        <w:pStyle w:val="Heading3"/>
        <w:numPr>
          <w:ilvl w:val="1"/>
          <w:numId w:val="27"/>
        </w:numPr>
        <w:ind w:hanging="736"/>
        <w:rPr>
          <w:rtl/>
        </w:rPr>
      </w:pPr>
      <w:bookmarkStart w:id="31" w:name="_פתרונות_קבע"/>
      <w:bookmarkStart w:id="32" w:name="_Toc144039717"/>
      <w:bookmarkEnd w:id="31"/>
      <w:r w:rsidRPr="00C15836">
        <w:rPr>
          <w:rtl/>
        </w:rPr>
        <w:t>פתרונות קבע</w:t>
      </w:r>
      <w:bookmarkEnd w:id="32"/>
    </w:p>
    <w:p w14:paraId="6D64A98D" w14:textId="39061AFB" w:rsidR="003E64B0" w:rsidRPr="00C15836" w:rsidRDefault="00EB3C13" w:rsidP="00D97792">
      <w:pPr>
        <w:pStyle w:val="Heading4"/>
        <w:numPr>
          <w:ilvl w:val="2"/>
          <w:numId w:val="27"/>
        </w:numPr>
        <w:ind w:left="765" w:hanging="709"/>
        <w:rPr>
          <w:rtl/>
        </w:rPr>
      </w:pPr>
      <w:bookmarkStart w:id="33" w:name="_Toc143076919"/>
      <w:r w:rsidRPr="00C15836">
        <w:rPr>
          <w:rFonts w:hint="cs"/>
          <w:rtl/>
        </w:rPr>
        <w:t xml:space="preserve">החלפת מערכות במערכות מבוססות קרר </w:t>
      </w:r>
      <w:r w:rsidR="003E64B0" w:rsidRPr="00C15836">
        <w:t>R</w:t>
      </w:r>
      <w:r w:rsidR="009336D8">
        <w:t>-</w:t>
      </w:r>
      <w:r w:rsidR="003E64B0" w:rsidRPr="00C15836">
        <w:t>1234</w:t>
      </w:r>
      <w:bookmarkEnd w:id="33"/>
    </w:p>
    <w:p w14:paraId="126A23D3" w14:textId="16E82910" w:rsidR="00791745" w:rsidRPr="00EA5BE7" w:rsidRDefault="00791745" w:rsidP="00791745">
      <w:pPr>
        <w:spacing w:line="360" w:lineRule="auto"/>
        <w:jc w:val="both"/>
        <w:rPr>
          <w:rFonts w:ascii="Calibri" w:hAnsi="Calibri" w:cs="Calibri"/>
          <w:sz w:val="24"/>
          <w:szCs w:val="24"/>
          <w:rtl/>
        </w:rPr>
      </w:pPr>
      <w:r w:rsidRPr="00EA5BE7">
        <w:rPr>
          <w:rFonts w:ascii="Calibri" w:hAnsi="Calibri" w:cs="Calibri" w:hint="eastAsia"/>
          <w:sz w:val="24"/>
          <w:szCs w:val="24"/>
          <w:rtl/>
        </w:rPr>
        <w:t>קיימות</w:t>
      </w:r>
      <w:r w:rsidRPr="00EA5BE7">
        <w:rPr>
          <w:rFonts w:ascii="Calibri" w:hAnsi="Calibri" w:cs="Calibri"/>
          <w:sz w:val="24"/>
          <w:szCs w:val="24"/>
          <w:rtl/>
        </w:rPr>
        <w:t xml:space="preserve"> </w:t>
      </w:r>
      <w:r w:rsidRPr="00EA5BE7">
        <w:rPr>
          <w:rFonts w:ascii="Calibri" w:hAnsi="Calibri" w:cs="Calibri" w:hint="eastAsia"/>
          <w:sz w:val="24"/>
          <w:szCs w:val="24"/>
          <w:rtl/>
        </w:rPr>
        <w:t>מספר</w:t>
      </w:r>
      <w:r w:rsidRPr="00EA5BE7">
        <w:rPr>
          <w:rFonts w:ascii="Calibri" w:hAnsi="Calibri" w:cs="Calibri"/>
          <w:sz w:val="24"/>
          <w:szCs w:val="24"/>
          <w:rtl/>
        </w:rPr>
        <w:t xml:space="preserve"> </w:t>
      </w:r>
      <w:r w:rsidRPr="00EA5BE7">
        <w:rPr>
          <w:rFonts w:ascii="Calibri" w:hAnsi="Calibri" w:cs="Calibri" w:hint="eastAsia"/>
          <w:sz w:val="24"/>
          <w:szCs w:val="24"/>
          <w:rtl/>
        </w:rPr>
        <w:t>נגזרות</w:t>
      </w:r>
      <w:r w:rsidRPr="00EA5BE7">
        <w:rPr>
          <w:rFonts w:ascii="Calibri" w:hAnsi="Calibri" w:cs="Calibri"/>
          <w:sz w:val="24"/>
          <w:szCs w:val="24"/>
          <w:rtl/>
        </w:rPr>
        <w:t xml:space="preserve"> שונות של הקרר, בסיומות של אותיות </w:t>
      </w:r>
      <w:r w:rsidRPr="00EA5BE7">
        <w:rPr>
          <w:rFonts w:ascii="Calibri" w:hAnsi="Calibri" w:cs="Calibri"/>
          <w:sz w:val="24"/>
          <w:szCs w:val="24"/>
        </w:rPr>
        <w:t>ZE</w:t>
      </w:r>
      <w:r w:rsidRPr="00EA5BE7">
        <w:rPr>
          <w:rFonts w:ascii="Calibri" w:hAnsi="Calibri" w:cs="Calibri"/>
          <w:sz w:val="24"/>
          <w:szCs w:val="24"/>
          <w:rtl/>
        </w:rPr>
        <w:t>/</w:t>
      </w:r>
      <w:r w:rsidRPr="00EA5BE7">
        <w:rPr>
          <w:rFonts w:ascii="Calibri" w:hAnsi="Calibri" w:cs="Calibri"/>
          <w:sz w:val="24"/>
          <w:szCs w:val="24"/>
        </w:rPr>
        <w:t>YF</w:t>
      </w:r>
      <w:r w:rsidR="00E42C91">
        <w:rPr>
          <w:rFonts w:ascii="Calibri" w:hAnsi="Calibri" w:cs="Calibri" w:hint="cs"/>
          <w:sz w:val="24"/>
          <w:szCs w:val="24"/>
          <w:rtl/>
        </w:rPr>
        <w:t>,</w:t>
      </w:r>
      <w:r w:rsidRPr="00EA5BE7">
        <w:rPr>
          <w:rFonts w:ascii="Calibri" w:hAnsi="Calibri" w:cs="Calibri"/>
          <w:sz w:val="24"/>
          <w:szCs w:val="24"/>
          <w:rtl/>
        </w:rPr>
        <w:t xml:space="preserve"> אך תכונותיהן ויישומן דומים מאוד</w:t>
      </w:r>
      <w:r w:rsidR="0040530F">
        <w:rPr>
          <w:rFonts w:ascii="Calibri" w:hAnsi="Calibri" w:cs="Calibri" w:hint="cs"/>
          <w:sz w:val="24"/>
          <w:szCs w:val="24"/>
          <w:rtl/>
        </w:rPr>
        <w:t xml:space="preserve">. </w:t>
      </w:r>
      <w:r w:rsidR="0008713C" w:rsidRPr="00EA5BE7">
        <w:rPr>
          <w:rFonts w:ascii="Calibri" w:hAnsi="Calibri" w:cs="Calibri"/>
          <w:sz w:val="24"/>
          <w:szCs w:val="24"/>
          <w:rtl/>
        </w:rPr>
        <w:t>ל</w:t>
      </w:r>
      <w:r w:rsidR="002201DC" w:rsidRPr="00EA5BE7">
        <w:rPr>
          <w:rFonts w:ascii="Calibri" w:hAnsi="Calibri" w:cs="Calibri"/>
          <w:sz w:val="24"/>
          <w:szCs w:val="24"/>
        </w:rPr>
        <w:t>R</w:t>
      </w:r>
      <w:r w:rsidR="009336D8">
        <w:rPr>
          <w:rFonts w:ascii="Calibri" w:hAnsi="Calibri" w:cs="Calibri"/>
          <w:sz w:val="24"/>
          <w:szCs w:val="24"/>
        </w:rPr>
        <w:t>-</w:t>
      </w:r>
      <w:r w:rsidR="002201DC" w:rsidRPr="00EA5BE7">
        <w:rPr>
          <w:rFonts w:ascii="Calibri" w:hAnsi="Calibri" w:cs="Calibri"/>
          <w:sz w:val="24"/>
          <w:szCs w:val="24"/>
        </w:rPr>
        <w:t>1234yf</w:t>
      </w:r>
      <w:r w:rsidR="0040530F">
        <w:rPr>
          <w:rFonts w:ascii="Calibri" w:hAnsi="Calibri" w:cs="Calibri" w:hint="cs"/>
          <w:sz w:val="24"/>
          <w:szCs w:val="24"/>
          <w:rtl/>
        </w:rPr>
        <w:t xml:space="preserve"> יש </w:t>
      </w:r>
      <w:r w:rsidR="0040530F" w:rsidRPr="00EA5BE7">
        <w:rPr>
          <w:rFonts w:ascii="Calibri" w:hAnsi="Calibri" w:cs="Calibri"/>
          <w:sz w:val="24"/>
          <w:szCs w:val="24"/>
          <w:rtl/>
        </w:rPr>
        <w:t xml:space="preserve">עדיפות מבחינת </w:t>
      </w:r>
      <w:r w:rsidR="0040530F" w:rsidRPr="00EA5BE7">
        <w:rPr>
          <w:rFonts w:ascii="Calibri" w:hAnsi="Calibri" w:cs="Calibri"/>
          <w:sz w:val="24"/>
          <w:szCs w:val="24"/>
        </w:rPr>
        <w:t>COP</w:t>
      </w:r>
      <w:r w:rsidR="00867074" w:rsidRPr="00EA5BE7">
        <w:rPr>
          <w:rFonts w:ascii="Calibri" w:hAnsi="Calibri" w:cs="Calibri"/>
          <w:sz w:val="24"/>
          <w:szCs w:val="24"/>
          <w:rtl/>
        </w:rPr>
        <w:t xml:space="preserve">. </w:t>
      </w:r>
    </w:p>
    <w:p w14:paraId="7DD81D13" w14:textId="2A7BEDDF" w:rsidR="00867074" w:rsidRPr="00EA5BE7" w:rsidRDefault="00867074" w:rsidP="00791745">
      <w:pPr>
        <w:spacing w:line="360" w:lineRule="auto"/>
        <w:jc w:val="both"/>
        <w:rPr>
          <w:rFonts w:ascii="Calibri" w:hAnsi="Calibri" w:cs="Calibri"/>
          <w:sz w:val="24"/>
          <w:szCs w:val="24"/>
          <w:rtl/>
        </w:rPr>
      </w:pPr>
      <w:r w:rsidRPr="00EA5BE7">
        <w:rPr>
          <w:rFonts w:ascii="Calibri" w:hAnsi="Calibri" w:cs="Calibri" w:hint="eastAsia"/>
          <w:sz w:val="24"/>
          <w:szCs w:val="24"/>
          <w:rtl/>
        </w:rPr>
        <w:t>כמו</w:t>
      </w:r>
      <w:r w:rsidRPr="00EA5BE7">
        <w:rPr>
          <w:rFonts w:ascii="Calibri" w:hAnsi="Calibri" w:cs="Calibri"/>
          <w:sz w:val="24"/>
          <w:szCs w:val="24"/>
          <w:rtl/>
        </w:rPr>
        <w:t xml:space="preserve"> </w:t>
      </w:r>
      <w:r w:rsidRPr="00EA5BE7">
        <w:rPr>
          <w:rFonts w:ascii="Calibri" w:hAnsi="Calibri" w:cs="Calibri" w:hint="eastAsia"/>
          <w:sz w:val="24"/>
          <w:szCs w:val="24"/>
          <w:rtl/>
        </w:rPr>
        <w:t>כן</w:t>
      </w:r>
      <w:r w:rsidRPr="00EA5BE7">
        <w:rPr>
          <w:rFonts w:ascii="Calibri" w:hAnsi="Calibri" w:cs="Calibri"/>
          <w:sz w:val="24"/>
          <w:szCs w:val="24"/>
          <w:rtl/>
        </w:rPr>
        <w:t xml:space="preserve"> </w:t>
      </w:r>
      <w:r w:rsidRPr="00EA5BE7">
        <w:rPr>
          <w:rFonts w:ascii="Calibri" w:hAnsi="Calibri" w:cs="Calibri" w:hint="eastAsia"/>
          <w:sz w:val="24"/>
          <w:szCs w:val="24"/>
          <w:rtl/>
        </w:rPr>
        <w:t>קיימים</w:t>
      </w:r>
      <w:r w:rsidRPr="00EA5BE7">
        <w:rPr>
          <w:rFonts w:ascii="Calibri" w:hAnsi="Calibri" w:cs="Calibri"/>
          <w:sz w:val="24"/>
          <w:szCs w:val="24"/>
          <w:rtl/>
        </w:rPr>
        <w:t xml:space="preserve"> </w:t>
      </w:r>
      <w:r w:rsidRPr="00EA5BE7">
        <w:rPr>
          <w:rFonts w:ascii="Calibri" w:hAnsi="Calibri" w:cs="Calibri" w:hint="eastAsia"/>
          <w:sz w:val="24"/>
          <w:szCs w:val="24"/>
          <w:rtl/>
        </w:rPr>
        <w:t>מספר</w:t>
      </w:r>
      <w:r w:rsidRPr="00EA5BE7">
        <w:rPr>
          <w:rFonts w:ascii="Calibri" w:hAnsi="Calibri" w:cs="Calibri"/>
          <w:sz w:val="24"/>
          <w:szCs w:val="24"/>
          <w:rtl/>
        </w:rPr>
        <w:t xml:space="preserve"> </w:t>
      </w:r>
      <w:r w:rsidRPr="00EA5BE7">
        <w:rPr>
          <w:rFonts w:ascii="Calibri" w:hAnsi="Calibri" w:cs="Calibri" w:hint="eastAsia"/>
          <w:sz w:val="24"/>
          <w:szCs w:val="24"/>
          <w:rtl/>
        </w:rPr>
        <w:t>קררים</w:t>
      </w:r>
      <w:r w:rsidRPr="00EA5BE7">
        <w:rPr>
          <w:rFonts w:ascii="Calibri" w:hAnsi="Calibri" w:cs="Calibri"/>
          <w:sz w:val="24"/>
          <w:szCs w:val="24"/>
          <w:rtl/>
        </w:rPr>
        <w:t xml:space="preserve"> </w:t>
      </w:r>
      <w:r w:rsidRPr="00EA5BE7">
        <w:rPr>
          <w:rFonts w:ascii="Calibri" w:hAnsi="Calibri" w:cs="Calibri" w:hint="eastAsia"/>
          <w:sz w:val="24"/>
          <w:szCs w:val="24"/>
          <w:rtl/>
        </w:rPr>
        <w:t>שהרכבם</w:t>
      </w:r>
      <w:r w:rsidRPr="00EA5BE7">
        <w:rPr>
          <w:rFonts w:ascii="Calibri" w:hAnsi="Calibri" w:cs="Calibri"/>
          <w:sz w:val="24"/>
          <w:szCs w:val="24"/>
          <w:rtl/>
        </w:rPr>
        <w:t xml:space="preserve"> </w:t>
      </w:r>
      <w:r w:rsidRPr="00EA5BE7">
        <w:rPr>
          <w:rFonts w:ascii="Calibri" w:hAnsi="Calibri" w:cs="Calibri" w:hint="eastAsia"/>
          <w:sz w:val="24"/>
          <w:szCs w:val="24"/>
          <w:rtl/>
        </w:rPr>
        <w:t>מבוסס</w:t>
      </w:r>
      <w:r w:rsidRPr="00EA5BE7">
        <w:rPr>
          <w:rFonts w:ascii="Calibri" w:hAnsi="Calibri" w:cs="Calibri"/>
          <w:sz w:val="24"/>
          <w:szCs w:val="24"/>
          <w:rtl/>
        </w:rPr>
        <w:t xml:space="preserve"> </w:t>
      </w:r>
      <w:r w:rsidRPr="00EA5BE7">
        <w:rPr>
          <w:rFonts w:ascii="Calibri" w:hAnsi="Calibri" w:cs="Calibri" w:hint="eastAsia"/>
          <w:sz w:val="24"/>
          <w:szCs w:val="24"/>
          <w:rtl/>
        </w:rPr>
        <w:t>על</w:t>
      </w:r>
      <w:r w:rsidRPr="00EA5BE7">
        <w:rPr>
          <w:rFonts w:ascii="Calibri" w:hAnsi="Calibri" w:cs="Calibri"/>
          <w:sz w:val="24"/>
          <w:szCs w:val="24"/>
          <w:rtl/>
        </w:rPr>
        <w:t xml:space="preserve"> </w:t>
      </w:r>
      <w:r w:rsidRPr="00EA5BE7">
        <w:rPr>
          <w:rFonts w:ascii="Calibri" w:hAnsi="Calibri" w:cs="Calibri" w:hint="eastAsia"/>
          <w:sz w:val="24"/>
          <w:szCs w:val="24"/>
          <w:rtl/>
        </w:rPr>
        <w:t>מעל</w:t>
      </w:r>
      <w:r w:rsidRPr="00EA5BE7">
        <w:rPr>
          <w:rFonts w:ascii="Calibri" w:hAnsi="Calibri" w:cs="Calibri"/>
          <w:sz w:val="24"/>
          <w:szCs w:val="24"/>
          <w:rtl/>
        </w:rPr>
        <w:t xml:space="preserve"> 90%</w:t>
      </w:r>
      <w:r w:rsidR="00C365D7">
        <w:rPr>
          <w:rFonts w:ascii="Calibri" w:hAnsi="Calibri" w:cs="Calibri"/>
          <w:sz w:val="24"/>
          <w:szCs w:val="24"/>
          <w:rtl/>
        </w:rPr>
        <w:t xml:space="preserve"> </w:t>
      </w:r>
      <w:r w:rsidRPr="00EA5BE7">
        <w:rPr>
          <w:rFonts w:ascii="Calibri" w:hAnsi="Calibri" w:cs="Calibri"/>
          <w:sz w:val="24"/>
          <w:szCs w:val="24"/>
        </w:rPr>
        <w:t>R</w:t>
      </w:r>
      <w:r w:rsidR="009336D8">
        <w:rPr>
          <w:rFonts w:ascii="Calibri" w:hAnsi="Calibri" w:cs="Calibri"/>
          <w:sz w:val="24"/>
          <w:szCs w:val="24"/>
        </w:rPr>
        <w:t>-</w:t>
      </w:r>
      <w:r w:rsidRPr="00EA5BE7">
        <w:rPr>
          <w:rFonts w:ascii="Calibri" w:hAnsi="Calibri" w:cs="Calibri"/>
          <w:sz w:val="24"/>
          <w:szCs w:val="24"/>
        </w:rPr>
        <w:t>1234</w:t>
      </w:r>
      <w:r w:rsidRPr="00EA5BE7">
        <w:rPr>
          <w:rFonts w:ascii="Calibri" w:hAnsi="Calibri" w:cs="Calibri"/>
          <w:sz w:val="24"/>
          <w:szCs w:val="24"/>
          <w:rtl/>
        </w:rPr>
        <w:t xml:space="preserve"> כגון </w:t>
      </w:r>
      <w:r w:rsidRPr="00621A46">
        <w:rPr>
          <w:rFonts w:ascii="Calibri" w:hAnsi="Calibri" w:cs="Calibri"/>
          <w:sz w:val="24"/>
          <w:szCs w:val="24"/>
        </w:rPr>
        <w:t>R-515B</w:t>
      </w:r>
      <w:r w:rsidRPr="00621A46">
        <w:rPr>
          <w:rFonts w:ascii="Calibri" w:hAnsi="Calibri" w:cs="Calibri"/>
          <w:sz w:val="24"/>
          <w:szCs w:val="24"/>
          <w:rtl/>
        </w:rPr>
        <w:t>,</w:t>
      </w:r>
      <w:r w:rsidR="00C365D7">
        <w:rPr>
          <w:rFonts w:ascii="Calibri" w:hAnsi="Calibri" w:cs="Calibri"/>
          <w:sz w:val="24"/>
          <w:szCs w:val="24"/>
          <w:rtl/>
        </w:rPr>
        <w:t xml:space="preserve"> </w:t>
      </w:r>
      <w:r w:rsidRPr="00621A46">
        <w:rPr>
          <w:rFonts w:ascii="Calibri" w:hAnsi="Calibri" w:cs="Calibri" w:hint="eastAsia"/>
          <w:sz w:val="24"/>
          <w:szCs w:val="24"/>
          <w:rtl/>
        </w:rPr>
        <w:t>ומוצעים</w:t>
      </w:r>
      <w:r w:rsidRPr="00621A46">
        <w:rPr>
          <w:rFonts w:ascii="Calibri" w:hAnsi="Calibri" w:cs="Calibri"/>
          <w:sz w:val="24"/>
          <w:szCs w:val="24"/>
          <w:rtl/>
        </w:rPr>
        <w:t xml:space="preserve"> </w:t>
      </w:r>
      <w:r w:rsidRPr="00621A46">
        <w:rPr>
          <w:rFonts w:ascii="Calibri" w:hAnsi="Calibri" w:cs="Calibri" w:hint="eastAsia"/>
          <w:sz w:val="24"/>
          <w:szCs w:val="24"/>
          <w:rtl/>
        </w:rPr>
        <w:t>כיום</w:t>
      </w:r>
      <w:r w:rsidRPr="00621A46">
        <w:rPr>
          <w:rFonts w:ascii="Calibri" w:hAnsi="Calibri" w:cs="Calibri"/>
          <w:sz w:val="24"/>
          <w:szCs w:val="24"/>
          <w:rtl/>
        </w:rPr>
        <w:t xml:space="preserve"> </w:t>
      </w:r>
      <w:r w:rsidRPr="00621A46">
        <w:rPr>
          <w:rFonts w:ascii="Calibri" w:hAnsi="Calibri" w:cs="Calibri" w:hint="eastAsia"/>
          <w:sz w:val="24"/>
          <w:szCs w:val="24"/>
          <w:rtl/>
        </w:rPr>
        <w:t>בשוק</w:t>
      </w:r>
      <w:r w:rsidRPr="00621A46">
        <w:rPr>
          <w:rFonts w:ascii="Calibri" w:hAnsi="Calibri" w:cs="Calibri"/>
          <w:sz w:val="24"/>
          <w:szCs w:val="24"/>
          <w:rtl/>
        </w:rPr>
        <w:t>.</w:t>
      </w:r>
    </w:p>
    <w:p w14:paraId="7D705169" w14:textId="799A8D08" w:rsidR="003E64B0" w:rsidRPr="00D97792" w:rsidRDefault="003E64B0" w:rsidP="00991759">
      <w:pPr>
        <w:spacing w:line="360" w:lineRule="auto"/>
        <w:jc w:val="both"/>
        <w:rPr>
          <w:rFonts w:ascii="Calibri" w:hAnsi="Calibri" w:cs="Calibri"/>
          <w:sz w:val="24"/>
          <w:szCs w:val="24"/>
          <w:rtl/>
          <w:lang w:val="en-GB"/>
        </w:rPr>
      </w:pPr>
      <w:r w:rsidRPr="00EA5BE7">
        <w:rPr>
          <w:rFonts w:ascii="Calibri" w:hAnsi="Calibri" w:cs="Calibri"/>
          <w:b/>
          <w:bCs/>
          <w:sz w:val="24"/>
          <w:szCs w:val="24"/>
          <w:rtl/>
        </w:rPr>
        <w:t>מערכות רלוונטיות:</w:t>
      </w:r>
      <w:r w:rsidR="00C365D7">
        <w:rPr>
          <w:rFonts w:ascii="Calibri" w:hAnsi="Calibri" w:cs="Calibri"/>
          <w:b/>
          <w:bCs/>
          <w:sz w:val="24"/>
          <w:szCs w:val="24"/>
          <w:rtl/>
        </w:rPr>
        <w:t xml:space="preserve"> </w:t>
      </w:r>
      <w:r w:rsidR="00D02BD8" w:rsidRPr="00EA5BE7">
        <w:rPr>
          <w:rFonts w:ascii="Calibri" w:hAnsi="Calibri" w:cs="Calibri"/>
          <w:sz w:val="24"/>
          <w:szCs w:val="24"/>
          <w:rtl/>
        </w:rPr>
        <w:t>צ'ילר</w:t>
      </w:r>
      <w:r w:rsidR="000B62EC" w:rsidRPr="00EA5BE7">
        <w:rPr>
          <w:rFonts w:ascii="Calibri" w:hAnsi="Calibri" w:cs="Calibri" w:hint="eastAsia"/>
          <w:sz w:val="24"/>
          <w:szCs w:val="24"/>
          <w:rtl/>
        </w:rPr>
        <w:t>ים</w:t>
      </w:r>
      <w:r w:rsidR="00D02BD8" w:rsidRPr="00EA5BE7">
        <w:rPr>
          <w:rFonts w:ascii="Calibri" w:hAnsi="Calibri" w:cs="Calibri"/>
          <w:sz w:val="24"/>
          <w:szCs w:val="24"/>
          <w:rtl/>
        </w:rPr>
        <w:t xml:space="preserve">, </w:t>
      </w:r>
      <w:r w:rsidR="00814D20" w:rsidRPr="00EA5BE7">
        <w:rPr>
          <w:rFonts w:ascii="Calibri" w:hAnsi="Calibri" w:cs="Calibri" w:hint="eastAsia"/>
          <w:sz w:val="24"/>
          <w:szCs w:val="24"/>
          <w:rtl/>
        </w:rPr>
        <w:t>מיזוג</w:t>
      </w:r>
      <w:r w:rsidR="00814D20" w:rsidRPr="00EA5BE7">
        <w:rPr>
          <w:rFonts w:ascii="Calibri" w:hAnsi="Calibri" w:cs="Calibri"/>
          <w:sz w:val="24"/>
          <w:szCs w:val="24"/>
          <w:rtl/>
        </w:rPr>
        <w:t xml:space="preserve"> </w:t>
      </w:r>
      <w:r w:rsidR="00D02BD8" w:rsidRPr="00EA5BE7">
        <w:rPr>
          <w:rFonts w:ascii="Calibri" w:hAnsi="Calibri" w:cs="Calibri"/>
          <w:sz w:val="24"/>
          <w:szCs w:val="24"/>
          <w:rtl/>
        </w:rPr>
        <w:t>רכבים</w:t>
      </w:r>
      <w:r w:rsidR="006B1A29" w:rsidRPr="00EA5BE7">
        <w:rPr>
          <w:rFonts w:ascii="Calibri" w:hAnsi="Calibri" w:cs="Calibri"/>
          <w:sz w:val="24"/>
          <w:szCs w:val="24"/>
          <w:rtl/>
        </w:rPr>
        <w:t xml:space="preserve"> ואוטובוסים</w:t>
      </w:r>
      <w:r w:rsidR="00D02BD8" w:rsidRPr="00EA5BE7">
        <w:rPr>
          <w:rFonts w:ascii="Calibri" w:hAnsi="Calibri" w:cs="Calibri"/>
          <w:sz w:val="24"/>
          <w:szCs w:val="24"/>
          <w:rtl/>
        </w:rPr>
        <w:t xml:space="preserve"> ו-</w:t>
      </w:r>
      <w:r w:rsidR="00D02BD8" w:rsidRPr="00EA5BE7">
        <w:rPr>
          <w:rFonts w:ascii="Calibri" w:hAnsi="Calibri" w:cs="Calibri"/>
          <w:sz w:val="24"/>
          <w:szCs w:val="24"/>
        </w:rPr>
        <w:t>DX</w:t>
      </w:r>
      <w:r w:rsidR="00EB1DBD">
        <w:rPr>
          <w:rFonts w:ascii="Calibri" w:hAnsi="Calibri" w:cs="Calibri" w:hint="cs"/>
          <w:sz w:val="24"/>
          <w:szCs w:val="24"/>
          <w:rtl/>
        </w:rPr>
        <w:t xml:space="preserve">. </w:t>
      </w:r>
    </w:p>
    <w:p w14:paraId="07A0BB1A" w14:textId="77777777" w:rsidR="0040530F" w:rsidRDefault="00B106D1" w:rsidP="0008713C">
      <w:pPr>
        <w:jc w:val="both"/>
        <w:rPr>
          <w:rFonts w:ascii="Calibri" w:hAnsi="Calibri" w:cs="Calibri"/>
          <w:b/>
          <w:bCs/>
          <w:sz w:val="24"/>
          <w:szCs w:val="24"/>
          <w:rtl/>
        </w:rPr>
      </w:pPr>
      <w:r w:rsidRPr="00621A46">
        <w:rPr>
          <w:rFonts w:ascii="Calibri" w:hAnsi="Calibri" w:cs="Calibri"/>
          <w:b/>
          <w:bCs/>
          <w:sz w:val="24"/>
          <w:szCs w:val="24"/>
        </w:rPr>
        <w:t>GWP</w:t>
      </w:r>
      <w:r w:rsidRPr="00621A46">
        <w:rPr>
          <w:rFonts w:ascii="Calibri" w:hAnsi="Calibri" w:cs="Calibri"/>
          <w:b/>
          <w:bCs/>
          <w:sz w:val="24"/>
          <w:szCs w:val="24"/>
          <w:rtl/>
        </w:rPr>
        <w:t>:</w:t>
      </w:r>
    </w:p>
    <w:p w14:paraId="51155DD5" w14:textId="584879BA" w:rsidR="0040530F" w:rsidRPr="00621A46" w:rsidRDefault="0040530F" w:rsidP="0040530F">
      <w:pPr>
        <w:ind w:firstLine="720"/>
        <w:jc w:val="both"/>
        <w:rPr>
          <w:rFonts w:ascii="Calibri" w:hAnsi="Calibri" w:cs="Calibri"/>
          <w:b/>
          <w:bCs/>
          <w:sz w:val="24"/>
          <w:szCs w:val="24"/>
          <w:rtl/>
        </w:rPr>
      </w:pPr>
      <w:r w:rsidRPr="00621A46">
        <w:rPr>
          <w:rFonts w:ascii="Calibri" w:hAnsi="Calibri" w:cs="Calibri"/>
          <w:b/>
          <w:bCs/>
          <w:sz w:val="24"/>
          <w:szCs w:val="24"/>
        </w:rPr>
        <w:t>R</w:t>
      </w:r>
      <w:r w:rsidR="009336D8">
        <w:rPr>
          <w:rFonts w:ascii="Calibri" w:hAnsi="Calibri" w:cs="Calibri"/>
          <w:b/>
          <w:bCs/>
          <w:sz w:val="24"/>
          <w:szCs w:val="24"/>
        </w:rPr>
        <w:t>-</w:t>
      </w:r>
      <w:r w:rsidRPr="00621A46">
        <w:rPr>
          <w:rFonts w:ascii="Calibri" w:hAnsi="Calibri" w:cs="Calibri"/>
          <w:b/>
          <w:bCs/>
          <w:sz w:val="24"/>
          <w:szCs w:val="24"/>
        </w:rPr>
        <w:t>1234yf</w:t>
      </w:r>
      <w:r>
        <w:rPr>
          <w:rFonts w:ascii="Calibri" w:hAnsi="Calibri" w:cs="Calibri" w:hint="cs"/>
          <w:b/>
          <w:bCs/>
          <w:sz w:val="24"/>
          <w:szCs w:val="24"/>
          <w:rtl/>
        </w:rPr>
        <w:t xml:space="preserve"> -</w:t>
      </w:r>
      <w:r w:rsidRPr="00FC4A7C">
        <w:rPr>
          <w:rFonts w:ascii="Calibri" w:hAnsi="Calibri" w:cs="Calibri"/>
          <w:sz w:val="24"/>
          <w:szCs w:val="24"/>
          <w:rtl/>
        </w:rPr>
        <w:t xml:space="preserve"> 4</w:t>
      </w:r>
    </w:p>
    <w:p w14:paraId="1B813EF8" w14:textId="255F4960" w:rsidR="0040530F" w:rsidRDefault="0008713C" w:rsidP="0040530F">
      <w:pPr>
        <w:ind w:firstLine="720"/>
        <w:jc w:val="both"/>
        <w:rPr>
          <w:rFonts w:ascii="Calibri" w:hAnsi="Calibri" w:cs="Calibri"/>
          <w:b/>
          <w:bCs/>
          <w:sz w:val="24"/>
          <w:szCs w:val="24"/>
        </w:rPr>
      </w:pPr>
      <w:r w:rsidRPr="00621A46">
        <w:rPr>
          <w:rFonts w:ascii="Calibri" w:hAnsi="Calibri" w:cs="Calibri"/>
          <w:b/>
          <w:bCs/>
          <w:sz w:val="24"/>
          <w:szCs w:val="24"/>
        </w:rPr>
        <w:t>R</w:t>
      </w:r>
      <w:r w:rsidR="009336D8">
        <w:rPr>
          <w:rFonts w:ascii="Calibri" w:hAnsi="Calibri" w:cs="Calibri"/>
          <w:b/>
          <w:bCs/>
          <w:sz w:val="24"/>
          <w:szCs w:val="24"/>
        </w:rPr>
        <w:t>-</w:t>
      </w:r>
      <w:r w:rsidRPr="00621A46">
        <w:rPr>
          <w:rFonts w:ascii="Calibri" w:hAnsi="Calibri" w:cs="Calibri"/>
          <w:b/>
          <w:bCs/>
          <w:sz w:val="24"/>
          <w:szCs w:val="24"/>
        </w:rPr>
        <w:t>1234ze</w:t>
      </w:r>
      <w:r w:rsidR="0040530F">
        <w:rPr>
          <w:rFonts w:ascii="Calibri" w:hAnsi="Calibri" w:cs="Calibri" w:hint="cs"/>
          <w:b/>
          <w:bCs/>
          <w:sz w:val="24"/>
          <w:szCs w:val="24"/>
          <w:rtl/>
        </w:rPr>
        <w:t xml:space="preserve"> - </w:t>
      </w:r>
      <w:r w:rsidR="0040530F" w:rsidRPr="00FC4A7C">
        <w:rPr>
          <w:rFonts w:ascii="Calibri" w:hAnsi="Calibri" w:cs="Calibri"/>
          <w:sz w:val="24"/>
          <w:szCs w:val="24"/>
          <w:rtl/>
        </w:rPr>
        <w:t>7</w:t>
      </w:r>
    </w:p>
    <w:p w14:paraId="5FF4FC73" w14:textId="7A6093B5" w:rsidR="00632646" w:rsidRPr="00EA5BE7" w:rsidRDefault="00632646" w:rsidP="00991759">
      <w:pPr>
        <w:spacing w:line="360" w:lineRule="auto"/>
        <w:jc w:val="both"/>
        <w:rPr>
          <w:rFonts w:ascii="Calibri" w:hAnsi="Calibri" w:cs="Calibri"/>
          <w:b/>
          <w:bCs/>
          <w:sz w:val="24"/>
          <w:szCs w:val="24"/>
          <w:rtl/>
        </w:rPr>
      </w:pPr>
      <w:r w:rsidRPr="00EA5BE7">
        <w:rPr>
          <w:rFonts w:ascii="Calibri" w:hAnsi="Calibri" w:cs="Calibri" w:hint="eastAsia"/>
          <w:b/>
          <w:bCs/>
          <w:sz w:val="24"/>
          <w:szCs w:val="24"/>
          <w:rtl/>
        </w:rPr>
        <w:t>זמינות</w:t>
      </w:r>
      <w:r w:rsidRPr="00EA5BE7">
        <w:rPr>
          <w:rFonts w:ascii="Calibri" w:hAnsi="Calibri" w:cs="Calibri"/>
          <w:b/>
          <w:bCs/>
          <w:sz w:val="24"/>
          <w:szCs w:val="24"/>
          <w:rtl/>
        </w:rPr>
        <w:t xml:space="preserve"> </w:t>
      </w:r>
      <w:r w:rsidRPr="00EA5BE7">
        <w:rPr>
          <w:rFonts w:ascii="Calibri" w:hAnsi="Calibri" w:cs="Calibri" w:hint="eastAsia"/>
          <w:b/>
          <w:bCs/>
          <w:sz w:val="24"/>
          <w:szCs w:val="24"/>
          <w:rtl/>
        </w:rPr>
        <w:t>מסחרית</w:t>
      </w:r>
      <w:r w:rsidRPr="00EA5BE7">
        <w:rPr>
          <w:rFonts w:ascii="Calibri" w:hAnsi="Calibri" w:cs="Calibri"/>
          <w:b/>
          <w:bCs/>
          <w:sz w:val="24"/>
          <w:szCs w:val="24"/>
          <w:rtl/>
        </w:rPr>
        <w:t xml:space="preserve"> </w:t>
      </w:r>
      <w:r w:rsidR="004A48E2">
        <w:rPr>
          <w:rFonts w:ascii="Calibri" w:hAnsi="Calibri" w:cs="Calibri" w:hint="cs"/>
          <w:b/>
          <w:bCs/>
          <w:sz w:val="24"/>
          <w:szCs w:val="24"/>
          <w:rtl/>
        </w:rPr>
        <w:t>ב</w:t>
      </w:r>
      <w:r w:rsidRPr="00EA5BE7">
        <w:rPr>
          <w:rFonts w:ascii="Calibri" w:hAnsi="Calibri" w:cs="Calibri" w:hint="eastAsia"/>
          <w:b/>
          <w:bCs/>
          <w:sz w:val="24"/>
          <w:szCs w:val="24"/>
          <w:rtl/>
        </w:rPr>
        <w:t>ישראל</w:t>
      </w:r>
      <w:r w:rsidRPr="00EA5BE7">
        <w:rPr>
          <w:rFonts w:ascii="Calibri" w:hAnsi="Calibri" w:cs="Calibri"/>
          <w:b/>
          <w:bCs/>
          <w:sz w:val="24"/>
          <w:szCs w:val="24"/>
          <w:rtl/>
        </w:rPr>
        <w:t>:</w:t>
      </w:r>
      <w:r w:rsidRPr="00621A46">
        <w:rPr>
          <w:rFonts w:ascii="Calibri" w:hAnsi="Calibri" w:cs="Calibri"/>
          <w:sz w:val="24"/>
          <w:szCs w:val="24"/>
          <w:rtl/>
        </w:rPr>
        <w:t xml:space="preserve"> זמין בשוק כ</w:t>
      </w:r>
      <w:r w:rsidR="00686BCF" w:rsidRPr="00621A46">
        <w:rPr>
          <w:rFonts w:ascii="Calibri" w:hAnsi="Calibri" w:cs="Calibri"/>
          <w:sz w:val="24"/>
          <w:szCs w:val="24"/>
          <w:rtl/>
        </w:rPr>
        <w:t>קרר</w:t>
      </w:r>
      <w:r w:rsidRPr="00621A46">
        <w:rPr>
          <w:rFonts w:ascii="Calibri" w:hAnsi="Calibri" w:cs="Calibri"/>
          <w:sz w:val="24"/>
          <w:szCs w:val="24"/>
          <w:rtl/>
        </w:rPr>
        <w:t xml:space="preserve"> מילוי, או כחלק מרכישת </w:t>
      </w:r>
      <w:r w:rsidR="00F30FB8" w:rsidRPr="00621A46">
        <w:rPr>
          <w:rFonts w:ascii="Calibri" w:hAnsi="Calibri" w:cs="Calibri" w:hint="eastAsia"/>
          <w:sz w:val="24"/>
          <w:szCs w:val="24"/>
          <w:rtl/>
        </w:rPr>
        <w:t>מערכת</w:t>
      </w:r>
      <w:r w:rsidR="00F30FB8" w:rsidRPr="00621A46">
        <w:rPr>
          <w:rFonts w:ascii="Calibri" w:hAnsi="Calibri" w:cs="Calibri"/>
          <w:sz w:val="24"/>
          <w:szCs w:val="24"/>
          <w:rtl/>
        </w:rPr>
        <w:t xml:space="preserve"> </w:t>
      </w:r>
      <w:r w:rsidRPr="00621A46">
        <w:rPr>
          <w:rFonts w:ascii="Calibri" w:hAnsi="Calibri" w:cs="Calibri"/>
          <w:sz w:val="24"/>
          <w:szCs w:val="24"/>
          <w:rtl/>
        </w:rPr>
        <w:t>חדש</w:t>
      </w:r>
      <w:r w:rsidR="00F30FB8" w:rsidRPr="00621A46">
        <w:rPr>
          <w:rFonts w:ascii="Calibri" w:hAnsi="Calibri" w:cs="Calibri" w:hint="eastAsia"/>
          <w:sz w:val="24"/>
          <w:szCs w:val="24"/>
          <w:rtl/>
        </w:rPr>
        <w:t>ה</w:t>
      </w:r>
      <w:r w:rsidRPr="00621A46">
        <w:rPr>
          <w:rFonts w:ascii="Calibri" w:hAnsi="Calibri" w:cs="Calibri"/>
          <w:sz w:val="24"/>
          <w:szCs w:val="24"/>
          <w:rtl/>
        </w:rPr>
        <w:t>.</w:t>
      </w:r>
    </w:p>
    <w:p w14:paraId="1FCBBD21" w14:textId="0F4D8E8D" w:rsidR="00651E0D" w:rsidRPr="00EA5BE7" w:rsidRDefault="00651E0D" w:rsidP="006B1A29">
      <w:pPr>
        <w:spacing w:line="360" w:lineRule="auto"/>
        <w:jc w:val="both"/>
        <w:rPr>
          <w:rFonts w:ascii="Calibri" w:hAnsi="Calibri" w:cs="Calibri"/>
          <w:sz w:val="24"/>
          <w:szCs w:val="24"/>
          <w:rtl/>
          <w:lang w:val="en-GB"/>
        </w:rPr>
      </w:pPr>
      <w:r w:rsidRPr="00EA5BE7">
        <w:rPr>
          <w:rFonts w:ascii="Calibri" w:hAnsi="Calibri" w:cs="Calibri"/>
          <w:b/>
          <w:bCs/>
          <w:sz w:val="24"/>
          <w:szCs w:val="24"/>
          <w:rtl/>
        </w:rPr>
        <w:t>עלויות המעבר:</w:t>
      </w:r>
      <w:r w:rsidR="00050A18" w:rsidRPr="00EA5BE7">
        <w:rPr>
          <w:rFonts w:ascii="Calibri" w:hAnsi="Calibri" w:cs="Calibri"/>
          <w:b/>
          <w:bCs/>
          <w:sz w:val="24"/>
          <w:szCs w:val="24"/>
          <w:rtl/>
        </w:rPr>
        <w:t xml:space="preserve"> </w:t>
      </w:r>
      <w:r w:rsidR="006B1A29" w:rsidRPr="00EA5BE7">
        <w:rPr>
          <w:rFonts w:ascii="Calibri" w:hAnsi="Calibri" w:cs="Calibri"/>
          <w:sz w:val="24"/>
          <w:szCs w:val="24"/>
          <w:rtl/>
          <w:lang w:val="en-GB"/>
        </w:rPr>
        <w:t xml:space="preserve">המערכות </w:t>
      </w:r>
      <w:r w:rsidR="00E06F54">
        <w:rPr>
          <w:rFonts w:ascii="Calibri" w:hAnsi="Calibri" w:cs="Calibri" w:hint="cs"/>
          <w:sz w:val="24"/>
          <w:szCs w:val="24"/>
          <w:rtl/>
          <w:lang w:val="en-GB"/>
        </w:rPr>
        <w:t xml:space="preserve">היום </w:t>
      </w:r>
      <w:r w:rsidR="006B1A29" w:rsidRPr="00EA5BE7">
        <w:rPr>
          <w:rFonts w:ascii="Calibri" w:hAnsi="Calibri" w:cs="Calibri"/>
          <w:sz w:val="24"/>
          <w:szCs w:val="24"/>
          <w:rtl/>
          <w:lang w:val="en-GB"/>
        </w:rPr>
        <w:t xml:space="preserve">יקרות במעט ממערכות קיימות </w:t>
      </w:r>
      <w:r w:rsidR="0040530F">
        <w:rPr>
          <w:rFonts w:ascii="Calibri" w:hAnsi="Calibri" w:cs="Calibri" w:hint="cs"/>
          <w:sz w:val="24"/>
          <w:szCs w:val="24"/>
          <w:rtl/>
          <w:lang w:val="en-GB"/>
        </w:rPr>
        <w:t xml:space="preserve">הפועלות </w:t>
      </w:r>
      <w:r w:rsidR="006B1A29" w:rsidRPr="00EA5BE7">
        <w:rPr>
          <w:rFonts w:ascii="Calibri" w:hAnsi="Calibri" w:cs="Calibri"/>
          <w:sz w:val="24"/>
          <w:szCs w:val="24"/>
          <w:rtl/>
          <w:lang w:val="en-GB"/>
        </w:rPr>
        <w:t xml:space="preserve">על </w:t>
      </w:r>
      <w:r w:rsidR="006B1A29" w:rsidRPr="00EA5BE7">
        <w:rPr>
          <w:rFonts w:ascii="Calibri" w:hAnsi="Calibri" w:cs="Calibri"/>
          <w:sz w:val="24"/>
          <w:szCs w:val="24"/>
          <w:lang w:val="en-GB"/>
        </w:rPr>
        <w:t>R</w:t>
      </w:r>
      <w:r w:rsidR="00FB0ECD">
        <w:rPr>
          <w:rFonts w:ascii="Calibri" w:hAnsi="Calibri" w:cs="Calibri"/>
          <w:sz w:val="24"/>
          <w:szCs w:val="24"/>
          <w:lang w:val="en-GB"/>
        </w:rPr>
        <w:t>-</w:t>
      </w:r>
      <w:r w:rsidR="006B1A29" w:rsidRPr="00EA5BE7">
        <w:rPr>
          <w:rFonts w:ascii="Calibri" w:hAnsi="Calibri" w:cs="Calibri"/>
          <w:sz w:val="24"/>
          <w:szCs w:val="24"/>
          <w:lang w:val="en-GB"/>
        </w:rPr>
        <w:t>134a</w:t>
      </w:r>
      <w:r w:rsidR="00E06F54">
        <w:rPr>
          <w:rFonts w:ascii="Calibri" w:hAnsi="Calibri" w:cs="Calibri" w:hint="cs"/>
          <w:sz w:val="24"/>
          <w:szCs w:val="24"/>
          <w:rtl/>
          <w:lang w:val="en-GB"/>
        </w:rPr>
        <w:t>.</w:t>
      </w:r>
      <w:r w:rsidR="00C23136" w:rsidRPr="00EA5BE7">
        <w:rPr>
          <w:rFonts w:ascii="Calibri" w:hAnsi="Calibri" w:cs="Calibri"/>
          <w:sz w:val="24"/>
          <w:szCs w:val="24"/>
          <w:rtl/>
          <w:lang w:val="en-GB"/>
        </w:rPr>
        <w:t xml:space="preserve"> עם זאת בשנים הקרובות ספקים צפויים להפסיק להציע מערכות עם </w:t>
      </w:r>
      <w:r w:rsidR="003875F0" w:rsidRPr="00EA5BE7">
        <w:rPr>
          <w:rFonts w:ascii="Calibri" w:hAnsi="Calibri" w:cs="Calibri" w:hint="eastAsia"/>
          <w:sz w:val="24"/>
          <w:szCs w:val="24"/>
          <w:rtl/>
          <w:lang w:val="en-GB"/>
        </w:rPr>
        <w:t>הקררים</w:t>
      </w:r>
      <w:r w:rsidR="003875F0" w:rsidRPr="00EA5BE7">
        <w:rPr>
          <w:rFonts w:ascii="Calibri" w:hAnsi="Calibri" w:cs="Calibri"/>
          <w:sz w:val="24"/>
          <w:szCs w:val="24"/>
          <w:rtl/>
          <w:lang w:val="en-GB"/>
        </w:rPr>
        <w:t xml:space="preserve"> </w:t>
      </w:r>
      <w:r w:rsidR="003875F0" w:rsidRPr="00EA5BE7">
        <w:rPr>
          <w:rFonts w:ascii="Calibri" w:hAnsi="Calibri" w:cs="Calibri" w:hint="eastAsia"/>
          <w:sz w:val="24"/>
          <w:szCs w:val="24"/>
          <w:rtl/>
          <w:lang w:val="en-GB"/>
        </w:rPr>
        <w:t>הישנים</w:t>
      </w:r>
      <w:r w:rsidR="003875F0" w:rsidRPr="00EA5BE7">
        <w:rPr>
          <w:rFonts w:ascii="Calibri" w:hAnsi="Calibri" w:cs="Calibri"/>
          <w:sz w:val="24"/>
          <w:szCs w:val="24"/>
          <w:rtl/>
          <w:lang w:val="en-GB"/>
        </w:rPr>
        <w:t xml:space="preserve"> </w:t>
      </w:r>
      <w:r w:rsidR="003875F0" w:rsidRPr="00EA5BE7">
        <w:rPr>
          <w:rFonts w:ascii="Calibri" w:hAnsi="Calibri" w:cs="Calibri" w:hint="eastAsia"/>
          <w:sz w:val="24"/>
          <w:szCs w:val="24"/>
          <w:rtl/>
          <w:lang w:val="en-GB"/>
        </w:rPr>
        <w:t>והעלויות</w:t>
      </w:r>
      <w:r w:rsidR="003875F0" w:rsidRPr="00EA5BE7">
        <w:rPr>
          <w:rFonts w:ascii="Calibri" w:hAnsi="Calibri" w:cs="Calibri"/>
          <w:sz w:val="24"/>
          <w:szCs w:val="24"/>
          <w:rtl/>
          <w:lang w:val="en-GB"/>
        </w:rPr>
        <w:t xml:space="preserve"> </w:t>
      </w:r>
      <w:r w:rsidR="003875F0" w:rsidRPr="00EA5BE7">
        <w:rPr>
          <w:rFonts w:ascii="Calibri" w:hAnsi="Calibri" w:cs="Calibri" w:hint="eastAsia"/>
          <w:sz w:val="24"/>
          <w:szCs w:val="24"/>
          <w:rtl/>
          <w:lang w:val="en-GB"/>
        </w:rPr>
        <w:t>של</w:t>
      </w:r>
      <w:r w:rsidR="003875F0" w:rsidRPr="00EA5BE7">
        <w:rPr>
          <w:rFonts w:ascii="Calibri" w:hAnsi="Calibri" w:cs="Calibri"/>
          <w:sz w:val="24"/>
          <w:szCs w:val="24"/>
          <w:rtl/>
          <w:lang w:val="en-GB"/>
        </w:rPr>
        <w:t xml:space="preserve"> </w:t>
      </w:r>
      <w:r w:rsidR="003875F0" w:rsidRPr="00EA5BE7">
        <w:rPr>
          <w:rFonts w:ascii="Calibri" w:hAnsi="Calibri" w:cs="Calibri" w:hint="eastAsia"/>
          <w:sz w:val="24"/>
          <w:szCs w:val="24"/>
          <w:rtl/>
          <w:lang w:val="en-GB"/>
        </w:rPr>
        <w:t>המערכות</w:t>
      </w:r>
      <w:r w:rsidR="003875F0" w:rsidRPr="00EA5BE7">
        <w:rPr>
          <w:rFonts w:ascii="Calibri" w:hAnsi="Calibri" w:cs="Calibri"/>
          <w:sz w:val="24"/>
          <w:szCs w:val="24"/>
          <w:rtl/>
          <w:lang w:val="en-GB"/>
        </w:rPr>
        <w:t xml:space="preserve"> </w:t>
      </w:r>
      <w:r w:rsidR="003875F0" w:rsidRPr="00EA5BE7">
        <w:rPr>
          <w:rFonts w:ascii="Calibri" w:hAnsi="Calibri" w:cs="Calibri" w:hint="eastAsia"/>
          <w:sz w:val="24"/>
          <w:szCs w:val="24"/>
          <w:rtl/>
          <w:lang w:val="en-GB"/>
        </w:rPr>
        <w:t>החדשות</w:t>
      </w:r>
      <w:r w:rsidR="003875F0" w:rsidRPr="00EA5BE7">
        <w:rPr>
          <w:rFonts w:ascii="Calibri" w:hAnsi="Calibri" w:cs="Calibri"/>
          <w:sz w:val="24"/>
          <w:szCs w:val="24"/>
          <w:rtl/>
          <w:lang w:val="en-GB"/>
        </w:rPr>
        <w:t xml:space="preserve"> </w:t>
      </w:r>
      <w:r w:rsidR="003875F0" w:rsidRPr="00EA5BE7">
        <w:rPr>
          <w:rFonts w:ascii="Calibri" w:hAnsi="Calibri" w:cs="Calibri" w:hint="eastAsia"/>
          <w:sz w:val="24"/>
          <w:szCs w:val="24"/>
          <w:rtl/>
          <w:lang w:val="en-GB"/>
        </w:rPr>
        <w:t>יהיו</w:t>
      </w:r>
      <w:r w:rsidR="003875F0" w:rsidRPr="00EA5BE7">
        <w:rPr>
          <w:rFonts w:ascii="Calibri" w:hAnsi="Calibri" w:cs="Calibri"/>
          <w:sz w:val="24"/>
          <w:szCs w:val="24"/>
          <w:rtl/>
          <w:lang w:val="en-GB"/>
        </w:rPr>
        <w:t xml:space="preserve"> </w:t>
      </w:r>
      <w:r w:rsidR="003875F0" w:rsidRPr="00EA5BE7">
        <w:rPr>
          <w:rFonts w:ascii="Calibri" w:hAnsi="Calibri" w:cs="Calibri" w:hint="eastAsia"/>
          <w:sz w:val="24"/>
          <w:szCs w:val="24"/>
          <w:rtl/>
          <w:lang w:val="en-GB"/>
        </w:rPr>
        <w:t>דומות</w:t>
      </w:r>
      <w:r w:rsidR="003875F0" w:rsidRPr="00EA5BE7">
        <w:rPr>
          <w:rFonts w:ascii="Calibri" w:hAnsi="Calibri" w:cs="Calibri"/>
          <w:sz w:val="24"/>
          <w:szCs w:val="24"/>
          <w:rtl/>
          <w:lang w:val="en-GB"/>
        </w:rPr>
        <w:t xml:space="preserve"> </w:t>
      </w:r>
      <w:r w:rsidR="003875F0" w:rsidRPr="00EA5BE7">
        <w:rPr>
          <w:rFonts w:ascii="Calibri" w:hAnsi="Calibri" w:cs="Calibri" w:hint="eastAsia"/>
          <w:sz w:val="24"/>
          <w:szCs w:val="24"/>
          <w:rtl/>
          <w:lang w:val="en-GB"/>
        </w:rPr>
        <w:t>לאלו</w:t>
      </w:r>
      <w:r w:rsidR="003875F0" w:rsidRPr="00EA5BE7">
        <w:rPr>
          <w:rFonts w:ascii="Calibri" w:hAnsi="Calibri" w:cs="Calibri"/>
          <w:sz w:val="24"/>
          <w:szCs w:val="24"/>
          <w:rtl/>
          <w:lang w:val="en-GB"/>
        </w:rPr>
        <w:t xml:space="preserve"> </w:t>
      </w:r>
      <w:r w:rsidR="003875F0" w:rsidRPr="00EA5BE7">
        <w:rPr>
          <w:rFonts w:ascii="Calibri" w:hAnsi="Calibri" w:cs="Calibri" w:hint="eastAsia"/>
          <w:sz w:val="24"/>
          <w:szCs w:val="24"/>
          <w:rtl/>
          <w:lang w:val="en-GB"/>
        </w:rPr>
        <w:t>של</w:t>
      </w:r>
      <w:r w:rsidR="003875F0" w:rsidRPr="00EA5BE7">
        <w:rPr>
          <w:rFonts w:ascii="Calibri" w:hAnsi="Calibri" w:cs="Calibri"/>
          <w:sz w:val="24"/>
          <w:szCs w:val="24"/>
          <w:rtl/>
          <w:lang w:val="en-GB"/>
        </w:rPr>
        <w:t xml:space="preserve"> </w:t>
      </w:r>
      <w:r w:rsidR="003875F0" w:rsidRPr="00EA5BE7">
        <w:rPr>
          <w:rFonts w:ascii="Calibri" w:hAnsi="Calibri" w:cs="Calibri" w:hint="eastAsia"/>
          <w:sz w:val="24"/>
          <w:szCs w:val="24"/>
          <w:rtl/>
          <w:lang w:val="en-GB"/>
        </w:rPr>
        <w:t>המערכות</w:t>
      </w:r>
      <w:r w:rsidR="003875F0" w:rsidRPr="00EA5BE7">
        <w:rPr>
          <w:rFonts w:ascii="Calibri" w:hAnsi="Calibri" w:cs="Calibri"/>
          <w:sz w:val="24"/>
          <w:szCs w:val="24"/>
          <w:rtl/>
          <w:lang w:val="en-GB"/>
        </w:rPr>
        <w:t xml:space="preserve"> </w:t>
      </w:r>
      <w:r w:rsidR="003875F0" w:rsidRPr="00EA5BE7">
        <w:rPr>
          <w:rFonts w:ascii="Calibri" w:hAnsi="Calibri" w:cs="Calibri" w:hint="eastAsia"/>
          <w:sz w:val="24"/>
          <w:szCs w:val="24"/>
          <w:rtl/>
          <w:lang w:val="en-GB"/>
        </w:rPr>
        <w:t>הישנות</w:t>
      </w:r>
      <w:r w:rsidR="003875F0" w:rsidRPr="00EA5BE7">
        <w:rPr>
          <w:rFonts w:ascii="Calibri" w:hAnsi="Calibri" w:cs="Calibri"/>
          <w:sz w:val="24"/>
          <w:szCs w:val="24"/>
          <w:rtl/>
          <w:lang w:val="en-GB"/>
        </w:rPr>
        <w:t>.</w:t>
      </w:r>
    </w:p>
    <w:p w14:paraId="6B41D5D7" w14:textId="0F19F4FC" w:rsidR="00651E0D" w:rsidRDefault="00651E0D" w:rsidP="00991759">
      <w:pPr>
        <w:spacing w:line="360" w:lineRule="auto"/>
        <w:jc w:val="both"/>
        <w:rPr>
          <w:rFonts w:ascii="Calibri" w:hAnsi="Calibri" w:cs="Calibri"/>
          <w:sz w:val="24"/>
          <w:szCs w:val="24"/>
          <w:rtl/>
        </w:rPr>
      </w:pPr>
      <w:r w:rsidRPr="00EA5BE7">
        <w:rPr>
          <w:rFonts w:ascii="Calibri" w:hAnsi="Calibri" w:cs="Calibri"/>
          <w:b/>
          <w:bCs/>
          <w:sz w:val="24"/>
          <w:szCs w:val="24"/>
          <w:rtl/>
        </w:rPr>
        <w:t>סוגיות בטיחות:</w:t>
      </w:r>
      <w:r w:rsidR="00D02BD8" w:rsidRPr="00EA5BE7">
        <w:rPr>
          <w:rFonts w:ascii="Calibri" w:hAnsi="Calibri" w:cs="Calibri"/>
          <w:b/>
          <w:bCs/>
          <w:sz w:val="24"/>
          <w:szCs w:val="24"/>
          <w:rtl/>
        </w:rPr>
        <w:t xml:space="preserve"> </w:t>
      </w:r>
      <w:r w:rsidR="00D02BD8" w:rsidRPr="00EA5BE7">
        <w:rPr>
          <w:rFonts w:ascii="Calibri" w:hAnsi="Calibri" w:cs="Calibri"/>
          <w:sz w:val="24"/>
          <w:szCs w:val="24"/>
          <w:rtl/>
        </w:rPr>
        <w:t>רמת דליקות נמוכה-בינונית</w:t>
      </w:r>
      <w:r w:rsidR="00F25B14">
        <w:rPr>
          <w:rFonts w:ascii="Calibri" w:hAnsi="Calibri" w:cs="Calibri" w:hint="cs"/>
          <w:sz w:val="24"/>
          <w:szCs w:val="24"/>
          <w:rtl/>
        </w:rPr>
        <w:t xml:space="preserve"> (</w:t>
      </w:r>
      <w:r w:rsidR="00F25B14">
        <w:rPr>
          <w:rFonts w:ascii="Calibri" w:hAnsi="Calibri" w:cs="Calibri"/>
          <w:sz w:val="24"/>
          <w:szCs w:val="24"/>
          <w:lang w:val="en-GB"/>
        </w:rPr>
        <w:t>2L</w:t>
      </w:r>
      <w:r w:rsidR="00F25B14">
        <w:rPr>
          <w:rFonts w:ascii="Calibri" w:hAnsi="Calibri" w:cs="Calibri" w:hint="cs"/>
          <w:sz w:val="24"/>
          <w:szCs w:val="24"/>
          <w:rtl/>
        </w:rPr>
        <w:t>)</w:t>
      </w:r>
      <w:r w:rsidR="00D02BD8" w:rsidRPr="00EA5BE7">
        <w:rPr>
          <w:rFonts w:ascii="Calibri" w:hAnsi="Calibri" w:cs="Calibri"/>
          <w:sz w:val="24"/>
          <w:szCs w:val="24"/>
          <w:rtl/>
        </w:rPr>
        <w:t>, רעילות נמוכה</w:t>
      </w:r>
      <w:r w:rsidR="00F25B14">
        <w:rPr>
          <w:rFonts w:ascii="Calibri" w:hAnsi="Calibri" w:cs="Calibri" w:hint="cs"/>
          <w:sz w:val="24"/>
          <w:szCs w:val="24"/>
          <w:rtl/>
        </w:rPr>
        <w:t xml:space="preserve"> (</w:t>
      </w:r>
      <w:r w:rsidR="00F25B14">
        <w:rPr>
          <w:rFonts w:ascii="Calibri" w:hAnsi="Calibri" w:cs="Calibri" w:hint="cs"/>
          <w:sz w:val="24"/>
          <w:szCs w:val="24"/>
        </w:rPr>
        <w:t>A</w:t>
      </w:r>
      <w:r w:rsidR="00F25B14">
        <w:rPr>
          <w:rFonts w:ascii="Calibri" w:hAnsi="Calibri" w:cs="Calibri" w:hint="cs"/>
          <w:sz w:val="24"/>
          <w:szCs w:val="24"/>
          <w:rtl/>
        </w:rPr>
        <w:t>)</w:t>
      </w:r>
      <w:r w:rsidR="006444C9" w:rsidRPr="00EA5BE7">
        <w:rPr>
          <w:rFonts w:ascii="Calibri" w:hAnsi="Calibri" w:cs="Calibri"/>
          <w:sz w:val="24"/>
          <w:szCs w:val="24"/>
          <w:rtl/>
        </w:rPr>
        <w:t>.</w:t>
      </w:r>
    </w:p>
    <w:p w14:paraId="4BBCFAE8" w14:textId="77777777" w:rsidR="00F25B14" w:rsidRPr="00EA5BE7" w:rsidRDefault="00F25B14" w:rsidP="00991759">
      <w:pPr>
        <w:spacing w:line="360" w:lineRule="auto"/>
        <w:jc w:val="both"/>
        <w:rPr>
          <w:rFonts w:ascii="Calibri" w:hAnsi="Calibri" w:cs="Calibri"/>
          <w:sz w:val="24"/>
          <w:szCs w:val="24"/>
          <w:rtl/>
        </w:rPr>
      </w:pPr>
    </w:p>
    <w:p w14:paraId="687FAE21" w14:textId="53167FDA" w:rsidR="00651E0D" w:rsidRPr="00EA5BE7" w:rsidRDefault="00651E0D" w:rsidP="00991759">
      <w:pPr>
        <w:spacing w:line="360" w:lineRule="auto"/>
        <w:rPr>
          <w:rFonts w:ascii="Calibri" w:hAnsi="Calibri" w:cs="Calibri"/>
          <w:sz w:val="24"/>
          <w:szCs w:val="24"/>
          <w:rtl/>
        </w:rPr>
      </w:pPr>
      <w:r w:rsidRPr="00EA5BE7">
        <w:rPr>
          <w:rFonts w:ascii="Calibri" w:hAnsi="Calibri" w:cs="Calibri"/>
          <w:b/>
          <w:bCs/>
          <w:sz w:val="24"/>
          <w:szCs w:val="24"/>
          <w:rtl/>
        </w:rPr>
        <w:lastRenderedPageBreak/>
        <w:t>יעילות תפעולית:</w:t>
      </w:r>
      <w:r w:rsidR="00D02BD8" w:rsidRPr="00EA5BE7">
        <w:rPr>
          <w:rFonts w:ascii="Calibri" w:hAnsi="Calibri" w:cs="Calibri"/>
          <w:b/>
          <w:bCs/>
          <w:sz w:val="24"/>
          <w:szCs w:val="24"/>
          <w:rtl/>
        </w:rPr>
        <w:t xml:space="preserve"> </w:t>
      </w:r>
      <w:r w:rsidR="00D02BD8" w:rsidRPr="00EA5BE7">
        <w:rPr>
          <w:rFonts w:ascii="Calibri" w:hAnsi="Calibri" w:cs="Calibri"/>
          <w:sz w:val="24"/>
          <w:szCs w:val="24"/>
          <w:rtl/>
        </w:rPr>
        <w:t>יעילות אנרגטית גבוהה</w:t>
      </w:r>
      <w:r w:rsidR="002201DC" w:rsidRPr="00EA5BE7">
        <w:rPr>
          <w:rFonts w:ascii="Calibri" w:hAnsi="Calibri" w:cs="Calibri"/>
          <w:sz w:val="24"/>
          <w:szCs w:val="24"/>
          <w:rtl/>
        </w:rPr>
        <w:t xml:space="preserve"> -במערכות חדשות.</w:t>
      </w:r>
    </w:p>
    <w:p w14:paraId="409C1E9C" w14:textId="6B555C54" w:rsidR="0035718C" w:rsidRDefault="00651E0D" w:rsidP="00EA5BE7">
      <w:pPr>
        <w:spacing w:line="360" w:lineRule="auto"/>
        <w:rPr>
          <w:rFonts w:ascii="Calibri" w:hAnsi="Calibri" w:cs="Calibri"/>
          <w:sz w:val="24"/>
          <w:szCs w:val="24"/>
          <w:rtl/>
        </w:rPr>
      </w:pPr>
      <w:r w:rsidRPr="00644851">
        <w:rPr>
          <w:rFonts w:ascii="Calibri" w:hAnsi="Calibri" w:cs="Calibri"/>
          <w:b/>
          <w:bCs/>
          <w:sz w:val="24"/>
          <w:szCs w:val="24"/>
          <w:rtl/>
        </w:rPr>
        <w:t xml:space="preserve">עלויות </w:t>
      </w:r>
      <w:r w:rsidR="00AB7387">
        <w:rPr>
          <w:rFonts w:ascii="Calibri" w:hAnsi="Calibri" w:cs="Calibri"/>
          <w:b/>
          <w:bCs/>
          <w:sz w:val="24"/>
          <w:szCs w:val="24"/>
          <w:rtl/>
        </w:rPr>
        <w:t>הקרר</w:t>
      </w:r>
      <w:r w:rsidRPr="00644851">
        <w:rPr>
          <w:rFonts w:ascii="Calibri" w:hAnsi="Calibri" w:cs="Calibri"/>
          <w:b/>
          <w:bCs/>
          <w:sz w:val="24"/>
          <w:szCs w:val="24"/>
          <w:rtl/>
        </w:rPr>
        <w:t>:</w:t>
      </w:r>
      <w:r w:rsidR="00797866">
        <w:rPr>
          <w:rFonts w:ascii="Calibri" w:hAnsi="Calibri" w:cs="Calibri" w:hint="cs"/>
          <w:b/>
          <w:bCs/>
          <w:sz w:val="24"/>
          <w:szCs w:val="24"/>
          <w:rtl/>
        </w:rPr>
        <w:t xml:space="preserve"> </w:t>
      </w:r>
      <w:r w:rsidR="00797866" w:rsidRPr="00F71682">
        <w:rPr>
          <w:rFonts w:ascii="Calibri" w:hAnsi="Calibri" w:cs="Calibri" w:hint="eastAsia"/>
          <w:sz w:val="24"/>
          <w:szCs w:val="24"/>
          <w:rtl/>
        </w:rPr>
        <w:t>דומות</w:t>
      </w:r>
      <w:r w:rsidR="00797866" w:rsidRPr="00F71682">
        <w:rPr>
          <w:rFonts w:ascii="Calibri" w:hAnsi="Calibri" w:cs="Calibri"/>
          <w:sz w:val="24"/>
          <w:szCs w:val="24"/>
          <w:rtl/>
        </w:rPr>
        <w:t xml:space="preserve"> </w:t>
      </w:r>
      <w:r w:rsidR="00797866" w:rsidRPr="00F71682">
        <w:rPr>
          <w:rFonts w:ascii="Calibri" w:hAnsi="Calibri" w:cs="Calibri" w:hint="eastAsia"/>
          <w:sz w:val="24"/>
          <w:szCs w:val="24"/>
          <w:rtl/>
        </w:rPr>
        <w:t>לקררים</w:t>
      </w:r>
      <w:r w:rsidR="00797866" w:rsidRPr="00F71682">
        <w:rPr>
          <w:rFonts w:ascii="Calibri" w:hAnsi="Calibri" w:cs="Calibri"/>
          <w:sz w:val="24"/>
          <w:szCs w:val="24"/>
          <w:rtl/>
        </w:rPr>
        <w:t xml:space="preserve"> קיימים</w:t>
      </w:r>
      <w:r w:rsidR="0040530F">
        <w:rPr>
          <w:rFonts w:ascii="Calibri" w:hAnsi="Calibri" w:cs="Calibri" w:hint="cs"/>
          <w:sz w:val="24"/>
          <w:szCs w:val="24"/>
          <w:rtl/>
        </w:rPr>
        <w:t>.</w:t>
      </w:r>
      <w:r w:rsidR="00797866" w:rsidRPr="00F71682">
        <w:rPr>
          <w:rFonts w:ascii="Calibri" w:hAnsi="Calibri" w:cs="Calibri"/>
          <w:sz w:val="24"/>
          <w:szCs w:val="24"/>
          <w:rtl/>
        </w:rPr>
        <w:t xml:space="preserve"> מחירי </w:t>
      </w:r>
      <w:r w:rsidR="0040530F">
        <w:rPr>
          <w:rFonts w:ascii="Calibri" w:hAnsi="Calibri" w:cs="Calibri" w:hint="cs"/>
          <w:sz w:val="24"/>
          <w:szCs w:val="24"/>
          <w:rtl/>
        </w:rPr>
        <w:t>ה</w:t>
      </w:r>
      <w:r w:rsidR="00797866" w:rsidRPr="00F71682">
        <w:rPr>
          <w:rFonts w:ascii="Calibri" w:hAnsi="Calibri" w:cs="Calibri" w:hint="eastAsia"/>
          <w:sz w:val="24"/>
          <w:szCs w:val="24"/>
          <w:rtl/>
        </w:rPr>
        <w:t>קררים</w:t>
      </w:r>
      <w:r w:rsidR="00797866" w:rsidRPr="00F71682">
        <w:rPr>
          <w:rFonts w:ascii="Calibri" w:hAnsi="Calibri" w:cs="Calibri"/>
          <w:sz w:val="24"/>
          <w:szCs w:val="24"/>
          <w:rtl/>
        </w:rPr>
        <w:t xml:space="preserve"> חדש</w:t>
      </w:r>
      <w:r w:rsidR="00A24169" w:rsidRPr="00F71682">
        <w:rPr>
          <w:rFonts w:ascii="Calibri" w:hAnsi="Calibri" w:cs="Calibri" w:hint="eastAsia"/>
          <w:sz w:val="24"/>
          <w:szCs w:val="24"/>
          <w:rtl/>
        </w:rPr>
        <w:t>ים</w:t>
      </w:r>
      <w:r w:rsidR="00797866" w:rsidRPr="00F71682">
        <w:rPr>
          <w:rFonts w:ascii="Calibri" w:hAnsi="Calibri" w:cs="Calibri"/>
          <w:sz w:val="24"/>
          <w:szCs w:val="24"/>
          <w:rtl/>
        </w:rPr>
        <w:t xml:space="preserve"> ירדו</w:t>
      </w:r>
      <w:r w:rsidR="00A24169" w:rsidRPr="00F71682">
        <w:rPr>
          <w:rFonts w:ascii="Calibri" w:hAnsi="Calibri" w:cs="Calibri"/>
          <w:sz w:val="24"/>
          <w:szCs w:val="24"/>
          <w:rtl/>
        </w:rPr>
        <w:t>,</w:t>
      </w:r>
      <w:r w:rsidR="00797866" w:rsidRPr="00F71682">
        <w:rPr>
          <w:rFonts w:ascii="Calibri" w:hAnsi="Calibri" w:cs="Calibri"/>
          <w:sz w:val="24"/>
          <w:szCs w:val="24"/>
          <w:rtl/>
        </w:rPr>
        <w:t xml:space="preserve"> במקביל לעליית מחיר הקררים מהדור הישן </w:t>
      </w:r>
      <w:r w:rsidR="00563291" w:rsidRPr="00F71682">
        <w:rPr>
          <w:rFonts w:ascii="Calibri" w:hAnsi="Calibri" w:cs="Calibri" w:hint="eastAsia"/>
          <w:sz w:val="24"/>
          <w:szCs w:val="24"/>
          <w:rtl/>
        </w:rPr>
        <w:t>עקב</w:t>
      </w:r>
      <w:r w:rsidR="00563291" w:rsidRPr="00F71682">
        <w:rPr>
          <w:rFonts w:ascii="Calibri" w:hAnsi="Calibri" w:cs="Calibri"/>
          <w:sz w:val="24"/>
          <w:szCs w:val="24"/>
          <w:rtl/>
        </w:rPr>
        <w:t xml:space="preserve"> </w:t>
      </w:r>
      <w:r w:rsidR="00563291" w:rsidRPr="00F71682">
        <w:rPr>
          <w:rFonts w:ascii="Calibri" w:hAnsi="Calibri" w:cs="Calibri" w:hint="eastAsia"/>
          <w:sz w:val="24"/>
          <w:szCs w:val="24"/>
          <w:rtl/>
        </w:rPr>
        <w:t>הגבלת</w:t>
      </w:r>
      <w:r w:rsidR="00563291" w:rsidRPr="00F71682">
        <w:rPr>
          <w:rFonts w:ascii="Calibri" w:hAnsi="Calibri" w:cs="Calibri"/>
          <w:sz w:val="24"/>
          <w:szCs w:val="24"/>
          <w:rtl/>
        </w:rPr>
        <w:t xml:space="preserve"> </w:t>
      </w:r>
      <w:r w:rsidR="00563291" w:rsidRPr="00F71682">
        <w:rPr>
          <w:rFonts w:ascii="Calibri" w:hAnsi="Calibri" w:cs="Calibri" w:hint="eastAsia"/>
          <w:sz w:val="24"/>
          <w:szCs w:val="24"/>
          <w:rtl/>
        </w:rPr>
        <w:t>המכסות</w:t>
      </w:r>
      <w:r w:rsidR="008973A4">
        <w:rPr>
          <w:rFonts w:ascii="Calibri" w:hAnsi="Calibri" w:cs="Calibri" w:hint="cs"/>
          <w:sz w:val="24"/>
          <w:szCs w:val="24"/>
          <w:rtl/>
        </w:rPr>
        <w:t>.</w:t>
      </w:r>
    </w:p>
    <w:p w14:paraId="005424E1" w14:textId="77777777" w:rsidR="006034D3" w:rsidRPr="00EE43E5" w:rsidRDefault="006034D3" w:rsidP="00EE43E5">
      <w:pPr>
        <w:spacing w:line="360" w:lineRule="auto"/>
        <w:rPr>
          <w:rFonts w:ascii="Calibri" w:hAnsi="Calibri" w:cs="Calibri"/>
          <w:b/>
          <w:bCs/>
          <w:sz w:val="24"/>
          <w:szCs w:val="24"/>
          <w:highlight w:val="yellow"/>
          <w:rtl/>
        </w:rPr>
      </w:pPr>
    </w:p>
    <w:p w14:paraId="17A0BC8B" w14:textId="10A04E8D" w:rsidR="008973A4" w:rsidRPr="008973A4" w:rsidRDefault="008973A4" w:rsidP="00D97792">
      <w:pPr>
        <w:pStyle w:val="Heading4"/>
        <w:numPr>
          <w:ilvl w:val="2"/>
          <w:numId w:val="27"/>
        </w:numPr>
        <w:ind w:left="765" w:hanging="709"/>
        <w:rPr>
          <w:rtl/>
        </w:rPr>
      </w:pPr>
      <w:bookmarkStart w:id="34" w:name="_Toc143076921"/>
      <w:r>
        <w:rPr>
          <w:rFonts w:hint="cs"/>
          <w:rtl/>
        </w:rPr>
        <w:t xml:space="preserve">החלפת מערכות במערכות מבוססות קרר </w:t>
      </w:r>
      <w:r w:rsidRPr="00644851">
        <w:t>R</w:t>
      </w:r>
      <w:r w:rsidR="00FB0ECD">
        <w:t>-</w:t>
      </w:r>
      <w:r w:rsidRPr="00644851">
        <w:t>290</w:t>
      </w:r>
      <w:bookmarkEnd w:id="34"/>
    </w:p>
    <w:p w14:paraId="247EC07D" w14:textId="6DD160A2" w:rsidR="00851E93" w:rsidRPr="00644851" w:rsidRDefault="00851E93" w:rsidP="001C7CC8">
      <w:pPr>
        <w:spacing w:line="360" w:lineRule="auto"/>
        <w:jc w:val="both"/>
        <w:rPr>
          <w:rFonts w:ascii="Calibri" w:hAnsi="Calibri" w:cs="Calibri"/>
          <w:sz w:val="24"/>
          <w:szCs w:val="24"/>
          <w:rtl/>
        </w:rPr>
      </w:pPr>
      <w:r w:rsidRPr="00644851">
        <w:rPr>
          <w:rFonts w:ascii="Calibri" w:hAnsi="Calibri" w:cs="Calibri"/>
          <w:b/>
          <w:bCs/>
          <w:sz w:val="24"/>
          <w:szCs w:val="24"/>
          <w:rtl/>
        </w:rPr>
        <w:t>מערכות רלוונטיות:</w:t>
      </w:r>
      <w:r w:rsidR="00C365D7">
        <w:rPr>
          <w:rFonts w:ascii="Calibri" w:hAnsi="Calibri" w:cs="Calibri"/>
          <w:b/>
          <w:bCs/>
          <w:sz w:val="24"/>
          <w:szCs w:val="24"/>
          <w:rtl/>
        </w:rPr>
        <w:t xml:space="preserve"> </w:t>
      </w:r>
      <w:r w:rsidRPr="00644851">
        <w:rPr>
          <w:rFonts w:ascii="Calibri" w:hAnsi="Calibri" w:cs="Calibri"/>
          <w:sz w:val="24"/>
          <w:szCs w:val="24"/>
          <w:rtl/>
        </w:rPr>
        <w:t>צ'ילר</w:t>
      </w:r>
      <w:r w:rsidR="006B1A29">
        <w:rPr>
          <w:rFonts w:ascii="Calibri" w:hAnsi="Calibri" w:cs="Calibri" w:hint="cs"/>
          <w:sz w:val="24"/>
          <w:szCs w:val="24"/>
          <w:rtl/>
        </w:rPr>
        <w:t>ים קטנים</w:t>
      </w:r>
      <w:r w:rsidRPr="00644851">
        <w:rPr>
          <w:rFonts w:ascii="Calibri" w:hAnsi="Calibri" w:cs="Calibri"/>
          <w:sz w:val="24"/>
          <w:szCs w:val="24"/>
          <w:rtl/>
        </w:rPr>
        <w:t xml:space="preserve">, </w:t>
      </w:r>
      <w:r w:rsidR="006B1A29">
        <w:rPr>
          <w:rFonts w:ascii="Calibri" w:hAnsi="Calibri" w:cs="Calibri" w:hint="cs"/>
          <w:sz w:val="24"/>
          <w:szCs w:val="24"/>
          <w:rtl/>
        </w:rPr>
        <w:t xml:space="preserve">מערכות </w:t>
      </w:r>
      <w:r w:rsidR="006B1A29">
        <w:rPr>
          <w:rFonts w:ascii="Calibri" w:hAnsi="Calibri" w:cs="Calibri" w:hint="cs"/>
          <w:sz w:val="24"/>
          <w:szCs w:val="24"/>
        </w:rPr>
        <w:t>VRF</w:t>
      </w:r>
      <w:r w:rsidR="006B1A29">
        <w:rPr>
          <w:rFonts w:ascii="Calibri" w:hAnsi="Calibri" w:cs="Calibri" w:hint="cs"/>
          <w:sz w:val="24"/>
          <w:szCs w:val="24"/>
          <w:rtl/>
        </w:rPr>
        <w:t xml:space="preserve"> </w:t>
      </w:r>
      <w:r w:rsidRPr="00644851">
        <w:rPr>
          <w:rFonts w:ascii="Calibri" w:hAnsi="Calibri" w:cs="Calibri"/>
          <w:sz w:val="24"/>
          <w:szCs w:val="24"/>
          <w:rtl/>
        </w:rPr>
        <w:t>ו-</w:t>
      </w:r>
      <w:r w:rsidRPr="00644851">
        <w:rPr>
          <w:rFonts w:ascii="Calibri" w:hAnsi="Calibri" w:cs="Calibri"/>
          <w:sz w:val="24"/>
          <w:szCs w:val="24"/>
        </w:rPr>
        <w:t>DX</w:t>
      </w:r>
    </w:p>
    <w:p w14:paraId="1E3F68EE" w14:textId="2DC327E6" w:rsidR="00B106D1" w:rsidRDefault="00B106D1" w:rsidP="001C7CC8">
      <w:pPr>
        <w:spacing w:line="360" w:lineRule="auto"/>
        <w:jc w:val="both"/>
        <w:rPr>
          <w:rFonts w:ascii="Calibri" w:hAnsi="Calibri" w:cs="Calibri"/>
          <w:b/>
          <w:bCs/>
          <w:sz w:val="24"/>
          <w:szCs w:val="24"/>
          <w:rtl/>
        </w:rPr>
      </w:pPr>
      <w:r w:rsidRPr="00B106D1">
        <w:rPr>
          <w:rFonts w:asciiTheme="minorHAnsi" w:hAnsiTheme="minorHAnsi" w:cstheme="minorHAnsi"/>
          <w:b/>
          <w:bCs/>
          <w:sz w:val="24"/>
          <w:szCs w:val="24"/>
        </w:rPr>
        <w:t>GWP</w:t>
      </w:r>
      <w:r w:rsidRPr="00C92BE6">
        <w:rPr>
          <w:rFonts w:asciiTheme="minorHAnsi" w:hAnsiTheme="minorHAnsi" w:cstheme="minorHAnsi"/>
          <w:b/>
          <w:bCs/>
          <w:sz w:val="24"/>
          <w:szCs w:val="24"/>
          <w:rtl/>
        </w:rPr>
        <w:t xml:space="preserve">: </w:t>
      </w:r>
      <w:r w:rsidRPr="00FC4A7C">
        <w:rPr>
          <w:rFonts w:ascii="Calibri" w:hAnsi="Calibri" w:cs="Calibri"/>
          <w:sz w:val="24"/>
          <w:szCs w:val="24"/>
          <w:rtl/>
        </w:rPr>
        <w:t>3</w:t>
      </w:r>
    </w:p>
    <w:p w14:paraId="7433FAAC" w14:textId="2C0CB2A5" w:rsidR="00792482" w:rsidRPr="00F71682" w:rsidRDefault="00851E93" w:rsidP="00792482">
      <w:pPr>
        <w:spacing w:line="360" w:lineRule="auto"/>
        <w:jc w:val="both"/>
        <w:rPr>
          <w:rFonts w:ascii="Calibri" w:hAnsi="Calibri" w:cs="Calibri"/>
          <w:sz w:val="24"/>
          <w:szCs w:val="24"/>
          <w:rtl/>
        </w:rPr>
      </w:pPr>
      <w:r>
        <w:rPr>
          <w:rFonts w:ascii="Calibri" w:hAnsi="Calibri" w:cs="Calibri" w:hint="cs"/>
          <w:b/>
          <w:bCs/>
          <w:sz w:val="24"/>
          <w:szCs w:val="24"/>
          <w:rtl/>
        </w:rPr>
        <w:t xml:space="preserve">זמינות מסחרית </w:t>
      </w:r>
      <w:r w:rsidR="004A48E2">
        <w:rPr>
          <w:rFonts w:ascii="Calibri" w:hAnsi="Calibri" w:cs="Calibri" w:hint="cs"/>
          <w:b/>
          <w:bCs/>
          <w:sz w:val="24"/>
          <w:szCs w:val="24"/>
          <w:rtl/>
        </w:rPr>
        <w:t>ב</w:t>
      </w:r>
      <w:r>
        <w:rPr>
          <w:rFonts w:ascii="Calibri" w:hAnsi="Calibri" w:cs="Calibri" w:hint="cs"/>
          <w:b/>
          <w:bCs/>
          <w:sz w:val="24"/>
          <w:szCs w:val="24"/>
          <w:rtl/>
        </w:rPr>
        <w:t>ישראל:</w:t>
      </w:r>
      <w:r w:rsidR="00C365D7">
        <w:rPr>
          <w:rFonts w:ascii="Calibri" w:hAnsi="Calibri" w:cs="Calibri"/>
          <w:rtl/>
        </w:rPr>
        <w:t xml:space="preserve"> </w:t>
      </w:r>
      <w:r w:rsidR="00AB7387">
        <w:rPr>
          <w:rFonts w:ascii="Calibri" w:hAnsi="Calibri" w:cs="Calibri"/>
          <w:sz w:val="24"/>
          <w:szCs w:val="24"/>
          <w:rtl/>
        </w:rPr>
        <w:t>הקרר</w:t>
      </w:r>
      <w:r w:rsidR="006B1A29" w:rsidRPr="006B1A29">
        <w:rPr>
          <w:rFonts w:ascii="Calibri" w:hAnsi="Calibri" w:cs="Calibri"/>
          <w:sz w:val="24"/>
          <w:szCs w:val="24"/>
          <w:rtl/>
        </w:rPr>
        <w:t>ים זמינים בשוק</w:t>
      </w:r>
      <w:r w:rsidR="00792482">
        <w:rPr>
          <w:rFonts w:ascii="Calibri" w:hAnsi="Calibri" w:cs="Calibri" w:hint="cs"/>
          <w:sz w:val="24"/>
          <w:szCs w:val="24"/>
          <w:rtl/>
        </w:rPr>
        <w:t>.</w:t>
      </w:r>
      <w:r w:rsidR="006B1A29" w:rsidRPr="006B1A29">
        <w:rPr>
          <w:rFonts w:ascii="Calibri" w:hAnsi="Calibri" w:cs="Calibri"/>
          <w:sz w:val="24"/>
          <w:szCs w:val="24"/>
          <w:rtl/>
        </w:rPr>
        <w:t xml:space="preserve"> </w:t>
      </w:r>
      <w:r w:rsidR="00792482">
        <w:rPr>
          <w:rFonts w:ascii="Calibri" w:hAnsi="Calibri" w:cs="Calibri" w:hint="cs"/>
          <w:sz w:val="24"/>
          <w:szCs w:val="24"/>
          <w:rtl/>
        </w:rPr>
        <w:t xml:space="preserve">עבור מערכות עד </w:t>
      </w:r>
      <w:r w:rsidR="00792482">
        <w:rPr>
          <w:rFonts w:ascii="Calibri" w:hAnsi="Calibri" w:cs="Calibri"/>
          <w:sz w:val="24"/>
          <w:szCs w:val="24"/>
        </w:rPr>
        <w:t>18KW</w:t>
      </w:r>
      <w:r w:rsidR="00792482">
        <w:rPr>
          <w:rFonts w:ascii="Calibri" w:hAnsi="Calibri" w:cs="Calibri" w:hint="cs"/>
          <w:sz w:val="24"/>
          <w:szCs w:val="24"/>
          <w:rtl/>
        </w:rPr>
        <w:t>, התקינה הקיימת (תקן 994), לא מאפשרת ייבוא מערכות מיזוג המבוססות על קרר זה ועל כן יש צורך להשלים את אסדרת המקצוע למתקינים ונותני שירות מיזוג. עד אז, ניתן לייבא רק מערכות גדולות מ-</w:t>
      </w:r>
      <w:r w:rsidR="00792482">
        <w:rPr>
          <w:rFonts w:ascii="Calibri" w:hAnsi="Calibri" w:cs="Calibri"/>
          <w:sz w:val="24"/>
          <w:szCs w:val="24"/>
        </w:rPr>
        <w:t>18KW</w:t>
      </w:r>
      <w:r w:rsidR="00792482">
        <w:rPr>
          <w:rFonts w:ascii="Calibri" w:hAnsi="Calibri" w:cs="Calibri" w:hint="cs"/>
          <w:sz w:val="24"/>
          <w:szCs w:val="24"/>
          <w:rtl/>
        </w:rPr>
        <w:t>.</w:t>
      </w:r>
    </w:p>
    <w:p w14:paraId="0F6CC7B1" w14:textId="60094621" w:rsidR="00851E93" w:rsidRPr="008B0C49" w:rsidRDefault="00851E93" w:rsidP="00792482">
      <w:pPr>
        <w:spacing w:line="360" w:lineRule="auto"/>
        <w:jc w:val="both"/>
        <w:rPr>
          <w:rFonts w:ascii="Calibri" w:hAnsi="Calibri" w:cs="Calibri"/>
          <w:b/>
          <w:bCs/>
          <w:sz w:val="24"/>
          <w:szCs w:val="24"/>
          <w:rtl/>
          <w:lang w:val="en-GB"/>
        </w:rPr>
      </w:pPr>
      <w:r w:rsidRPr="00644851">
        <w:rPr>
          <w:rFonts w:ascii="Calibri" w:hAnsi="Calibri" w:cs="Calibri"/>
          <w:b/>
          <w:bCs/>
          <w:sz w:val="24"/>
          <w:szCs w:val="24"/>
          <w:rtl/>
        </w:rPr>
        <w:t>עלויות המעבר:</w:t>
      </w:r>
      <w:r>
        <w:rPr>
          <w:rFonts w:ascii="Calibri" w:hAnsi="Calibri" w:cs="Calibri" w:hint="cs"/>
          <w:b/>
          <w:bCs/>
          <w:sz w:val="24"/>
          <w:szCs w:val="24"/>
          <w:rtl/>
        </w:rPr>
        <w:t xml:space="preserve"> </w:t>
      </w:r>
      <w:r w:rsidR="00153200" w:rsidRPr="00F71682">
        <w:rPr>
          <w:rFonts w:ascii="Calibri" w:hAnsi="Calibri" w:cs="Calibri" w:hint="eastAsia"/>
          <w:sz w:val="24"/>
          <w:szCs w:val="24"/>
          <w:rtl/>
          <w:lang w:val="en-GB"/>
        </w:rPr>
        <w:t>מזגנים</w:t>
      </w:r>
      <w:r w:rsidR="00153200" w:rsidRPr="00F71682">
        <w:rPr>
          <w:rFonts w:ascii="Calibri" w:hAnsi="Calibri" w:cs="Calibri"/>
          <w:sz w:val="24"/>
          <w:szCs w:val="24"/>
          <w:rtl/>
          <w:lang w:val="en-GB"/>
        </w:rPr>
        <w:t xml:space="preserve"> </w:t>
      </w:r>
      <w:r w:rsidR="002B0B82" w:rsidRPr="002B0B82">
        <w:rPr>
          <w:rFonts w:ascii="Calibri" w:hAnsi="Calibri" w:cs="Calibri"/>
          <w:sz w:val="24"/>
          <w:szCs w:val="24"/>
          <w:rtl/>
          <w:lang w:val="en-GB"/>
        </w:rPr>
        <w:t>מבוססי</w:t>
      </w:r>
      <w:r w:rsidR="00153200" w:rsidRPr="00F71682">
        <w:rPr>
          <w:rFonts w:ascii="Calibri" w:hAnsi="Calibri" w:cs="Calibri"/>
          <w:sz w:val="24"/>
          <w:szCs w:val="24"/>
          <w:rtl/>
          <w:lang w:val="en-GB"/>
        </w:rPr>
        <w:t xml:space="preserve"> </w:t>
      </w:r>
      <w:r w:rsidR="00153200" w:rsidRPr="00F71682">
        <w:rPr>
          <w:rFonts w:ascii="Calibri" w:hAnsi="Calibri" w:cs="Calibri"/>
          <w:sz w:val="24"/>
          <w:szCs w:val="24"/>
          <w:lang w:val="en-GB"/>
        </w:rPr>
        <w:t>R</w:t>
      </w:r>
      <w:r w:rsidR="00FB0ECD">
        <w:rPr>
          <w:rFonts w:ascii="Calibri" w:hAnsi="Calibri" w:cs="Calibri"/>
          <w:sz w:val="24"/>
          <w:szCs w:val="24"/>
          <w:lang w:val="en-GB"/>
        </w:rPr>
        <w:t>-</w:t>
      </w:r>
      <w:r w:rsidR="00153200" w:rsidRPr="00F71682">
        <w:rPr>
          <w:rFonts w:ascii="Calibri" w:hAnsi="Calibri" w:cs="Calibri"/>
          <w:sz w:val="24"/>
          <w:szCs w:val="24"/>
          <w:lang w:val="en-GB"/>
        </w:rPr>
        <w:t>290</w:t>
      </w:r>
      <w:r w:rsidR="00CD764C" w:rsidRPr="00F71682">
        <w:rPr>
          <w:rFonts w:ascii="Calibri" w:hAnsi="Calibri" w:cs="Calibri"/>
          <w:sz w:val="24"/>
          <w:szCs w:val="24"/>
          <w:rtl/>
          <w:lang w:val="en-GB"/>
        </w:rPr>
        <w:t xml:space="preserve"> </w:t>
      </w:r>
      <w:r w:rsidR="00153200" w:rsidRPr="00F71682">
        <w:rPr>
          <w:rFonts w:ascii="Calibri" w:hAnsi="Calibri" w:cs="Calibri" w:hint="eastAsia"/>
          <w:sz w:val="24"/>
          <w:szCs w:val="24"/>
          <w:rtl/>
          <w:lang w:val="en-GB"/>
        </w:rPr>
        <w:t>פחות</w:t>
      </w:r>
      <w:r w:rsidR="00153200" w:rsidRPr="00F71682">
        <w:rPr>
          <w:rFonts w:ascii="Calibri" w:hAnsi="Calibri" w:cs="Calibri"/>
          <w:sz w:val="24"/>
          <w:szCs w:val="24"/>
          <w:rtl/>
          <w:lang w:val="en-GB"/>
        </w:rPr>
        <w:t xml:space="preserve"> נפוצים </w:t>
      </w:r>
      <w:r w:rsidR="001401B5">
        <w:rPr>
          <w:rFonts w:ascii="Calibri" w:hAnsi="Calibri" w:cs="Calibri" w:hint="cs"/>
          <w:sz w:val="24"/>
          <w:szCs w:val="24"/>
          <w:rtl/>
          <w:lang w:val="en-GB"/>
        </w:rPr>
        <w:t xml:space="preserve">כיום </w:t>
      </w:r>
      <w:r w:rsidR="00153200" w:rsidRPr="00F71682">
        <w:rPr>
          <w:rFonts w:ascii="Calibri" w:hAnsi="Calibri" w:cs="Calibri"/>
          <w:sz w:val="24"/>
          <w:szCs w:val="24"/>
          <w:rtl/>
          <w:lang w:val="en-GB"/>
        </w:rPr>
        <w:t xml:space="preserve">באירופה אך </w:t>
      </w:r>
      <w:r w:rsidR="00024ACA" w:rsidRPr="00F71682">
        <w:rPr>
          <w:rFonts w:ascii="Calibri" w:hAnsi="Calibri" w:cs="Calibri" w:hint="eastAsia"/>
          <w:sz w:val="24"/>
          <w:szCs w:val="24"/>
          <w:rtl/>
          <w:lang w:val="en-GB"/>
        </w:rPr>
        <w:t>מחירי</w:t>
      </w:r>
      <w:r w:rsidR="00024ACA" w:rsidRPr="00F71682">
        <w:rPr>
          <w:rFonts w:ascii="Calibri" w:hAnsi="Calibri" w:cs="Calibri"/>
          <w:sz w:val="24"/>
          <w:szCs w:val="24"/>
          <w:rtl/>
          <w:lang w:val="en-GB"/>
        </w:rPr>
        <w:t xml:space="preserve"> היחידות תחרותי</w:t>
      </w:r>
      <w:r w:rsidR="00BE1281">
        <w:rPr>
          <w:rFonts w:ascii="Calibri" w:hAnsi="Calibri" w:cs="Calibri" w:hint="cs"/>
          <w:sz w:val="24"/>
          <w:szCs w:val="24"/>
          <w:rtl/>
          <w:lang w:val="en-GB"/>
        </w:rPr>
        <w:t>ים</w:t>
      </w:r>
      <w:r w:rsidR="00024ACA" w:rsidRPr="00F71682">
        <w:rPr>
          <w:rFonts w:ascii="Calibri" w:hAnsi="Calibri" w:cs="Calibri"/>
          <w:sz w:val="24"/>
          <w:szCs w:val="24"/>
          <w:rtl/>
          <w:lang w:val="en-GB"/>
        </w:rPr>
        <w:t xml:space="preserve"> בהשוואה לאלו </w:t>
      </w:r>
      <w:r w:rsidR="00BE1281">
        <w:rPr>
          <w:rFonts w:ascii="Calibri" w:hAnsi="Calibri" w:cs="Calibri" w:hint="cs"/>
          <w:sz w:val="24"/>
          <w:szCs w:val="24"/>
          <w:rtl/>
          <w:lang w:val="en-GB"/>
        </w:rPr>
        <w:t>עם</w:t>
      </w:r>
      <w:r w:rsidR="00024ACA" w:rsidRPr="00F71682">
        <w:rPr>
          <w:rFonts w:ascii="Calibri" w:hAnsi="Calibri" w:cs="Calibri"/>
          <w:sz w:val="24"/>
          <w:szCs w:val="24"/>
          <w:rtl/>
          <w:lang w:val="en-GB"/>
        </w:rPr>
        <w:t xml:space="preserve"> </w:t>
      </w:r>
      <w:r w:rsidR="00024ACA" w:rsidRPr="00F71682">
        <w:rPr>
          <w:rFonts w:ascii="Calibri" w:hAnsi="Calibri" w:cs="Calibri"/>
          <w:sz w:val="24"/>
          <w:szCs w:val="24"/>
          <w:lang w:val="en-GB"/>
        </w:rPr>
        <w:t>R</w:t>
      </w:r>
      <w:r w:rsidR="00D151A8">
        <w:rPr>
          <w:rFonts w:ascii="Calibri" w:hAnsi="Calibri" w:cs="Calibri"/>
          <w:sz w:val="24"/>
          <w:szCs w:val="24"/>
          <w:lang w:val="en-GB"/>
        </w:rPr>
        <w:t>-</w:t>
      </w:r>
      <w:r w:rsidR="00024ACA" w:rsidRPr="00F71682">
        <w:rPr>
          <w:rFonts w:ascii="Calibri" w:hAnsi="Calibri" w:cs="Calibri"/>
          <w:sz w:val="24"/>
          <w:szCs w:val="24"/>
          <w:lang w:val="en-GB"/>
        </w:rPr>
        <w:t>410A</w:t>
      </w:r>
      <w:r w:rsidR="00202023" w:rsidRPr="00F71682">
        <w:rPr>
          <w:rFonts w:ascii="Calibri" w:hAnsi="Calibri" w:cs="Calibri"/>
          <w:sz w:val="24"/>
          <w:szCs w:val="24"/>
          <w:rtl/>
          <w:lang w:val="en-GB"/>
        </w:rPr>
        <w:t>.</w:t>
      </w:r>
      <w:r w:rsidR="00BE1281">
        <w:rPr>
          <w:rFonts w:ascii="Calibri" w:hAnsi="Calibri" w:cs="Calibri" w:hint="cs"/>
          <w:sz w:val="24"/>
          <w:szCs w:val="24"/>
          <w:rtl/>
          <w:lang w:val="en-GB"/>
        </w:rPr>
        <w:t xml:space="preserve"> </w:t>
      </w:r>
      <w:r w:rsidR="001401B5">
        <w:rPr>
          <w:rFonts w:ascii="Calibri" w:hAnsi="Calibri" w:cs="Calibri" w:hint="cs"/>
          <w:sz w:val="24"/>
          <w:szCs w:val="24"/>
          <w:rtl/>
          <w:lang w:val="en-GB"/>
        </w:rPr>
        <w:t>רוב היצרנים כבר מצ</w:t>
      </w:r>
      <w:r w:rsidR="006034D3">
        <w:rPr>
          <w:rFonts w:ascii="Calibri" w:hAnsi="Calibri" w:cs="Calibri" w:hint="cs"/>
          <w:sz w:val="24"/>
          <w:szCs w:val="24"/>
          <w:rtl/>
          <w:lang w:val="en-GB"/>
        </w:rPr>
        <w:t>י</w:t>
      </w:r>
      <w:r w:rsidR="001401B5">
        <w:rPr>
          <w:rFonts w:ascii="Calibri" w:hAnsi="Calibri" w:cs="Calibri" w:hint="cs"/>
          <w:sz w:val="24"/>
          <w:szCs w:val="24"/>
          <w:rtl/>
          <w:lang w:val="en-GB"/>
        </w:rPr>
        <w:t xml:space="preserve">עים דגמים עם קרר זה. </w:t>
      </w:r>
      <w:r w:rsidR="00CD764C" w:rsidRPr="00F71682">
        <w:rPr>
          <w:rFonts w:ascii="Calibri" w:hAnsi="Calibri" w:cs="Calibri" w:hint="eastAsia"/>
          <w:sz w:val="24"/>
          <w:szCs w:val="24"/>
          <w:rtl/>
          <w:lang w:val="en-GB"/>
        </w:rPr>
        <w:t>גם</w:t>
      </w:r>
      <w:r w:rsidR="00CD764C" w:rsidRPr="00F71682">
        <w:rPr>
          <w:rFonts w:ascii="Calibri" w:hAnsi="Calibri" w:cs="Calibri"/>
          <w:sz w:val="24"/>
          <w:szCs w:val="24"/>
          <w:rtl/>
          <w:lang w:val="en-GB"/>
        </w:rPr>
        <w:t xml:space="preserve"> צ'ילרים </w:t>
      </w:r>
      <w:r w:rsidR="00202023">
        <w:rPr>
          <w:rFonts w:ascii="Calibri" w:hAnsi="Calibri" w:cs="Calibri" w:hint="cs"/>
          <w:sz w:val="24"/>
          <w:szCs w:val="24"/>
          <w:rtl/>
          <w:lang w:val="en-GB"/>
        </w:rPr>
        <w:t xml:space="preserve">קטנים ובינוניים </w:t>
      </w:r>
      <w:r w:rsidR="00CD764C" w:rsidRPr="00F71682">
        <w:rPr>
          <w:rFonts w:ascii="Calibri" w:hAnsi="Calibri" w:cs="Calibri" w:hint="eastAsia"/>
          <w:sz w:val="24"/>
          <w:szCs w:val="24"/>
          <w:rtl/>
          <w:lang w:val="en-GB"/>
        </w:rPr>
        <w:t>הפועלים</w:t>
      </w:r>
      <w:r w:rsidR="00CD764C" w:rsidRPr="00F71682">
        <w:rPr>
          <w:rFonts w:ascii="Calibri" w:hAnsi="Calibri" w:cs="Calibri"/>
          <w:sz w:val="24"/>
          <w:szCs w:val="24"/>
          <w:rtl/>
          <w:lang w:val="en-GB"/>
        </w:rPr>
        <w:t xml:space="preserve"> על </w:t>
      </w:r>
      <w:r w:rsidR="00CD764C" w:rsidRPr="00F71682">
        <w:rPr>
          <w:rFonts w:ascii="Calibri" w:hAnsi="Calibri" w:cs="Calibri"/>
          <w:sz w:val="24"/>
          <w:szCs w:val="24"/>
          <w:lang w:val="en-GB"/>
        </w:rPr>
        <w:t>R</w:t>
      </w:r>
      <w:r w:rsidR="00D151A8">
        <w:rPr>
          <w:rFonts w:ascii="Calibri" w:hAnsi="Calibri" w:cs="Calibri"/>
          <w:sz w:val="24"/>
          <w:szCs w:val="24"/>
          <w:lang w:val="en-GB"/>
        </w:rPr>
        <w:t>-</w:t>
      </w:r>
      <w:r w:rsidR="00CD764C" w:rsidRPr="00F71682">
        <w:rPr>
          <w:rFonts w:ascii="Calibri" w:hAnsi="Calibri" w:cs="Calibri"/>
          <w:sz w:val="24"/>
          <w:szCs w:val="24"/>
          <w:lang w:val="en-GB"/>
        </w:rPr>
        <w:t>290</w:t>
      </w:r>
      <w:r w:rsidR="00CD764C" w:rsidRPr="00F71682">
        <w:rPr>
          <w:rFonts w:ascii="Calibri" w:hAnsi="Calibri" w:cs="Calibri"/>
          <w:sz w:val="24"/>
          <w:szCs w:val="24"/>
          <w:rtl/>
          <w:lang w:val="en-GB"/>
        </w:rPr>
        <w:t xml:space="preserve"> נפוצים במחירים תחרותיים בהשוואה לצ'ילרים הפועלים על </w:t>
      </w:r>
      <w:r w:rsidR="00CD764C" w:rsidRPr="00F71682">
        <w:rPr>
          <w:rFonts w:ascii="Calibri" w:hAnsi="Calibri" w:cs="Calibri"/>
          <w:sz w:val="24"/>
          <w:szCs w:val="24"/>
          <w:lang w:val="en-GB"/>
        </w:rPr>
        <w:t>R</w:t>
      </w:r>
      <w:r w:rsidR="00FB0ECD">
        <w:rPr>
          <w:rFonts w:ascii="Calibri" w:hAnsi="Calibri" w:cs="Calibri"/>
          <w:sz w:val="24"/>
          <w:szCs w:val="24"/>
          <w:lang w:val="en-GB"/>
        </w:rPr>
        <w:t>-</w:t>
      </w:r>
      <w:r w:rsidR="00CD764C" w:rsidRPr="00F71682">
        <w:rPr>
          <w:rFonts w:ascii="Calibri" w:hAnsi="Calibri" w:cs="Calibri"/>
          <w:sz w:val="24"/>
          <w:szCs w:val="24"/>
          <w:lang w:val="en-GB"/>
        </w:rPr>
        <w:t>410A</w:t>
      </w:r>
      <w:r w:rsidR="00CD764C" w:rsidRPr="00F71682">
        <w:rPr>
          <w:rFonts w:ascii="Calibri" w:hAnsi="Calibri" w:cs="Calibri"/>
          <w:sz w:val="24"/>
          <w:szCs w:val="24"/>
          <w:rtl/>
          <w:lang w:val="en-GB"/>
        </w:rPr>
        <w:t xml:space="preserve"> או </w:t>
      </w:r>
      <w:r w:rsidR="00CD764C" w:rsidRPr="00F71682">
        <w:rPr>
          <w:rFonts w:ascii="Calibri" w:hAnsi="Calibri" w:cs="Calibri"/>
          <w:sz w:val="24"/>
          <w:szCs w:val="24"/>
          <w:lang w:val="en-GB"/>
        </w:rPr>
        <w:t>R</w:t>
      </w:r>
      <w:r w:rsidR="00FB0ECD">
        <w:rPr>
          <w:rFonts w:ascii="Calibri" w:hAnsi="Calibri" w:cs="Calibri"/>
          <w:sz w:val="24"/>
          <w:szCs w:val="24"/>
          <w:lang w:val="en-GB"/>
        </w:rPr>
        <w:t>-</w:t>
      </w:r>
      <w:r w:rsidR="00CD764C" w:rsidRPr="00F71682">
        <w:rPr>
          <w:rFonts w:ascii="Calibri" w:hAnsi="Calibri" w:cs="Calibri"/>
          <w:sz w:val="24"/>
          <w:szCs w:val="24"/>
          <w:lang w:val="en-GB"/>
        </w:rPr>
        <w:t>407C</w:t>
      </w:r>
      <w:r w:rsidR="00024ACA" w:rsidRPr="00F71682">
        <w:rPr>
          <w:rFonts w:ascii="Calibri" w:hAnsi="Calibri" w:cs="Calibri"/>
          <w:sz w:val="24"/>
          <w:szCs w:val="24"/>
          <w:rtl/>
          <w:lang w:val="en-GB"/>
        </w:rPr>
        <w:t>.</w:t>
      </w:r>
      <w:r w:rsidR="00024ACA">
        <w:rPr>
          <w:rFonts w:ascii="Calibri" w:hAnsi="Calibri" w:cs="Calibri" w:hint="cs"/>
          <w:b/>
          <w:bCs/>
          <w:sz w:val="24"/>
          <w:szCs w:val="24"/>
          <w:rtl/>
          <w:lang w:val="en-GB"/>
        </w:rPr>
        <w:t xml:space="preserve"> </w:t>
      </w:r>
    </w:p>
    <w:p w14:paraId="5B35903D" w14:textId="3E285913" w:rsidR="00851E93" w:rsidRPr="00644851" w:rsidRDefault="00851E93" w:rsidP="001C7CC8">
      <w:pPr>
        <w:spacing w:line="360" w:lineRule="auto"/>
        <w:jc w:val="both"/>
        <w:rPr>
          <w:rFonts w:ascii="Calibri" w:hAnsi="Calibri" w:cs="Calibri"/>
          <w:sz w:val="24"/>
          <w:szCs w:val="24"/>
          <w:rtl/>
        </w:rPr>
      </w:pPr>
      <w:r w:rsidRPr="00644851">
        <w:rPr>
          <w:rFonts w:ascii="Calibri" w:hAnsi="Calibri" w:cs="Calibri"/>
          <w:b/>
          <w:bCs/>
          <w:sz w:val="24"/>
          <w:szCs w:val="24"/>
          <w:rtl/>
        </w:rPr>
        <w:t xml:space="preserve">סוגיות בטיחות: </w:t>
      </w:r>
      <w:r w:rsidRPr="00644851">
        <w:rPr>
          <w:rFonts w:ascii="Calibri" w:hAnsi="Calibri" w:cs="Calibri"/>
          <w:sz w:val="24"/>
          <w:szCs w:val="24"/>
          <w:rtl/>
        </w:rPr>
        <w:t xml:space="preserve">רמת דליקות </w:t>
      </w:r>
      <w:r w:rsidR="00F123EB">
        <w:rPr>
          <w:rFonts w:ascii="Calibri" w:hAnsi="Calibri" w:cs="Calibri" w:hint="cs"/>
          <w:sz w:val="24"/>
          <w:szCs w:val="24"/>
          <w:rtl/>
        </w:rPr>
        <w:t>גבוהה (3)</w:t>
      </w:r>
      <w:r w:rsidRPr="00644851">
        <w:rPr>
          <w:rFonts w:ascii="Calibri" w:hAnsi="Calibri" w:cs="Calibri"/>
          <w:sz w:val="24"/>
          <w:szCs w:val="24"/>
          <w:rtl/>
        </w:rPr>
        <w:t>, רעילות נמוכה</w:t>
      </w:r>
      <w:r w:rsidR="00B4006D">
        <w:rPr>
          <w:rFonts w:ascii="Calibri" w:hAnsi="Calibri" w:cs="Calibri" w:hint="cs"/>
          <w:sz w:val="24"/>
          <w:szCs w:val="24"/>
          <w:rtl/>
        </w:rPr>
        <w:t xml:space="preserve"> (</w:t>
      </w:r>
      <w:r w:rsidR="00B4006D">
        <w:rPr>
          <w:rFonts w:ascii="Calibri" w:hAnsi="Calibri" w:cs="Calibri" w:hint="cs"/>
          <w:sz w:val="24"/>
          <w:szCs w:val="24"/>
        </w:rPr>
        <w:t>A</w:t>
      </w:r>
      <w:r w:rsidR="00B4006D">
        <w:rPr>
          <w:rFonts w:ascii="Calibri" w:hAnsi="Calibri" w:cs="Calibri" w:hint="cs"/>
          <w:sz w:val="24"/>
          <w:szCs w:val="24"/>
          <w:rtl/>
        </w:rPr>
        <w:t>)</w:t>
      </w:r>
    </w:p>
    <w:p w14:paraId="30EB642E" w14:textId="5BFC261B" w:rsidR="00851E93" w:rsidRPr="00644851" w:rsidRDefault="00851E93" w:rsidP="00621A46">
      <w:pPr>
        <w:spacing w:line="360" w:lineRule="auto"/>
        <w:jc w:val="both"/>
        <w:rPr>
          <w:rFonts w:ascii="Calibri" w:hAnsi="Calibri" w:cs="Calibri"/>
          <w:sz w:val="24"/>
          <w:szCs w:val="24"/>
        </w:rPr>
      </w:pPr>
      <w:r w:rsidRPr="00644851">
        <w:rPr>
          <w:rFonts w:ascii="Calibri" w:hAnsi="Calibri" w:cs="Calibri"/>
          <w:b/>
          <w:bCs/>
          <w:sz w:val="24"/>
          <w:szCs w:val="24"/>
          <w:rtl/>
        </w:rPr>
        <w:t xml:space="preserve">יעילות תפעולית: </w:t>
      </w:r>
      <w:r w:rsidRPr="00644851">
        <w:rPr>
          <w:rFonts w:ascii="Calibri" w:hAnsi="Calibri" w:cs="Calibri"/>
          <w:sz w:val="24"/>
          <w:szCs w:val="24"/>
          <w:rtl/>
        </w:rPr>
        <w:t>יעילות אנרגטית גבוהה</w:t>
      </w:r>
      <w:r w:rsidR="00EC0FC9">
        <w:rPr>
          <w:rFonts w:ascii="Calibri" w:hAnsi="Calibri" w:cs="Calibri" w:hint="cs"/>
          <w:sz w:val="24"/>
          <w:szCs w:val="24"/>
          <w:rtl/>
        </w:rPr>
        <w:t xml:space="preserve"> יותר ביחס למערכות הפועלות על </w:t>
      </w:r>
      <w:r w:rsidR="00EC0FC9">
        <w:rPr>
          <w:rFonts w:ascii="Calibri" w:hAnsi="Calibri" w:cs="Calibri" w:hint="cs"/>
          <w:sz w:val="24"/>
          <w:szCs w:val="24"/>
        </w:rPr>
        <w:t>R</w:t>
      </w:r>
      <w:r w:rsidR="00FB0ECD">
        <w:rPr>
          <w:rFonts w:ascii="Calibri" w:hAnsi="Calibri" w:cs="Calibri"/>
          <w:sz w:val="24"/>
          <w:szCs w:val="24"/>
        </w:rPr>
        <w:t>-</w:t>
      </w:r>
      <w:r w:rsidR="00EC0FC9">
        <w:rPr>
          <w:rFonts w:ascii="Calibri" w:hAnsi="Calibri" w:cs="Calibri"/>
          <w:sz w:val="24"/>
          <w:szCs w:val="24"/>
        </w:rPr>
        <w:t>410A</w:t>
      </w:r>
      <w:r w:rsidR="00DE7819">
        <w:rPr>
          <w:rFonts w:ascii="Calibri" w:hAnsi="Calibri" w:cs="Calibri" w:hint="cs"/>
          <w:sz w:val="24"/>
          <w:szCs w:val="24"/>
          <w:rtl/>
        </w:rPr>
        <w:t xml:space="preserve">. </w:t>
      </w:r>
    </w:p>
    <w:p w14:paraId="516F0164" w14:textId="01312199" w:rsidR="00851E93" w:rsidRPr="00644851" w:rsidRDefault="00851E93" w:rsidP="00621A46">
      <w:pPr>
        <w:spacing w:line="360" w:lineRule="auto"/>
        <w:jc w:val="both"/>
        <w:rPr>
          <w:rFonts w:ascii="Calibri" w:hAnsi="Calibri" w:cs="Calibri"/>
          <w:b/>
          <w:bCs/>
          <w:sz w:val="24"/>
          <w:szCs w:val="24"/>
          <w:rtl/>
        </w:rPr>
      </w:pPr>
      <w:r w:rsidRPr="00644851">
        <w:rPr>
          <w:rFonts w:ascii="Calibri" w:hAnsi="Calibri" w:cs="Calibri"/>
          <w:b/>
          <w:bCs/>
          <w:sz w:val="24"/>
          <w:szCs w:val="24"/>
          <w:rtl/>
        </w:rPr>
        <w:t xml:space="preserve">עלויות </w:t>
      </w:r>
      <w:r w:rsidR="00AB7387">
        <w:rPr>
          <w:rFonts w:ascii="Calibri" w:hAnsi="Calibri" w:cs="Calibri"/>
          <w:b/>
          <w:bCs/>
          <w:sz w:val="24"/>
          <w:szCs w:val="24"/>
          <w:rtl/>
        </w:rPr>
        <w:t>הקרר</w:t>
      </w:r>
      <w:r w:rsidRPr="00644851">
        <w:rPr>
          <w:rFonts w:ascii="Calibri" w:hAnsi="Calibri" w:cs="Calibri"/>
          <w:b/>
          <w:bCs/>
          <w:sz w:val="24"/>
          <w:szCs w:val="24"/>
          <w:rtl/>
        </w:rPr>
        <w:t>:</w:t>
      </w:r>
      <w:r w:rsidR="002C4181" w:rsidRPr="002445B5">
        <w:rPr>
          <w:rFonts w:ascii="Calibri" w:hAnsi="Calibri" w:cs="Calibri" w:hint="cs"/>
          <w:sz w:val="24"/>
          <w:szCs w:val="24"/>
          <w:rtl/>
        </w:rPr>
        <w:t xml:space="preserve"> </w:t>
      </w:r>
      <w:r w:rsidR="002445B5" w:rsidRPr="002445B5">
        <w:rPr>
          <w:rFonts w:ascii="Calibri" w:hAnsi="Calibri" w:cs="Calibri" w:hint="cs"/>
          <w:sz w:val="24"/>
          <w:szCs w:val="24"/>
          <w:rtl/>
        </w:rPr>
        <w:t>צפויות להיות דומות לקררים קיימים</w:t>
      </w:r>
      <w:r w:rsidR="002445B5">
        <w:rPr>
          <w:rFonts w:ascii="Calibri" w:hAnsi="Calibri" w:cs="Calibri" w:hint="cs"/>
          <w:b/>
          <w:bCs/>
          <w:sz w:val="24"/>
          <w:szCs w:val="24"/>
          <w:rtl/>
        </w:rPr>
        <w:t xml:space="preserve"> </w:t>
      </w:r>
      <w:r w:rsidR="002445B5" w:rsidRPr="002445B5">
        <w:rPr>
          <w:rFonts w:ascii="Calibri" w:hAnsi="Calibri" w:cs="Calibri" w:hint="cs"/>
          <w:sz w:val="24"/>
          <w:szCs w:val="24"/>
          <w:rtl/>
        </w:rPr>
        <w:t xml:space="preserve">כיום. </w:t>
      </w:r>
    </w:p>
    <w:p w14:paraId="2A953A83" w14:textId="48E8B7E1" w:rsidR="00851E93" w:rsidRDefault="00851E93" w:rsidP="001C7CC8">
      <w:pPr>
        <w:spacing w:line="360" w:lineRule="auto"/>
        <w:jc w:val="both"/>
        <w:rPr>
          <w:rFonts w:ascii="Calibri" w:hAnsi="Calibri" w:cs="Calibri"/>
          <w:sz w:val="24"/>
          <w:szCs w:val="24"/>
          <w:rtl/>
        </w:rPr>
      </w:pPr>
      <w:r w:rsidRPr="00644851">
        <w:rPr>
          <w:rFonts w:ascii="Calibri" w:hAnsi="Calibri" w:cs="Calibri"/>
          <w:b/>
          <w:bCs/>
          <w:sz w:val="24"/>
          <w:szCs w:val="24"/>
          <w:rtl/>
        </w:rPr>
        <w:t>אחר / אתגרים:</w:t>
      </w:r>
      <w:r w:rsidR="00256A00">
        <w:rPr>
          <w:rFonts w:ascii="Calibri" w:hAnsi="Calibri" w:cs="Calibri" w:hint="cs"/>
          <w:b/>
          <w:bCs/>
          <w:sz w:val="24"/>
          <w:szCs w:val="24"/>
          <w:rtl/>
        </w:rPr>
        <w:t xml:space="preserve"> </w:t>
      </w:r>
      <w:r w:rsidR="00AB7387">
        <w:rPr>
          <w:rFonts w:ascii="Calibri" w:hAnsi="Calibri" w:cs="Calibri" w:hint="eastAsia"/>
          <w:sz w:val="24"/>
          <w:szCs w:val="24"/>
          <w:rtl/>
        </w:rPr>
        <w:t>הקרר</w:t>
      </w:r>
      <w:r w:rsidR="00256A00" w:rsidRPr="00F71682">
        <w:rPr>
          <w:rFonts w:ascii="Calibri" w:hAnsi="Calibri" w:cs="Calibri"/>
          <w:sz w:val="24"/>
          <w:szCs w:val="24"/>
          <w:rtl/>
        </w:rPr>
        <w:t xml:space="preserve"> בעל רמת דליקות </w:t>
      </w:r>
      <w:r w:rsidR="00644FA7">
        <w:rPr>
          <w:rFonts w:ascii="Calibri" w:hAnsi="Calibri" w:cs="Calibri" w:hint="cs"/>
          <w:sz w:val="24"/>
          <w:szCs w:val="24"/>
          <w:rtl/>
        </w:rPr>
        <w:t>גבוהה</w:t>
      </w:r>
      <w:r w:rsidR="00256A00" w:rsidRPr="00F71682">
        <w:rPr>
          <w:rFonts w:ascii="Calibri" w:hAnsi="Calibri" w:cs="Calibri"/>
          <w:sz w:val="24"/>
          <w:szCs w:val="24"/>
          <w:rtl/>
        </w:rPr>
        <w:t xml:space="preserve"> המחייבת </w:t>
      </w:r>
      <w:r w:rsidR="00F01BD7" w:rsidRPr="00F71682">
        <w:rPr>
          <w:rFonts w:ascii="Calibri" w:hAnsi="Calibri" w:cs="Calibri" w:hint="eastAsia"/>
          <w:sz w:val="24"/>
          <w:szCs w:val="24"/>
          <w:rtl/>
        </w:rPr>
        <w:t>כוח</w:t>
      </w:r>
      <w:r w:rsidR="00F01BD7" w:rsidRPr="00F71682">
        <w:rPr>
          <w:rFonts w:ascii="Calibri" w:hAnsi="Calibri" w:cs="Calibri"/>
          <w:sz w:val="24"/>
          <w:szCs w:val="24"/>
          <w:rtl/>
        </w:rPr>
        <w:t xml:space="preserve"> עבודה מיומן ומקצועי. </w:t>
      </w:r>
      <w:r w:rsidR="00792482">
        <w:rPr>
          <w:rFonts w:ascii="Calibri" w:hAnsi="Calibri" w:cs="Calibri" w:hint="cs"/>
          <w:sz w:val="24"/>
          <w:szCs w:val="24"/>
          <w:rtl/>
        </w:rPr>
        <w:t>יותר מ-2</w:t>
      </w:r>
      <w:r w:rsidR="00D151A8">
        <w:rPr>
          <w:rFonts w:ascii="Calibri" w:hAnsi="Calibri" w:cs="Calibri" w:hint="cs"/>
          <w:sz w:val="24"/>
          <w:szCs w:val="24"/>
          <w:rtl/>
        </w:rPr>
        <w:t>,</w:t>
      </w:r>
      <w:r w:rsidR="00792482">
        <w:rPr>
          <w:rFonts w:ascii="Calibri" w:hAnsi="Calibri" w:cs="Calibri" w:hint="cs"/>
          <w:sz w:val="24"/>
          <w:szCs w:val="24"/>
          <w:rtl/>
        </w:rPr>
        <w:t>000 טכנאים עברו את ההכשרה שפותחה לצורך הסדרת העיסוק בתחום.</w:t>
      </w:r>
    </w:p>
    <w:p w14:paraId="120C8292" w14:textId="570B0204" w:rsidR="00D32186" w:rsidRPr="00D97792" w:rsidRDefault="00D32186" w:rsidP="00D97792">
      <w:pPr>
        <w:pStyle w:val="Heading4"/>
        <w:numPr>
          <w:ilvl w:val="2"/>
          <w:numId w:val="27"/>
        </w:numPr>
        <w:ind w:left="765" w:hanging="709"/>
        <w:rPr>
          <w:rtl/>
        </w:rPr>
      </w:pPr>
      <w:r w:rsidRPr="00E860F0">
        <w:rPr>
          <w:rFonts w:hint="cs"/>
          <w:rtl/>
        </w:rPr>
        <w:t>סיכום פתרונות קבע</w:t>
      </w:r>
    </w:p>
    <w:tbl>
      <w:tblPr>
        <w:bidiVisual/>
        <w:tblW w:w="5000" w:type="pct"/>
        <w:tblCellMar>
          <w:left w:w="0" w:type="dxa"/>
          <w:right w:w="0" w:type="dxa"/>
        </w:tblCellMar>
        <w:tblLook w:val="04A0" w:firstRow="1" w:lastRow="0" w:firstColumn="1" w:lastColumn="0" w:noHBand="0" w:noVBand="1"/>
      </w:tblPr>
      <w:tblGrid>
        <w:gridCol w:w="610"/>
        <w:gridCol w:w="538"/>
        <w:gridCol w:w="696"/>
        <w:gridCol w:w="490"/>
        <w:gridCol w:w="1102"/>
        <w:gridCol w:w="657"/>
        <w:gridCol w:w="590"/>
        <w:gridCol w:w="483"/>
        <w:gridCol w:w="718"/>
        <w:gridCol w:w="1092"/>
        <w:gridCol w:w="1164"/>
        <w:gridCol w:w="1110"/>
      </w:tblGrid>
      <w:tr w:rsidR="00414D5C" w:rsidRPr="0079748A" w14:paraId="6961C3F7" w14:textId="77777777" w:rsidTr="002F733D">
        <w:trPr>
          <w:trHeight w:val="394"/>
        </w:trPr>
        <w:tc>
          <w:tcPr>
            <w:tcW w:w="621" w:type="pct"/>
            <w:gridSpan w:val="2"/>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2FD68BF8" w14:textId="77777777" w:rsidR="00D32186" w:rsidRPr="0079748A" w:rsidRDefault="00D32186" w:rsidP="002F733D">
            <w:pPr>
              <w:spacing w:line="360" w:lineRule="auto"/>
              <w:jc w:val="center"/>
              <w:rPr>
                <w:rFonts w:asciiTheme="minorHAnsi" w:eastAsia="Times New Roman" w:hAnsiTheme="minorHAnsi" w:cstheme="minorHAnsi"/>
                <w:sz w:val="20"/>
                <w:szCs w:val="20"/>
              </w:rPr>
            </w:pPr>
            <w:r w:rsidRPr="0079748A">
              <w:rPr>
                <w:rFonts w:asciiTheme="minorHAnsi" w:eastAsia="Calibri" w:hAnsiTheme="minorHAnsi" w:cstheme="minorHAnsi"/>
                <w:b/>
                <w:bCs/>
                <w:color w:val="FFFFFF"/>
                <w:kern w:val="24"/>
                <w:sz w:val="20"/>
                <w:szCs w:val="20"/>
                <w:rtl/>
              </w:rPr>
              <w:t>מצב קיים</w:t>
            </w:r>
          </w:p>
        </w:tc>
        <w:tc>
          <w:tcPr>
            <w:tcW w:w="641" w:type="pct"/>
            <w:gridSpan w:val="2"/>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54C46722" w14:textId="77777777" w:rsidR="00D32186" w:rsidRPr="0079748A" w:rsidRDefault="00D32186" w:rsidP="002F733D">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חלופה</w:t>
            </w:r>
          </w:p>
        </w:tc>
        <w:tc>
          <w:tcPr>
            <w:tcW w:w="596"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0DB56C7B"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מערכות מתאימות</w:t>
            </w:r>
          </w:p>
        </w:tc>
        <w:tc>
          <w:tcPr>
            <w:tcW w:w="355"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040F5818"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רמת</w:t>
            </w:r>
          </w:p>
          <w:p w14:paraId="5BB3470A"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דליקות</w:t>
            </w:r>
          </w:p>
        </w:tc>
        <w:tc>
          <w:tcPr>
            <w:tcW w:w="319"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07B93EED"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רמת</w:t>
            </w:r>
          </w:p>
          <w:p w14:paraId="68AFB9FA"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רעילות</w:t>
            </w:r>
          </w:p>
        </w:tc>
        <w:tc>
          <w:tcPr>
            <w:tcW w:w="261"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387E8848"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דירוג סיכון</w:t>
            </w:r>
          </w:p>
        </w:tc>
        <w:tc>
          <w:tcPr>
            <w:tcW w:w="388"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693F118A"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יעילות אנרגטית</w:t>
            </w:r>
          </w:p>
        </w:tc>
        <w:tc>
          <w:tcPr>
            <w:tcW w:w="590"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3390BDBD"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Pr>
                <w:rFonts w:asciiTheme="minorHAnsi" w:eastAsia="Times New Roman" w:hAnsiTheme="minorHAnsi" w:cstheme="minorHAnsi" w:hint="cs"/>
                <w:sz w:val="20"/>
                <w:szCs w:val="20"/>
                <w:rtl/>
              </w:rPr>
              <w:t xml:space="preserve">החלפה </w:t>
            </w:r>
            <w:r>
              <w:rPr>
                <w:rFonts w:asciiTheme="minorHAnsi" w:eastAsia="Times New Roman" w:hAnsiTheme="minorHAnsi" w:cstheme="minorHAnsi"/>
                <w:sz w:val="20"/>
                <w:szCs w:val="20"/>
                <w:rtl/>
              </w:rPr>
              <w:br/>
            </w:r>
            <w:r>
              <w:rPr>
                <w:rFonts w:asciiTheme="minorHAnsi" w:eastAsia="Times New Roman" w:hAnsiTheme="minorHAnsi" w:cstheme="minorHAnsi" w:hint="cs"/>
                <w:sz w:val="20"/>
                <w:szCs w:val="20"/>
                <w:rtl/>
              </w:rPr>
              <w:t xml:space="preserve">או </w:t>
            </w:r>
            <w:r>
              <w:rPr>
                <w:rFonts w:asciiTheme="minorHAnsi" w:eastAsia="Times New Roman" w:hAnsiTheme="minorHAnsi" w:cstheme="minorHAnsi"/>
                <w:sz w:val="20"/>
                <w:szCs w:val="20"/>
                <w:rtl/>
              </w:rPr>
              <w:br/>
            </w:r>
            <w:r>
              <w:rPr>
                <w:rFonts w:asciiTheme="minorHAnsi" w:eastAsia="Times New Roman" w:hAnsiTheme="minorHAnsi" w:cstheme="minorHAnsi" w:hint="cs"/>
                <w:sz w:val="20"/>
                <w:szCs w:val="20"/>
                <w:rtl/>
              </w:rPr>
              <w:t>הסבת מערכת</w:t>
            </w:r>
          </w:p>
        </w:tc>
        <w:tc>
          <w:tcPr>
            <w:tcW w:w="629"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52CBD6FF"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זמינות מסחרית</w:t>
            </w:r>
          </w:p>
        </w:tc>
        <w:tc>
          <w:tcPr>
            <w:tcW w:w="600"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7103DE95"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עלויות המעבר</w:t>
            </w:r>
          </w:p>
        </w:tc>
      </w:tr>
      <w:tr w:rsidR="00414D5C" w:rsidRPr="0079748A" w14:paraId="21332DE7" w14:textId="77777777" w:rsidTr="002F733D">
        <w:trPr>
          <w:trHeight w:val="819"/>
        </w:trPr>
        <w:tc>
          <w:tcPr>
            <w:tcW w:w="330" w:type="pct"/>
            <w:tcBorders>
              <w:top w:val="single" w:sz="24"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6D6AAB3A" w14:textId="77777777" w:rsidR="00D32186" w:rsidRPr="0079748A" w:rsidRDefault="00D32186" w:rsidP="002F733D">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גז קירור</w:t>
            </w:r>
          </w:p>
        </w:tc>
        <w:tc>
          <w:tcPr>
            <w:tcW w:w="291" w:type="pct"/>
            <w:tcBorders>
              <w:top w:val="single" w:sz="24"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3037CF73" w14:textId="77777777" w:rsidR="00D32186" w:rsidRPr="0079748A" w:rsidRDefault="00D32186" w:rsidP="002F733D">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GWP</w:t>
            </w:r>
          </w:p>
        </w:tc>
        <w:tc>
          <w:tcPr>
            <w:tcW w:w="376" w:type="pct"/>
            <w:tcBorders>
              <w:top w:val="single" w:sz="24"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681E4086" w14:textId="77777777" w:rsidR="00D32186" w:rsidRPr="0079748A" w:rsidRDefault="00D32186" w:rsidP="002F733D">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גז קירור</w:t>
            </w:r>
          </w:p>
        </w:tc>
        <w:tc>
          <w:tcPr>
            <w:tcW w:w="265" w:type="pct"/>
            <w:tcBorders>
              <w:top w:val="single" w:sz="24" w:space="0" w:color="FFFFFF"/>
              <w:left w:val="single" w:sz="24"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6B9E3509" w14:textId="77777777" w:rsidR="00D32186" w:rsidRPr="0079748A" w:rsidRDefault="00D32186" w:rsidP="002F733D">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GWP</w:t>
            </w:r>
          </w:p>
        </w:tc>
        <w:tc>
          <w:tcPr>
            <w:tcW w:w="596" w:type="pct"/>
            <w:vMerge/>
            <w:tcBorders>
              <w:top w:val="single" w:sz="8" w:space="0" w:color="FFFFFF"/>
              <w:left w:val="single" w:sz="8" w:space="0" w:color="FFFFFF"/>
              <w:bottom w:val="single" w:sz="24" w:space="0" w:color="FFFFFF"/>
              <w:right w:val="single" w:sz="8" w:space="0" w:color="FFFFFF"/>
            </w:tcBorders>
            <w:vAlign w:val="center"/>
            <w:hideMark/>
          </w:tcPr>
          <w:p w14:paraId="2F658ABD" w14:textId="77777777" w:rsidR="00D32186" w:rsidRPr="0079748A" w:rsidRDefault="00D32186" w:rsidP="002F733D">
            <w:pPr>
              <w:spacing w:after="0" w:line="240" w:lineRule="auto"/>
              <w:jc w:val="center"/>
              <w:rPr>
                <w:rFonts w:asciiTheme="minorHAnsi" w:eastAsia="Times New Roman" w:hAnsiTheme="minorHAnsi" w:cstheme="minorHAnsi"/>
                <w:sz w:val="20"/>
                <w:szCs w:val="20"/>
              </w:rPr>
            </w:pPr>
          </w:p>
        </w:tc>
        <w:tc>
          <w:tcPr>
            <w:tcW w:w="355" w:type="pct"/>
            <w:vMerge/>
            <w:tcBorders>
              <w:top w:val="single" w:sz="8" w:space="0" w:color="FFFFFF"/>
              <w:left w:val="single" w:sz="8" w:space="0" w:color="FFFFFF"/>
              <w:bottom w:val="single" w:sz="24" w:space="0" w:color="FFFFFF"/>
              <w:right w:val="single" w:sz="8" w:space="0" w:color="FFFFFF"/>
            </w:tcBorders>
            <w:vAlign w:val="center"/>
            <w:hideMark/>
          </w:tcPr>
          <w:p w14:paraId="658840DC" w14:textId="77777777" w:rsidR="00D32186" w:rsidRPr="0079748A" w:rsidRDefault="00D32186" w:rsidP="002F733D">
            <w:pPr>
              <w:spacing w:after="0" w:line="240" w:lineRule="auto"/>
              <w:jc w:val="center"/>
              <w:rPr>
                <w:rFonts w:asciiTheme="minorHAnsi" w:eastAsia="Times New Roman" w:hAnsiTheme="minorHAnsi" w:cstheme="minorHAnsi"/>
                <w:sz w:val="20"/>
                <w:szCs w:val="20"/>
              </w:rPr>
            </w:pPr>
          </w:p>
        </w:tc>
        <w:tc>
          <w:tcPr>
            <w:tcW w:w="319" w:type="pct"/>
            <w:vMerge/>
            <w:tcBorders>
              <w:top w:val="single" w:sz="8" w:space="0" w:color="FFFFFF"/>
              <w:left w:val="single" w:sz="8" w:space="0" w:color="FFFFFF"/>
              <w:bottom w:val="single" w:sz="24" w:space="0" w:color="FFFFFF"/>
              <w:right w:val="single" w:sz="8" w:space="0" w:color="FFFFFF"/>
            </w:tcBorders>
            <w:vAlign w:val="center"/>
            <w:hideMark/>
          </w:tcPr>
          <w:p w14:paraId="372D2DB6" w14:textId="77777777" w:rsidR="00D32186" w:rsidRPr="0079748A" w:rsidRDefault="00D32186" w:rsidP="002F733D">
            <w:pPr>
              <w:spacing w:after="0" w:line="240" w:lineRule="auto"/>
              <w:jc w:val="center"/>
              <w:rPr>
                <w:rFonts w:asciiTheme="minorHAnsi" w:eastAsia="Times New Roman" w:hAnsiTheme="minorHAnsi" w:cstheme="minorHAnsi"/>
                <w:sz w:val="20"/>
                <w:szCs w:val="20"/>
              </w:rPr>
            </w:pPr>
          </w:p>
        </w:tc>
        <w:tc>
          <w:tcPr>
            <w:tcW w:w="261" w:type="pct"/>
            <w:vMerge/>
            <w:tcBorders>
              <w:top w:val="single" w:sz="8" w:space="0" w:color="FFFFFF"/>
              <w:left w:val="single" w:sz="8" w:space="0" w:color="FFFFFF"/>
              <w:bottom w:val="single" w:sz="24" w:space="0" w:color="FFFFFF"/>
              <w:right w:val="single" w:sz="8" w:space="0" w:color="FFFFFF"/>
            </w:tcBorders>
            <w:vAlign w:val="center"/>
            <w:hideMark/>
          </w:tcPr>
          <w:p w14:paraId="5B3F6746" w14:textId="77777777" w:rsidR="00D32186" w:rsidRPr="0079748A" w:rsidRDefault="00D32186" w:rsidP="002F733D">
            <w:pPr>
              <w:spacing w:after="0" w:line="240" w:lineRule="auto"/>
              <w:jc w:val="center"/>
              <w:rPr>
                <w:rFonts w:asciiTheme="minorHAnsi" w:eastAsia="Times New Roman" w:hAnsiTheme="minorHAnsi" w:cstheme="minorHAnsi"/>
                <w:sz w:val="20"/>
                <w:szCs w:val="20"/>
              </w:rPr>
            </w:pPr>
          </w:p>
        </w:tc>
        <w:tc>
          <w:tcPr>
            <w:tcW w:w="388" w:type="pct"/>
            <w:vMerge/>
            <w:tcBorders>
              <w:top w:val="single" w:sz="8" w:space="0" w:color="FFFFFF"/>
              <w:left w:val="single" w:sz="8" w:space="0" w:color="FFFFFF"/>
              <w:bottom w:val="single" w:sz="24" w:space="0" w:color="FFFFFF"/>
              <w:right w:val="single" w:sz="8" w:space="0" w:color="FFFFFF"/>
            </w:tcBorders>
            <w:vAlign w:val="center"/>
            <w:hideMark/>
          </w:tcPr>
          <w:p w14:paraId="2A69BF33" w14:textId="77777777" w:rsidR="00D32186" w:rsidRPr="0079748A" w:rsidRDefault="00D32186" w:rsidP="002F733D">
            <w:pPr>
              <w:spacing w:after="0" w:line="240" w:lineRule="auto"/>
              <w:jc w:val="center"/>
              <w:rPr>
                <w:rFonts w:asciiTheme="minorHAnsi" w:eastAsia="Times New Roman" w:hAnsiTheme="minorHAnsi" w:cstheme="minorHAnsi"/>
                <w:sz w:val="20"/>
                <w:szCs w:val="20"/>
              </w:rPr>
            </w:pPr>
          </w:p>
        </w:tc>
        <w:tc>
          <w:tcPr>
            <w:tcW w:w="590" w:type="pct"/>
            <w:vMerge/>
            <w:tcBorders>
              <w:top w:val="single" w:sz="8" w:space="0" w:color="FFFFFF"/>
              <w:left w:val="single" w:sz="8" w:space="0" w:color="FFFFFF"/>
              <w:bottom w:val="single" w:sz="24" w:space="0" w:color="FFFFFF"/>
              <w:right w:val="single" w:sz="8" w:space="0" w:color="FFFFFF"/>
            </w:tcBorders>
            <w:vAlign w:val="center"/>
            <w:hideMark/>
          </w:tcPr>
          <w:p w14:paraId="35D8C80B" w14:textId="77777777" w:rsidR="00D32186" w:rsidRPr="0079748A" w:rsidRDefault="00D32186" w:rsidP="002F733D">
            <w:pPr>
              <w:spacing w:after="0" w:line="240" w:lineRule="auto"/>
              <w:jc w:val="center"/>
              <w:rPr>
                <w:rFonts w:asciiTheme="minorHAnsi" w:eastAsia="Times New Roman" w:hAnsiTheme="minorHAnsi" w:cstheme="minorHAnsi"/>
                <w:sz w:val="20"/>
                <w:szCs w:val="20"/>
              </w:rPr>
            </w:pPr>
          </w:p>
        </w:tc>
        <w:tc>
          <w:tcPr>
            <w:tcW w:w="629" w:type="pct"/>
            <w:vMerge/>
            <w:tcBorders>
              <w:top w:val="single" w:sz="8" w:space="0" w:color="FFFFFF"/>
              <w:left w:val="single" w:sz="8" w:space="0" w:color="FFFFFF"/>
              <w:bottom w:val="single" w:sz="24" w:space="0" w:color="FFFFFF"/>
              <w:right w:val="single" w:sz="8" w:space="0" w:color="FFFFFF"/>
            </w:tcBorders>
            <w:vAlign w:val="center"/>
            <w:hideMark/>
          </w:tcPr>
          <w:p w14:paraId="587F1088" w14:textId="77777777" w:rsidR="00D32186" w:rsidRPr="0079748A" w:rsidRDefault="00D32186" w:rsidP="002F733D">
            <w:pPr>
              <w:spacing w:after="0" w:line="240" w:lineRule="auto"/>
              <w:jc w:val="center"/>
              <w:rPr>
                <w:rFonts w:asciiTheme="minorHAnsi" w:eastAsia="Times New Roman" w:hAnsiTheme="minorHAnsi" w:cstheme="minorHAnsi"/>
                <w:sz w:val="20"/>
                <w:szCs w:val="20"/>
              </w:rPr>
            </w:pPr>
          </w:p>
        </w:tc>
        <w:tc>
          <w:tcPr>
            <w:tcW w:w="600" w:type="pct"/>
            <w:vMerge/>
            <w:tcBorders>
              <w:top w:val="single" w:sz="8" w:space="0" w:color="FFFFFF"/>
              <w:left w:val="single" w:sz="8" w:space="0" w:color="FFFFFF"/>
              <w:bottom w:val="single" w:sz="24" w:space="0" w:color="FFFFFF"/>
              <w:right w:val="single" w:sz="8" w:space="0" w:color="FFFFFF"/>
            </w:tcBorders>
            <w:vAlign w:val="center"/>
            <w:hideMark/>
          </w:tcPr>
          <w:p w14:paraId="1DAA16A3" w14:textId="77777777" w:rsidR="00D32186" w:rsidRPr="0079748A" w:rsidRDefault="00D32186" w:rsidP="002F733D">
            <w:pPr>
              <w:spacing w:after="0" w:line="240" w:lineRule="auto"/>
              <w:jc w:val="center"/>
              <w:rPr>
                <w:rFonts w:asciiTheme="minorHAnsi" w:eastAsia="Times New Roman" w:hAnsiTheme="minorHAnsi" w:cstheme="minorHAnsi"/>
                <w:sz w:val="20"/>
                <w:szCs w:val="20"/>
              </w:rPr>
            </w:pPr>
          </w:p>
        </w:tc>
      </w:tr>
      <w:tr w:rsidR="00414D5C" w:rsidRPr="0079748A" w14:paraId="48AEB325" w14:textId="77777777" w:rsidTr="002F733D">
        <w:trPr>
          <w:trHeight w:val="1332"/>
        </w:trPr>
        <w:tc>
          <w:tcPr>
            <w:tcW w:w="330"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4374C3B8" w14:textId="78E8A13C" w:rsidR="00D32186" w:rsidRPr="0079748A" w:rsidRDefault="00D32186" w:rsidP="002F733D">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134a</w:t>
            </w:r>
          </w:p>
        </w:tc>
        <w:tc>
          <w:tcPr>
            <w:tcW w:w="291"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71854AA6" w14:textId="77777777" w:rsidR="00D32186" w:rsidRPr="0079748A" w:rsidRDefault="00D32186" w:rsidP="002F733D">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1,430</w:t>
            </w:r>
          </w:p>
        </w:tc>
        <w:tc>
          <w:tcPr>
            <w:tcW w:w="376"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218DB639" w14:textId="77777777" w:rsidR="00D32186" w:rsidRPr="0079748A" w:rsidRDefault="00D32186" w:rsidP="002F733D">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R1234*</w:t>
            </w:r>
          </w:p>
        </w:tc>
        <w:tc>
          <w:tcPr>
            <w:tcW w:w="265"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54945C2F" w14:textId="77777777" w:rsidR="00D32186" w:rsidRPr="0079748A" w:rsidRDefault="00D32186" w:rsidP="002F733D">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&lt;7</w:t>
            </w:r>
          </w:p>
        </w:tc>
        <w:tc>
          <w:tcPr>
            <w:tcW w:w="596" w:type="pct"/>
            <w:tcBorders>
              <w:top w:val="single" w:sz="24"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5AA148BF"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צ'ילרים, מיזוג רכבים ואוטובוסים </w:t>
            </w:r>
          </w:p>
          <w:p w14:paraId="7870A0C6"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w:t>
            </w:r>
          </w:p>
        </w:tc>
        <w:tc>
          <w:tcPr>
            <w:tcW w:w="355" w:type="pct"/>
            <w:tcBorders>
              <w:top w:val="single" w:sz="24"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13D4C085"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נמוכה-בינונית</w:t>
            </w:r>
          </w:p>
        </w:tc>
        <w:tc>
          <w:tcPr>
            <w:tcW w:w="319" w:type="pct"/>
            <w:tcBorders>
              <w:top w:val="single" w:sz="24"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63EA7A11"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נמוכה</w:t>
            </w:r>
          </w:p>
        </w:tc>
        <w:tc>
          <w:tcPr>
            <w:tcW w:w="261" w:type="pct"/>
            <w:tcBorders>
              <w:top w:val="single" w:sz="24"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3559D084"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A2L</w:t>
            </w:r>
          </w:p>
        </w:tc>
        <w:tc>
          <w:tcPr>
            <w:tcW w:w="388" w:type="pct"/>
            <w:tcBorders>
              <w:top w:val="single" w:sz="24"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51A138D6"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גבוהה</w:t>
            </w:r>
          </w:p>
        </w:tc>
        <w:tc>
          <w:tcPr>
            <w:tcW w:w="590" w:type="pct"/>
            <w:tcBorders>
              <w:top w:val="single" w:sz="24"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310E3E43" w14:textId="77777777" w:rsidR="00D32186"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החלפת מערכת</w:t>
            </w:r>
            <w:r>
              <w:rPr>
                <w:rFonts w:asciiTheme="minorHAnsi" w:eastAsia="Times New Roman" w:hAnsiTheme="minorHAnsi" w:cstheme="minorHAnsi" w:hint="cs"/>
                <w:sz w:val="20"/>
                <w:szCs w:val="20"/>
                <w:rtl/>
              </w:rPr>
              <w:t xml:space="preserve"> או הסבה </w:t>
            </w:r>
          </w:p>
          <w:p w14:paraId="0A7765FD"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w:t>
            </w:r>
            <w:r w:rsidRPr="0079748A">
              <w:rPr>
                <w:rFonts w:asciiTheme="minorHAnsi" w:eastAsia="Calibri" w:hAnsiTheme="minorHAnsi" w:cstheme="minorHAnsi"/>
                <w:color w:val="000000"/>
                <w:kern w:val="24"/>
                <w:sz w:val="20"/>
                <w:szCs w:val="20"/>
              </w:rPr>
              <w:t>drop in</w:t>
            </w:r>
            <w:r w:rsidRPr="0079748A">
              <w:rPr>
                <w:rFonts w:asciiTheme="minorHAnsi" w:eastAsia="Calibri" w:hAnsiTheme="minorHAnsi" w:cstheme="minorHAnsi"/>
                <w:color w:val="000000"/>
                <w:kern w:val="24"/>
                <w:sz w:val="20"/>
                <w:szCs w:val="20"/>
                <w:rtl/>
              </w:rPr>
              <w:t>)</w:t>
            </w:r>
          </w:p>
        </w:tc>
        <w:tc>
          <w:tcPr>
            <w:tcW w:w="629" w:type="pct"/>
            <w:tcBorders>
              <w:top w:val="single" w:sz="24"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21903FA1"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זמי</w:t>
            </w:r>
            <w:r>
              <w:rPr>
                <w:rFonts w:asciiTheme="minorHAnsi" w:eastAsia="Calibri" w:hAnsiTheme="minorHAnsi" w:cstheme="minorHAnsi" w:hint="cs"/>
                <w:color w:val="000000"/>
                <w:kern w:val="24"/>
                <w:sz w:val="20"/>
                <w:szCs w:val="20"/>
                <w:rtl/>
              </w:rPr>
              <w:t>ן</w:t>
            </w:r>
            <w:r w:rsidRPr="0079748A">
              <w:rPr>
                <w:rFonts w:asciiTheme="minorHAnsi" w:eastAsia="Calibri" w:hAnsiTheme="minorHAnsi" w:cstheme="minorHAnsi"/>
                <w:color w:val="000000"/>
                <w:kern w:val="24"/>
                <w:sz w:val="20"/>
                <w:szCs w:val="20"/>
                <w:rtl/>
              </w:rPr>
              <w:t xml:space="preserve"> בשוק כגז מילוי, או כחלק מרכישת מערכת חדשה. </w:t>
            </w:r>
          </w:p>
        </w:tc>
        <w:tc>
          <w:tcPr>
            <w:tcW w:w="600" w:type="pct"/>
            <w:tcBorders>
              <w:top w:val="single" w:sz="24"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35E5B71D" w14:textId="044A0601"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המערכות יקרות במעט ממערכות קיימות על </w:t>
            </w: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134a</w:t>
            </w:r>
          </w:p>
        </w:tc>
      </w:tr>
      <w:tr w:rsidR="00414D5C" w:rsidRPr="0079748A" w14:paraId="31DC87CC" w14:textId="77777777" w:rsidTr="002F733D">
        <w:trPr>
          <w:trHeight w:val="1198"/>
        </w:trPr>
        <w:tc>
          <w:tcPr>
            <w:tcW w:w="330" w:type="pct"/>
            <w:tcBorders>
              <w:top w:val="single" w:sz="8" w:space="0" w:color="FFFFFF"/>
              <w:left w:val="single" w:sz="8" w:space="0" w:color="FFFFFF"/>
              <w:right w:val="single" w:sz="8" w:space="0" w:color="FFFFFF"/>
            </w:tcBorders>
            <w:shd w:val="clear" w:color="auto" w:fill="CCCDD5"/>
            <w:tcMar>
              <w:top w:w="15" w:type="dxa"/>
              <w:left w:w="41" w:type="dxa"/>
              <w:bottom w:w="0" w:type="dxa"/>
              <w:right w:w="41" w:type="dxa"/>
            </w:tcMar>
            <w:vAlign w:val="center"/>
            <w:hideMark/>
          </w:tcPr>
          <w:p w14:paraId="68A7F539" w14:textId="76C5C349" w:rsidR="00D32186" w:rsidRPr="0079748A" w:rsidRDefault="00D32186" w:rsidP="002F733D">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lastRenderedPageBreak/>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410A</w:t>
            </w:r>
          </w:p>
        </w:tc>
        <w:tc>
          <w:tcPr>
            <w:tcW w:w="291" w:type="pct"/>
            <w:tcBorders>
              <w:top w:val="single" w:sz="8" w:space="0" w:color="FFFFFF"/>
              <w:left w:val="single" w:sz="8" w:space="0" w:color="FFFFFF"/>
              <w:right w:val="single" w:sz="8" w:space="0" w:color="FFFFFF"/>
            </w:tcBorders>
            <w:shd w:val="clear" w:color="auto" w:fill="CCCDD5"/>
            <w:tcMar>
              <w:top w:w="15" w:type="dxa"/>
              <w:left w:w="41" w:type="dxa"/>
              <w:bottom w:w="0" w:type="dxa"/>
              <w:right w:w="41" w:type="dxa"/>
            </w:tcMar>
            <w:vAlign w:val="center"/>
            <w:hideMark/>
          </w:tcPr>
          <w:p w14:paraId="0E778851" w14:textId="77777777" w:rsidR="00D32186" w:rsidRPr="0079748A" w:rsidRDefault="00D32186" w:rsidP="002F733D">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2,088</w:t>
            </w:r>
          </w:p>
        </w:tc>
        <w:tc>
          <w:tcPr>
            <w:tcW w:w="376"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1AB54187" w14:textId="5F6E223D" w:rsidR="00D32186" w:rsidRPr="0079748A" w:rsidRDefault="00D32186" w:rsidP="002F733D">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290</w:t>
            </w:r>
          </w:p>
        </w:tc>
        <w:tc>
          <w:tcPr>
            <w:tcW w:w="265"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369F9110" w14:textId="77777777" w:rsidR="00D32186" w:rsidRPr="0079748A" w:rsidRDefault="00D32186" w:rsidP="002F733D">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3</w:t>
            </w:r>
          </w:p>
        </w:tc>
        <w:tc>
          <w:tcPr>
            <w:tcW w:w="596"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hideMark/>
          </w:tcPr>
          <w:p w14:paraId="228CF56C"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מערכות </w:t>
            </w:r>
            <w:r w:rsidRPr="0079748A">
              <w:rPr>
                <w:rFonts w:asciiTheme="minorHAnsi" w:eastAsia="Calibri" w:hAnsiTheme="minorHAnsi" w:cstheme="minorHAnsi"/>
                <w:color w:val="000000"/>
                <w:kern w:val="24"/>
                <w:sz w:val="20"/>
                <w:szCs w:val="20"/>
              </w:rPr>
              <w:t>DX</w:t>
            </w:r>
            <w:r w:rsidRPr="0079748A">
              <w:rPr>
                <w:rFonts w:asciiTheme="minorHAnsi" w:eastAsia="Calibri" w:hAnsiTheme="minorHAnsi" w:cstheme="minorHAnsi"/>
                <w:color w:val="000000"/>
                <w:kern w:val="24"/>
                <w:sz w:val="20"/>
                <w:szCs w:val="20"/>
                <w:rtl/>
              </w:rPr>
              <w:t xml:space="preserve">, </w:t>
            </w:r>
            <w:r w:rsidRPr="0079748A">
              <w:rPr>
                <w:rFonts w:asciiTheme="minorHAnsi" w:eastAsia="Calibri" w:hAnsiTheme="minorHAnsi" w:cstheme="minorHAnsi"/>
                <w:color w:val="000000"/>
                <w:kern w:val="24"/>
                <w:sz w:val="20"/>
                <w:szCs w:val="20"/>
              </w:rPr>
              <w:t>VRF</w:t>
            </w:r>
            <w:r w:rsidRPr="0079748A">
              <w:rPr>
                <w:rFonts w:asciiTheme="minorHAnsi" w:eastAsia="Calibri" w:hAnsiTheme="minorHAnsi" w:cstheme="minorHAnsi"/>
                <w:color w:val="000000"/>
                <w:kern w:val="24"/>
                <w:sz w:val="20"/>
                <w:szCs w:val="20"/>
                <w:rtl/>
              </w:rPr>
              <w:t xml:space="preserve"> קטנות, צ'ילרים קטנים</w:t>
            </w:r>
          </w:p>
        </w:tc>
        <w:tc>
          <w:tcPr>
            <w:tcW w:w="355"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14AFE536"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גבוהה</w:t>
            </w:r>
          </w:p>
        </w:tc>
        <w:tc>
          <w:tcPr>
            <w:tcW w:w="319"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3AF90C34"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נמוכה</w:t>
            </w:r>
          </w:p>
        </w:tc>
        <w:tc>
          <w:tcPr>
            <w:tcW w:w="261"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7F55FA95"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A3</w:t>
            </w:r>
          </w:p>
        </w:tc>
        <w:tc>
          <w:tcPr>
            <w:tcW w:w="388"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207B2236"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גבוהה</w:t>
            </w:r>
          </w:p>
        </w:tc>
        <w:tc>
          <w:tcPr>
            <w:tcW w:w="590"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2EDC43AA"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החלפת מערכת</w:t>
            </w:r>
          </w:p>
        </w:tc>
        <w:tc>
          <w:tcPr>
            <w:tcW w:w="629" w:type="pct"/>
            <w:tcBorders>
              <w:top w:val="single" w:sz="8" w:space="0" w:color="FFFFFF"/>
              <w:left w:val="single" w:sz="8" w:space="0" w:color="FFFFFF"/>
              <w:right w:val="single" w:sz="8" w:space="0" w:color="FFFFFF"/>
            </w:tcBorders>
            <w:shd w:val="clear" w:color="auto" w:fill="CCCDD5"/>
            <w:tcMar>
              <w:top w:w="15" w:type="dxa"/>
              <w:left w:w="41" w:type="dxa"/>
              <w:bottom w:w="0" w:type="dxa"/>
              <w:right w:w="41" w:type="dxa"/>
            </w:tcMar>
            <w:vAlign w:val="center"/>
            <w:hideMark/>
          </w:tcPr>
          <w:p w14:paraId="531CA6A0"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הגזים זמינים בשוק, אך נדרשת רגולציה ואסדרה להכשר</w:t>
            </w:r>
            <w:r>
              <w:rPr>
                <w:rFonts w:asciiTheme="minorHAnsi" w:eastAsia="Calibri" w:hAnsiTheme="minorHAnsi" w:cstheme="minorHAnsi" w:hint="cs"/>
                <w:color w:val="000000"/>
                <w:kern w:val="24"/>
                <w:sz w:val="20"/>
                <w:szCs w:val="20"/>
                <w:rtl/>
              </w:rPr>
              <w:t>ת</w:t>
            </w:r>
            <w:r w:rsidRPr="0079748A">
              <w:rPr>
                <w:rFonts w:asciiTheme="minorHAnsi" w:eastAsia="Calibri" w:hAnsiTheme="minorHAnsi" w:cstheme="minorHAnsi"/>
                <w:color w:val="000000"/>
                <w:kern w:val="24"/>
                <w:sz w:val="20"/>
                <w:szCs w:val="20"/>
                <w:rtl/>
              </w:rPr>
              <w:t xml:space="preserve"> טכנ</w:t>
            </w:r>
            <w:r>
              <w:rPr>
                <w:rFonts w:asciiTheme="minorHAnsi" w:eastAsia="Calibri" w:hAnsiTheme="minorHAnsi" w:cstheme="minorHAnsi" w:hint="cs"/>
                <w:color w:val="000000"/>
                <w:kern w:val="24"/>
                <w:sz w:val="20"/>
                <w:szCs w:val="20"/>
                <w:rtl/>
              </w:rPr>
              <w:t>אים</w:t>
            </w:r>
            <w:r w:rsidRPr="0079748A">
              <w:rPr>
                <w:rFonts w:asciiTheme="minorHAnsi" w:eastAsia="Calibri" w:hAnsiTheme="minorHAnsi" w:cstheme="minorHAnsi"/>
                <w:color w:val="000000"/>
                <w:kern w:val="24"/>
                <w:sz w:val="20"/>
                <w:szCs w:val="20"/>
                <w:rtl/>
              </w:rPr>
              <w:t xml:space="preserve"> </w:t>
            </w:r>
            <w:r>
              <w:rPr>
                <w:rFonts w:asciiTheme="minorHAnsi" w:eastAsia="Calibri" w:hAnsiTheme="minorHAnsi" w:cstheme="minorHAnsi" w:hint="cs"/>
                <w:color w:val="000000"/>
                <w:kern w:val="24"/>
                <w:sz w:val="20"/>
                <w:szCs w:val="20"/>
                <w:rtl/>
              </w:rPr>
              <w:t>לטיפול במערכות עם קרר זה</w:t>
            </w:r>
          </w:p>
        </w:tc>
        <w:tc>
          <w:tcPr>
            <w:tcW w:w="600"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hideMark/>
          </w:tcPr>
          <w:p w14:paraId="0D31281D" w14:textId="5E186035" w:rsidR="00D32186" w:rsidRPr="0079748A" w:rsidRDefault="00D32186"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עלויות דומות למערכות קיימות ע</w:t>
            </w:r>
            <w:r>
              <w:rPr>
                <w:rFonts w:asciiTheme="minorHAnsi" w:eastAsia="Calibri" w:hAnsiTheme="minorHAnsi" w:cstheme="minorHAnsi"/>
                <w:color w:val="000000"/>
                <w:kern w:val="24"/>
                <w:sz w:val="20"/>
                <w:szCs w:val="20"/>
              </w:rPr>
              <w:t>o</w:t>
            </w:r>
            <w:r>
              <w:rPr>
                <w:rFonts w:asciiTheme="minorHAnsi" w:eastAsia="Calibri" w:hAnsiTheme="minorHAnsi" w:cstheme="minorHAnsi"/>
                <w:color w:val="000000"/>
                <w:kern w:val="24"/>
                <w:sz w:val="20"/>
                <w:szCs w:val="20"/>
                <w:rtl/>
              </w:rPr>
              <w:t xml:space="preserve"> </w:t>
            </w: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410A</w:t>
            </w:r>
          </w:p>
        </w:tc>
      </w:tr>
    </w:tbl>
    <w:p w14:paraId="4494CF23" w14:textId="466DDF21" w:rsidR="00D32186" w:rsidRPr="00644851" w:rsidRDefault="00D32186" w:rsidP="00D32186">
      <w:pPr>
        <w:pStyle w:val="Caption"/>
        <w:jc w:val="center"/>
        <w:rPr>
          <w:rFonts w:ascii="Calibri" w:hAnsi="Calibri" w:cs="Calibri"/>
          <w:rtl/>
        </w:rPr>
      </w:pPr>
      <w:r w:rsidRPr="00644851">
        <w:rPr>
          <w:rFonts w:ascii="Calibri" w:hAnsi="Calibri" w:cs="Calibri"/>
          <w:rtl/>
        </w:rPr>
        <w:t xml:space="preserve">טבלה </w:t>
      </w:r>
      <w:r w:rsidRPr="00644851">
        <w:rPr>
          <w:rFonts w:ascii="Calibri" w:hAnsi="Calibri" w:cs="Calibri"/>
          <w:rtl/>
        </w:rPr>
        <w:fldChar w:fldCharType="begin"/>
      </w:r>
      <w:r w:rsidRPr="00644851">
        <w:rPr>
          <w:rFonts w:ascii="Calibri" w:hAnsi="Calibri" w:cs="Calibri"/>
          <w:rtl/>
        </w:rPr>
        <w:instrText xml:space="preserve"> </w:instrText>
      </w:r>
      <w:r w:rsidRPr="00644851">
        <w:rPr>
          <w:rFonts w:ascii="Calibri" w:hAnsi="Calibri" w:cs="Calibri"/>
        </w:rPr>
        <w:instrText>SEQ</w:instrText>
      </w:r>
      <w:r w:rsidRPr="00644851">
        <w:rPr>
          <w:rFonts w:ascii="Calibri" w:hAnsi="Calibri" w:cs="Calibri"/>
          <w:rtl/>
        </w:rPr>
        <w:instrText xml:space="preserve"> טבלה \* </w:instrText>
      </w:r>
      <w:r w:rsidRPr="00644851">
        <w:rPr>
          <w:rFonts w:ascii="Calibri" w:hAnsi="Calibri" w:cs="Calibri"/>
        </w:rPr>
        <w:instrText>ARABIC</w:instrText>
      </w:r>
      <w:r w:rsidRPr="00644851">
        <w:rPr>
          <w:rFonts w:ascii="Calibri" w:hAnsi="Calibri" w:cs="Calibri"/>
          <w:rtl/>
        </w:rPr>
        <w:instrText xml:space="preserve"> </w:instrText>
      </w:r>
      <w:r w:rsidR="00AE3BE6">
        <w:rPr>
          <w:rFonts w:ascii="Calibri" w:hAnsi="Calibri" w:cs="Calibri"/>
          <w:rtl/>
        </w:rPr>
        <w:fldChar w:fldCharType="separate"/>
      </w:r>
      <w:r w:rsidRPr="00644851">
        <w:rPr>
          <w:rFonts w:ascii="Calibri" w:hAnsi="Calibri" w:cs="Calibri"/>
          <w:rtl/>
        </w:rPr>
        <w:fldChar w:fldCharType="end"/>
      </w:r>
      <w:r w:rsidRPr="00644851">
        <w:rPr>
          <w:rFonts w:ascii="Calibri" w:hAnsi="Calibri" w:cs="Calibri"/>
          <w:rtl/>
        </w:rPr>
        <w:t xml:space="preserve"> – סיכום מערכות אקלום</w:t>
      </w:r>
      <w:r>
        <w:rPr>
          <w:rFonts w:ascii="Calibri" w:hAnsi="Calibri" w:cs="Calibri" w:hint="cs"/>
          <w:rtl/>
        </w:rPr>
        <w:t>:</w:t>
      </w:r>
      <w:r w:rsidRPr="00644851">
        <w:rPr>
          <w:rFonts w:ascii="Calibri" w:hAnsi="Calibri" w:cs="Calibri"/>
          <w:rtl/>
        </w:rPr>
        <w:t xml:space="preserve"> פתרונות </w:t>
      </w:r>
      <w:r>
        <w:rPr>
          <w:rFonts w:ascii="Calibri" w:hAnsi="Calibri" w:cs="Calibri" w:hint="cs"/>
          <w:rtl/>
        </w:rPr>
        <w:t>קבע</w:t>
      </w:r>
    </w:p>
    <w:p w14:paraId="5DBD46EC" w14:textId="26BD51DF" w:rsidR="008F186B" w:rsidRPr="00644851" w:rsidRDefault="008F186B" w:rsidP="008F186B">
      <w:pPr>
        <w:rPr>
          <w:rFonts w:ascii="Calibri" w:hAnsi="Calibri" w:cs="Calibri"/>
          <w:b/>
          <w:bCs/>
          <w:rtl/>
        </w:rPr>
      </w:pPr>
    </w:p>
    <w:p w14:paraId="47F14DA7" w14:textId="5E3D638B" w:rsidR="00651E0D" w:rsidRPr="00644851" w:rsidRDefault="00651E0D" w:rsidP="00D97792">
      <w:pPr>
        <w:pStyle w:val="Heading3"/>
        <w:numPr>
          <w:ilvl w:val="1"/>
          <w:numId w:val="27"/>
        </w:numPr>
        <w:ind w:hanging="736"/>
        <w:rPr>
          <w:rtl/>
        </w:rPr>
      </w:pPr>
      <w:bookmarkStart w:id="35" w:name="_פתרונות_ביניים"/>
      <w:bookmarkStart w:id="36" w:name="_Toc144039718"/>
      <w:bookmarkEnd w:id="35"/>
      <w:r w:rsidRPr="00644851">
        <w:rPr>
          <w:rtl/>
        </w:rPr>
        <w:t>פתרונות ביניים</w:t>
      </w:r>
      <w:bookmarkEnd w:id="36"/>
    </w:p>
    <w:p w14:paraId="362F4E6C" w14:textId="2AB3060F" w:rsidR="00FB1B80" w:rsidRPr="001A4D9F" w:rsidRDefault="00FB1B80" w:rsidP="00D97792">
      <w:pPr>
        <w:pStyle w:val="Heading4"/>
        <w:numPr>
          <w:ilvl w:val="2"/>
          <w:numId w:val="27"/>
        </w:numPr>
        <w:ind w:left="765" w:hanging="709"/>
      </w:pPr>
      <w:bookmarkStart w:id="37" w:name="_Toc143076923"/>
      <w:r>
        <w:rPr>
          <w:rFonts w:hint="cs"/>
          <w:rtl/>
        </w:rPr>
        <w:t xml:space="preserve">החלפת קרר </w:t>
      </w:r>
      <w:r w:rsidRPr="001A4D9F">
        <w:t>R</w:t>
      </w:r>
      <w:r w:rsidR="00D151A8">
        <w:t>-</w:t>
      </w:r>
      <w:r w:rsidRPr="001A4D9F">
        <w:t>134a</w:t>
      </w:r>
      <w:r>
        <w:rPr>
          <w:rFonts w:hint="cs"/>
          <w:rtl/>
        </w:rPr>
        <w:t xml:space="preserve"> בקרר </w:t>
      </w:r>
      <w:r w:rsidRPr="00644851">
        <w:t>R</w:t>
      </w:r>
      <w:r w:rsidR="00D151A8">
        <w:t>-</w:t>
      </w:r>
      <w:r w:rsidRPr="00644851">
        <w:t>1234</w:t>
      </w:r>
      <w:r w:rsidR="00C365D7">
        <w:rPr>
          <w:rFonts w:hint="cs"/>
          <w:rtl/>
        </w:rPr>
        <w:t xml:space="preserve"> </w:t>
      </w:r>
      <w:r w:rsidRPr="00D97792">
        <w:rPr>
          <w:rFonts w:hint="eastAsia"/>
          <w:rtl/>
        </w:rPr>
        <w:t>במערכת</w:t>
      </w:r>
      <w:r w:rsidRPr="00D97792">
        <w:rPr>
          <w:rtl/>
        </w:rPr>
        <w:t xml:space="preserve"> </w:t>
      </w:r>
      <w:r w:rsidRPr="00D97792">
        <w:rPr>
          <w:rFonts w:hint="eastAsia"/>
          <w:rtl/>
        </w:rPr>
        <w:t>קיימת</w:t>
      </w:r>
      <w:r w:rsidR="00C365D7">
        <w:rPr>
          <w:rFonts w:hint="cs"/>
          <w:rtl/>
        </w:rPr>
        <w:t xml:space="preserve"> </w:t>
      </w:r>
      <w:r w:rsidRPr="001A4D9F">
        <w:t>(Drop in replacement )</w:t>
      </w:r>
      <w:bookmarkEnd w:id="37"/>
    </w:p>
    <w:p w14:paraId="4FE04B5E" w14:textId="5ED7D8A5" w:rsidR="00FB1B80" w:rsidRPr="001A4D9F" w:rsidRDefault="00FB1B80" w:rsidP="00FB1B80">
      <w:pPr>
        <w:spacing w:line="360" w:lineRule="auto"/>
        <w:jc w:val="both"/>
        <w:rPr>
          <w:rFonts w:asciiTheme="minorHAnsi" w:hAnsiTheme="minorHAnsi" w:cstheme="minorHAnsi"/>
          <w:sz w:val="24"/>
          <w:szCs w:val="24"/>
          <w:rtl/>
        </w:rPr>
      </w:pPr>
      <w:r w:rsidRPr="001A4D9F">
        <w:rPr>
          <w:rFonts w:asciiTheme="minorHAnsi" w:hAnsiTheme="minorHAnsi" w:cstheme="minorHAnsi"/>
          <w:sz w:val="24"/>
          <w:szCs w:val="24"/>
          <w:rtl/>
          <w:lang w:val="en-GB"/>
        </w:rPr>
        <w:t xml:space="preserve">כיום נבחנת בעולם האפשרות להחליף במערכת קיימת קרר </w:t>
      </w:r>
      <w:r w:rsidRPr="001A4D9F">
        <w:rPr>
          <w:rFonts w:asciiTheme="minorHAnsi" w:hAnsiTheme="minorHAnsi" w:cstheme="minorHAnsi"/>
          <w:sz w:val="24"/>
          <w:szCs w:val="24"/>
        </w:rPr>
        <w:t>R</w:t>
      </w:r>
      <w:r w:rsidR="00FB0ECD">
        <w:rPr>
          <w:rFonts w:asciiTheme="minorHAnsi" w:hAnsiTheme="minorHAnsi" w:cstheme="minorHAnsi"/>
          <w:sz w:val="24"/>
          <w:szCs w:val="24"/>
        </w:rPr>
        <w:t>-</w:t>
      </w:r>
      <w:r w:rsidRPr="001A4D9F">
        <w:rPr>
          <w:rFonts w:asciiTheme="minorHAnsi" w:hAnsiTheme="minorHAnsi" w:cstheme="minorHAnsi"/>
          <w:sz w:val="24"/>
          <w:szCs w:val="24"/>
        </w:rPr>
        <w:t>134a</w:t>
      </w:r>
      <w:r w:rsidRPr="001A4D9F">
        <w:rPr>
          <w:rFonts w:asciiTheme="minorHAnsi" w:hAnsiTheme="minorHAnsi" w:cstheme="minorHAnsi"/>
          <w:sz w:val="24"/>
          <w:szCs w:val="24"/>
          <w:rtl/>
          <w:lang w:val="en-GB"/>
        </w:rPr>
        <w:t xml:space="preserve"> ב</w:t>
      </w:r>
      <w:r w:rsidR="004A48E2">
        <w:rPr>
          <w:rFonts w:asciiTheme="minorHAnsi" w:hAnsiTheme="minorHAnsi" w:cstheme="minorHAnsi" w:hint="cs"/>
          <w:sz w:val="24"/>
          <w:szCs w:val="24"/>
          <w:rtl/>
          <w:lang w:val="en-GB"/>
        </w:rPr>
        <w:t>-</w:t>
      </w:r>
      <w:r w:rsidRPr="001A4D9F">
        <w:rPr>
          <w:rFonts w:asciiTheme="minorHAnsi" w:hAnsiTheme="minorHAnsi" w:cstheme="minorHAnsi"/>
          <w:sz w:val="24"/>
          <w:szCs w:val="24"/>
        </w:rPr>
        <w:t>R</w:t>
      </w:r>
      <w:r w:rsidR="00FB0ECD">
        <w:rPr>
          <w:rFonts w:asciiTheme="minorHAnsi" w:hAnsiTheme="minorHAnsi" w:cstheme="minorHAnsi"/>
          <w:sz w:val="24"/>
          <w:szCs w:val="24"/>
        </w:rPr>
        <w:t>-</w:t>
      </w:r>
      <w:r w:rsidRPr="001A4D9F">
        <w:rPr>
          <w:rFonts w:asciiTheme="minorHAnsi" w:hAnsiTheme="minorHAnsi" w:cstheme="minorHAnsi"/>
          <w:sz w:val="24"/>
          <w:szCs w:val="24"/>
        </w:rPr>
        <w:t>1234</w:t>
      </w:r>
      <w:r w:rsidRPr="001A4D9F">
        <w:rPr>
          <w:rFonts w:asciiTheme="minorHAnsi" w:hAnsiTheme="minorHAnsi" w:cstheme="minorHAnsi"/>
          <w:sz w:val="24"/>
          <w:szCs w:val="24"/>
          <w:rtl/>
        </w:rPr>
        <w:t>. ניסויים שבוצעו מראים על ירידה של כ</w:t>
      </w:r>
      <w:r w:rsidRPr="001A4D9F">
        <w:rPr>
          <w:rFonts w:asciiTheme="minorHAnsi" w:hAnsiTheme="minorHAnsi" w:cstheme="minorHAnsi" w:hint="cs"/>
          <w:sz w:val="24"/>
          <w:szCs w:val="24"/>
          <w:rtl/>
        </w:rPr>
        <w:t>-</w:t>
      </w:r>
      <w:r w:rsidRPr="001A4D9F">
        <w:rPr>
          <w:rFonts w:asciiTheme="minorHAnsi" w:hAnsiTheme="minorHAnsi" w:cstheme="minorHAnsi"/>
          <w:sz w:val="24"/>
          <w:szCs w:val="24"/>
          <w:rtl/>
        </w:rPr>
        <w:t>10% בממוצע גם בתפוקה וגם ביעילות המערכת (</w:t>
      </w:r>
      <w:r w:rsidRPr="001A4D9F">
        <w:rPr>
          <w:rFonts w:asciiTheme="minorHAnsi" w:hAnsiTheme="minorHAnsi" w:cstheme="minorHAnsi"/>
          <w:sz w:val="24"/>
          <w:szCs w:val="24"/>
        </w:rPr>
        <w:t>COP</w:t>
      </w:r>
      <w:r w:rsidRPr="001A4D9F">
        <w:rPr>
          <w:rFonts w:asciiTheme="minorHAnsi" w:hAnsiTheme="minorHAnsi" w:cstheme="minorHAnsi"/>
          <w:sz w:val="24"/>
          <w:szCs w:val="24"/>
          <w:rtl/>
        </w:rPr>
        <w:t>). וכן לא ידועה עדיין השפעה לטווח האר</w:t>
      </w:r>
      <w:r w:rsidR="00792482">
        <w:rPr>
          <w:rFonts w:asciiTheme="minorHAnsi" w:hAnsiTheme="minorHAnsi" w:cstheme="minorHAnsi" w:hint="cs"/>
          <w:sz w:val="24"/>
          <w:szCs w:val="24"/>
          <w:rtl/>
        </w:rPr>
        <w:t>ו</w:t>
      </w:r>
      <w:r w:rsidRPr="001A4D9F">
        <w:rPr>
          <w:rFonts w:asciiTheme="minorHAnsi" w:hAnsiTheme="minorHAnsi" w:cstheme="minorHAnsi"/>
          <w:sz w:val="24"/>
          <w:szCs w:val="24"/>
          <w:rtl/>
        </w:rPr>
        <w:t xml:space="preserve">ך על המערכת. </w:t>
      </w:r>
    </w:p>
    <w:p w14:paraId="6AB82F96" w14:textId="2A041F2C" w:rsidR="00FB1B80" w:rsidRPr="001A4D9F" w:rsidRDefault="00FB1B80" w:rsidP="00FB1B80">
      <w:pPr>
        <w:spacing w:line="360" w:lineRule="auto"/>
        <w:jc w:val="both"/>
        <w:rPr>
          <w:rFonts w:asciiTheme="minorHAnsi" w:hAnsiTheme="minorHAnsi" w:cstheme="minorHAnsi"/>
          <w:b/>
          <w:bCs/>
          <w:sz w:val="24"/>
          <w:szCs w:val="24"/>
          <w:rtl/>
        </w:rPr>
      </w:pPr>
      <w:r w:rsidRPr="001A4D9F">
        <w:rPr>
          <w:rFonts w:asciiTheme="minorHAnsi" w:hAnsiTheme="minorHAnsi" w:cstheme="minorHAnsi"/>
          <w:sz w:val="24"/>
          <w:szCs w:val="24"/>
          <w:rtl/>
        </w:rPr>
        <w:t>פתרון זה מתאים כאשר יש יתירות מספקת בתפוקת הקירור.</w:t>
      </w:r>
    </w:p>
    <w:p w14:paraId="3706708C" w14:textId="08D05EE7" w:rsidR="00FB1B80" w:rsidRPr="001A4D9F" w:rsidRDefault="00FB1B80" w:rsidP="00FB1B80">
      <w:pPr>
        <w:spacing w:line="360" w:lineRule="auto"/>
        <w:jc w:val="both"/>
        <w:rPr>
          <w:rFonts w:asciiTheme="minorHAnsi" w:hAnsiTheme="minorHAnsi" w:cstheme="minorHAnsi"/>
          <w:b/>
          <w:bCs/>
          <w:sz w:val="24"/>
          <w:szCs w:val="24"/>
          <w:rtl/>
        </w:rPr>
      </w:pPr>
      <w:r w:rsidRPr="001A4D9F">
        <w:rPr>
          <w:rFonts w:asciiTheme="minorHAnsi" w:hAnsiTheme="minorHAnsi" w:cstheme="minorHAnsi"/>
          <w:b/>
          <w:bCs/>
          <w:sz w:val="24"/>
          <w:szCs w:val="24"/>
          <w:rtl/>
        </w:rPr>
        <w:t>הערה: יש לקחת בחשבון שהירידה ביעילות תגרו</w:t>
      </w:r>
      <w:r w:rsidRPr="001A4D9F">
        <w:rPr>
          <w:rFonts w:asciiTheme="minorHAnsi" w:hAnsiTheme="minorHAnsi" w:cstheme="minorHAnsi" w:hint="cs"/>
          <w:b/>
          <w:bCs/>
          <w:sz w:val="24"/>
          <w:szCs w:val="24"/>
          <w:rtl/>
        </w:rPr>
        <w:t>ר</w:t>
      </w:r>
      <w:r w:rsidRPr="001A4D9F">
        <w:rPr>
          <w:rFonts w:asciiTheme="minorHAnsi" w:hAnsiTheme="minorHAnsi" w:cstheme="minorHAnsi"/>
          <w:b/>
          <w:bCs/>
          <w:sz w:val="24"/>
          <w:szCs w:val="24"/>
          <w:rtl/>
        </w:rPr>
        <w:t xml:space="preserve"> עליה </w:t>
      </w:r>
      <w:r w:rsidR="00CC0D9B">
        <w:rPr>
          <w:rFonts w:asciiTheme="minorHAnsi" w:hAnsiTheme="minorHAnsi" w:cstheme="minorHAnsi" w:hint="cs"/>
          <w:b/>
          <w:bCs/>
          <w:sz w:val="24"/>
          <w:szCs w:val="24"/>
          <w:rtl/>
        </w:rPr>
        <w:t>ב</w:t>
      </w:r>
      <w:r w:rsidRPr="001A4D9F">
        <w:rPr>
          <w:rFonts w:asciiTheme="minorHAnsi" w:hAnsiTheme="minorHAnsi" w:cstheme="minorHAnsi"/>
          <w:b/>
          <w:bCs/>
          <w:sz w:val="24"/>
          <w:szCs w:val="24"/>
          <w:rtl/>
        </w:rPr>
        <w:t>צריכת החשמל ובהתאמה עליה בפליטות הכרוכות ייצור החשמל.</w:t>
      </w:r>
    </w:p>
    <w:p w14:paraId="0D1889A6" w14:textId="7B2C9DF8" w:rsidR="00FB1B80" w:rsidRPr="001A4D9F" w:rsidRDefault="00FB1B80" w:rsidP="00FB1B80">
      <w:pPr>
        <w:spacing w:line="360" w:lineRule="auto"/>
        <w:jc w:val="both"/>
        <w:rPr>
          <w:rFonts w:asciiTheme="minorHAnsi" w:hAnsiTheme="minorHAnsi" w:cstheme="minorHAnsi"/>
          <w:sz w:val="24"/>
          <w:szCs w:val="24"/>
          <w:rtl/>
        </w:rPr>
      </w:pPr>
      <w:r w:rsidRPr="001A4D9F">
        <w:rPr>
          <w:rFonts w:asciiTheme="minorHAnsi" w:hAnsiTheme="minorHAnsi" w:cstheme="minorHAnsi"/>
          <w:b/>
          <w:bCs/>
          <w:sz w:val="24"/>
          <w:szCs w:val="24"/>
          <w:rtl/>
        </w:rPr>
        <w:t>מערכות רלוונטיות:</w:t>
      </w:r>
      <w:r w:rsidR="00C365D7">
        <w:rPr>
          <w:rFonts w:asciiTheme="minorHAnsi" w:hAnsiTheme="minorHAnsi" w:cstheme="minorHAnsi"/>
          <w:b/>
          <w:bCs/>
          <w:sz w:val="24"/>
          <w:szCs w:val="24"/>
          <w:rtl/>
        </w:rPr>
        <w:t xml:space="preserve"> </w:t>
      </w:r>
      <w:r w:rsidRPr="001A4D9F">
        <w:rPr>
          <w:rFonts w:asciiTheme="minorHAnsi" w:hAnsiTheme="minorHAnsi" w:cstheme="minorHAnsi"/>
          <w:sz w:val="24"/>
          <w:szCs w:val="24"/>
          <w:rtl/>
        </w:rPr>
        <w:t>צ'ילרים, מיזוג רכבים ואוטובוסים ו-</w:t>
      </w:r>
      <w:r w:rsidRPr="001A4D9F">
        <w:rPr>
          <w:rFonts w:asciiTheme="minorHAnsi" w:hAnsiTheme="minorHAnsi" w:cstheme="minorHAnsi"/>
          <w:sz w:val="24"/>
          <w:szCs w:val="24"/>
        </w:rPr>
        <w:t>DX</w:t>
      </w:r>
    </w:p>
    <w:p w14:paraId="10355134" w14:textId="77777777" w:rsidR="00CC0D9B" w:rsidRDefault="00FB1B80" w:rsidP="00FB1B80">
      <w:pPr>
        <w:spacing w:line="360" w:lineRule="auto"/>
        <w:jc w:val="both"/>
        <w:rPr>
          <w:rFonts w:asciiTheme="minorHAnsi" w:hAnsiTheme="minorHAnsi" w:cstheme="minorHAnsi"/>
          <w:b/>
          <w:bCs/>
          <w:sz w:val="24"/>
          <w:szCs w:val="24"/>
          <w:rtl/>
        </w:rPr>
      </w:pPr>
      <w:r w:rsidRPr="00EA5BE7">
        <w:rPr>
          <w:rFonts w:asciiTheme="minorHAnsi" w:hAnsiTheme="minorHAnsi" w:cstheme="minorHAnsi"/>
          <w:b/>
          <w:bCs/>
          <w:sz w:val="24"/>
          <w:szCs w:val="24"/>
        </w:rPr>
        <w:t>GWP</w:t>
      </w:r>
      <w:r w:rsidRPr="00EA5BE7">
        <w:rPr>
          <w:rFonts w:asciiTheme="minorHAnsi" w:hAnsiTheme="minorHAnsi" w:cstheme="minorHAnsi"/>
          <w:b/>
          <w:bCs/>
          <w:sz w:val="24"/>
          <w:szCs w:val="24"/>
          <w:rtl/>
        </w:rPr>
        <w:t>:</w:t>
      </w:r>
    </w:p>
    <w:p w14:paraId="540EBCC5" w14:textId="64905456" w:rsidR="00CC0D9B" w:rsidRPr="00621A46" w:rsidRDefault="00CC0D9B" w:rsidP="00CC0D9B">
      <w:pPr>
        <w:ind w:firstLine="720"/>
        <w:jc w:val="both"/>
        <w:rPr>
          <w:rFonts w:ascii="Calibri" w:hAnsi="Calibri" w:cs="Calibri"/>
          <w:b/>
          <w:bCs/>
          <w:sz w:val="24"/>
          <w:szCs w:val="24"/>
          <w:rtl/>
        </w:rPr>
      </w:pPr>
      <w:r w:rsidRPr="00621A46">
        <w:rPr>
          <w:rFonts w:ascii="Calibri" w:hAnsi="Calibri" w:cs="Calibri"/>
          <w:b/>
          <w:bCs/>
          <w:sz w:val="24"/>
          <w:szCs w:val="24"/>
        </w:rPr>
        <w:t>R</w:t>
      </w:r>
      <w:r w:rsidR="00FB0ECD">
        <w:rPr>
          <w:rFonts w:ascii="Calibri" w:hAnsi="Calibri" w:cs="Calibri"/>
          <w:b/>
          <w:bCs/>
          <w:sz w:val="24"/>
          <w:szCs w:val="24"/>
        </w:rPr>
        <w:t>-</w:t>
      </w:r>
      <w:r w:rsidRPr="00621A46">
        <w:rPr>
          <w:rFonts w:ascii="Calibri" w:hAnsi="Calibri" w:cs="Calibri"/>
          <w:b/>
          <w:bCs/>
          <w:sz w:val="24"/>
          <w:szCs w:val="24"/>
        </w:rPr>
        <w:t>1234yf</w:t>
      </w:r>
      <w:r>
        <w:rPr>
          <w:rFonts w:ascii="Calibri" w:hAnsi="Calibri" w:cs="Calibri" w:hint="cs"/>
          <w:b/>
          <w:bCs/>
          <w:sz w:val="24"/>
          <w:szCs w:val="24"/>
          <w:rtl/>
        </w:rPr>
        <w:t xml:space="preserve"> - </w:t>
      </w:r>
      <w:r w:rsidRPr="00FC4A7C">
        <w:rPr>
          <w:rFonts w:ascii="Calibri" w:hAnsi="Calibri" w:cs="Calibri"/>
          <w:sz w:val="24"/>
          <w:szCs w:val="24"/>
          <w:rtl/>
        </w:rPr>
        <w:t>4</w:t>
      </w:r>
    </w:p>
    <w:p w14:paraId="546CC0D6" w14:textId="3D952587" w:rsidR="00CC0D9B" w:rsidRDefault="00CC0D9B" w:rsidP="00CC0D9B">
      <w:pPr>
        <w:ind w:firstLine="720"/>
        <w:jc w:val="both"/>
        <w:rPr>
          <w:rFonts w:ascii="Calibri" w:hAnsi="Calibri" w:cs="Calibri"/>
          <w:b/>
          <w:bCs/>
          <w:sz w:val="24"/>
          <w:szCs w:val="24"/>
        </w:rPr>
      </w:pPr>
      <w:r w:rsidRPr="00621A46">
        <w:rPr>
          <w:rFonts w:ascii="Calibri" w:hAnsi="Calibri" w:cs="Calibri"/>
          <w:b/>
          <w:bCs/>
          <w:sz w:val="24"/>
          <w:szCs w:val="24"/>
        </w:rPr>
        <w:t>R</w:t>
      </w:r>
      <w:r w:rsidR="00FB0ECD">
        <w:rPr>
          <w:rFonts w:ascii="Calibri" w:hAnsi="Calibri" w:cs="Calibri"/>
          <w:b/>
          <w:bCs/>
          <w:sz w:val="24"/>
          <w:szCs w:val="24"/>
        </w:rPr>
        <w:t>-</w:t>
      </w:r>
      <w:r w:rsidRPr="00621A46">
        <w:rPr>
          <w:rFonts w:ascii="Calibri" w:hAnsi="Calibri" w:cs="Calibri"/>
          <w:b/>
          <w:bCs/>
          <w:sz w:val="24"/>
          <w:szCs w:val="24"/>
        </w:rPr>
        <w:t>1234ze</w:t>
      </w:r>
      <w:r>
        <w:rPr>
          <w:rFonts w:ascii="Calibri" w:hAnsi="Calibri" w:cs="Calibri" w:hint="cs"/>
          <w:b/>
          <w:bCs/>
          <w:sz w:val="24"/>
          <w:szCs w:val="24"/>
          <w:rtl/>
        </w:rPr>
        <w:t xml:space="preserve"> -</w:t>
      </w:r>
      <w:r w:rsidRPr="00FC4A7C">
        <w:rPr>
          <w:rFonts w:ascii="Calibri" w:hAnsi="Calibri" w:cs="Calibri"/>
          <w:sz w:val="24"/>
          <w:szCs w:val="24"/>
          <w:rtl/>
        </w:rPr>
        <w:t xml:space="preserve"> 7</w:t>
      </w:r>
    </w:p>
    <w:p w14:paraId="26C13134" w14:textId="3C59BD89" w:rsidR="00FB1B80" w:rsidRPr="001A4D9F" w:rsidRDefault="00FB1B80" w:rsidP="00FB1B80">
      <w:pPr>
        <w:spacing w:line="360" w:lineRule="auto"/>
        <w:jc w:val="both"/>
        <w:rPr>
          <w:rFonts w:asciiTheme="minorHAnsi" w:hAnsiTheme="minorHAnsi" w:cstheme="minorHAnsi"/>
          <w:b/>
          <w:bCs/>
          <w:sz w:val="24"/>
          <w:szCs w:val="24"/>
          <w:rtl/>
        </w:rPr>
      </w:pPr>
      <w:r w:rsidRPr="001A4D9F">
        <w:rPr>
          <w:rFonts w:asciiTheme="minorHAnsi" w:hAnsiTheme="minorHAnsi" w:cstheme="minorHAnsi"/>
          <w:b/>
          <w:bCs/>
          <w:sz w:val="24"/>
          <w:szCs w:val="24"/>
          <w:rtl/>
        </w:rPr>
        <w:t xml:space="preserve">זמינות מסחרית </w:t>
      </w:r>
      <w:r w:rsidR="004A48E2">
        <w:rPr>
          <w:rFonts w:asciiTheme="minorHAnsi" w:hAnsiTheme="minorHAnsi" w:cstheme="minorHAnsi" w:hint="cs"/>
          <w:b/>
          <w:bCs/>
          <w:sz w:val="24"/>
          <w:szCs w:val="24"/>
          <w:rtl/>
        </w:rPr>
        <w:t>ב</w:t>
      </w:r>
      <w:r w:rsidRPr="001A4D9F">
        <w:rPr>
          <w:rFonts w:asciiTheme="minorHAnsi" w:hAnsiTheme="minorHAnsi" w:cstheme="minorHAnsi"/>
          <w:b/>
          <w:bCs/>
          <w:sz w:val="24"/>
          <w:szCs w:val="24"/>
          <w:rtl/>
        </w:rPr>
        <w:t>ישראל:</w:t>
      </w:r>
      <w:r w:rsidRPr="001A4D9F">
        <w:rPr>
          <w:rFonts w:asciiTheme="minorHAnsi" w:hAnsiTheme="minorHAnsi" w:cstheme="minorHAnsi"/>
          <w:rtl/>
        </w:rPr>
        <w:t xml:space="preserve"> זמין בשוק כקרר מילוי</w:t>
      </w:r>
    </w:p>
    <w:p w14:paraId="5C89587B" w14:textId="77777777" w:rsidR="00FB1B80" w:rsidRPr="001A4D9F" w:rsidRDefault="00FB1B80" w:rsidP="00FB1B80">
      <w:pPr>
        <w:spacing w:line="360" w:lineRule="auto"/>
        <w:jc w:val="both"/>
        <w:rPr>
          <w:rFonts w:asciiTheme="minorHAnsi" w:hAnsiTheme="minorHAnsi" w:cstheme="minorHAnsi"/>
          <w:sz w:val="24"/>
          <w:szCs w:val="24"/>
          <w:rtl/>
          <w:lang w:val="en-GB"/>
        </w:rPr>
      </w:pPr>
      <w:r w:rsidRPr="001A4D9F">
        <w:rPr>
          <w:rFonts w:asciiTheme="minorHAnsi" w:hAnsiTheme="minorHAnsi" w:cstheme="minorHAnsi"/>
          <w:b/>
          <w:bCs/>
          <w:sz w:val="24"/>
          <w:szCs w:val="24"/>
          <w:rtl/>
        </w:rPr>
        <w:t xml:space="preserve">עלויות המעבר: </w:t>
      </w:r>
      <w:r w:rsidRPr="001A4D9F">
        <w:rPr>
          <w:rFonts w:asciiTheme="minorHAnsi" w:hAnsiTheme="minorHAnsi" w:cstheme="minorHAnsi"/>
          <w:sz w:val="24"/>
          <w:szCs w:val="24"/>
          <w:rtl/>
          <w:lang w:val="en-GB"/>
        </w:rPr>
        <w:t xml:space="preserve">עלות שאיבת הקרר הישן ומילוי החדש מוערכת בכמה מאות שקלים למערכת קטנה כגון מיזוג לרכב. </w:t>
      </w:r>
    </w:p>
    <w:p w14:paraId="1C143BB1" w14:textId="03C7469F" w:rsidR="00FB1B80" w:rsidRPr="001A4D9F" w:rsidRDefault="00FB1B80" w:rsidP="00FB1B80">
      <w:pPr>
        <w:spacing w:line="360" w:lineRule="auto"/>
        <w:jc w:val="both"/>
        <w:rPr>
          <w:rFonts w:asciiTheme="minorHAnsi" w:hAnsiTheme="minorHAnsi" w:cstheme="minorHAnsi"/>
          <w:sz w:val="24"/>
          <w:szCs w:val="24"/>
          <w:rtl/>
        </w:rPr>
      </w:pPr>
      <w:r w:rsidRPr="001A4D9F">
        <w:rPr>
          <w:rFonts w:asciiTheme="minorHAnsi" w:hAnsiTheme="minorHAnsi" w:cstheme="minorHAnsi"/>
          <w:b/>
          <w:bCs/>
          <w:sz w:val="24"/>
          <w:szCs w:val="24"/>
          <w:rtl/>
        </w:rPr>
        <w:t xml:space="preserve">סוגיות בטיחות: </w:t>
      </w:r>
      <w:r w:rsidRPr="001A4D9F">
        <w:rPr>
          <w:rFonts w:asciiTheme="minorHAnsi" w:hAnsiTheme="minorHAnsi" w:cstheme="minorHAnsi"/>
          <w:sz w:val="24"/>
          <w:szCs w:val="24"/>
          <w:rtl/>
        </w:rPr>
        <w:t>רמת דליקות נמוכה-בינונית</w:t>
      </w:r>
      <w:r w:rsidR="00F25B14">
        <w:rPr>
          <w:rFonts w:asciiTheme="minorHAnsi" w:hAnsiTheme="minorHAnsi" w:cstheme="minorHAnsi" w:hint="cs"/>
          <w:sz w:val="24"/>
          <w:szCs w:val="24"/>
          <w:rtl/>
        </w:rPr>
        <w:t xml:space="preserve"> (</w:t>
      </w:r>
      <w:r w:rsidR="00F25B14">
        <w:rPr>
          <w:rFonts w:asciiTheme="minorHAnsi" w:hAnsiTheme="minorHAnsi" w:cstheme="minorHAnsi"/>
          <w:sz w:val="24"/>
          <w:szCs w:val="24"/>
          <w:lang w:val="en-GB"/>
        </w:rPr>
        <w:t>2L</w:t>
      </w:r>
      <w:r w:rsidR="00F25B14">
        <w:rPr>
          <w:rFonts w:asciiTheme="minorHAnsi" w:hAnsiTheme="minorHAnsi" w:cstheme="minorHAnsi" w:hint="cs"/>
          <w:sz w:val="24"/>
          <w:szCs w:val="24"/>
          <w:rtl/>
        </w:rPr>
        <w:t>)</w:t>
      </w:r>
      <w:r w:rsidRPr="001A4D9F">
        <w:rPr>
          <w:rFonts w:asciiTheme="minorHAnsi" w:hAnsiTheme="minorHAnsi" w:cstheme="minorHAnsi"/>
          <w:sz w:val="24"/>
          <w:szCs w:val="24"/>
          <w:rtl/>
        </w:rPr>
        <w:t>, רעילות נמוכה</w:t>
      </w:r>
      <w:r w:rsidR="00F25B14">
        <w:rPr>
          <w:rFonts w:asciiTheme="minorHAnsi" w:hAnsiTheme="minorHAnsi" w:cstheme="minorHAnsi" w:hint="cs"/>
          <w:sz w:val="24"/>
          <w:szCs w:val="24"/>
        </w:rPr>
        <w:t xml:space="preserve"> </w:t>
      </w:r>
      <w:r w:rsidR="00F25B14">
        <w:rPr>
          <w:rFonts w:asciiTheme="minorHAnsi" w:hAnsiTheme="minorHAnsi" w:cstheme="minorHAnsi" w:hint="cs"/>
          <w:sz w:val="24"/>
          <w:szCs w:val="24"/>
          <w:rtl/>
        </w:rPr>
        <w:t>(</w:t>
      </w:r>
      <w:r w:rsidR="00F25B14">
        <w:rPr>
          <w:rFonts w:asciiTheme="minorHAnsi" w:hAnsiTheme="minorHAnsi" w:cstheme="minorHAnsi" w:hint="cs"/>
          <w:sz w:val="24"/>
          <w:szCs w:val="24"/>
        </w:rPr>
        <w:t>A</w:t>
      </w:r>
      <w:r w:rsidR="00F25B14">
        <w:rPr>
          <w:rFonts w:asciiTheme="minorHAnsi" w:hAnsiTheme="minorHAnsi" w:cstheme="minorHAnsi" w:hint="cs"/>
          <w:sz w:val="24"/>
          <w:szCs w:val="24"/>
          <w:rtl/>
        </w:rPr>
        <w:t>)</w:t>
      </w:r>
      <w:r w:rsidRPr="001A4D9F">
        <w:rPr>
          <w:rFonts w:asciiTheme="minorHAnsi" w:hAnsiTheme="minorHAnsi" w:cstheme="minorHAnsi"/>
          <w:sz w:val="24"/>
          <w:szCs w:val="24"/>
          <w:rtl/>
        </w:rPr>
        <w:t>.</w:t>
      </w:r>
    </w:p>
    <w:p w14:paraId="4F42BEBB" w14:textId="4160625F" w:rsidR="00FB1B80" w:rsidRPr="001A4D9F" w:rsidRDefault="00FB1B80" w:rsidP="00FB1B80">
      <w:pPr>
        <w:spacing w:line="360" w:lineRule="auto"/>
        <w:jc w:val="both"/>
        <w:rPr>
          <w:rFonts w:asciiTheme="minorHAnsi" w:hAnsiTheme="minorHAnsi" w:cstheme="minorHAnsi"/>
          <w:sz w:val="24"/>
          <w:szCs w:val="24"/>
          <w:rtl/>
        </w:rPr>
      </w:pPr>
      <w:r w:rsidRPr="001A4D9F">
        <w:rPr>
          <w:rFonts w:asciiTheme="minorHAnsi" w:hAnsiTheme="minorHAnsi" w:cstheme="minorHAnsi"/>
          <w:b/>
          <w:bCs/>
          <w:sz w:val="24"/>
          <w:szCs w:val="24"/>
          <w:rtl/>
        </w:rPr>
        <w:t xml:space="preserve">יעילות תפעולית: </w:t>
      </w:r>
      <w:r w:rsidRPr="001A4D9F">
        <w:rPr>
          <w:rFonts w:asciiTheme="minorHAnsi" w:hAnsiTheme="minorHAnsi" w:cstheme="minorHAnsi"/>
          <w:sz w:val="24"/>
          <w:szCs w:val="24"/>
          <w:rtl/>
        </w:rPr>
        <w:t xml:space="preserve">ירידה של כ </w:t>
      </w:r>
      <w:r w:rsidR="006F1AE8">
        <w:rPr>
          <w:rFonts w:asciiTheme="minorHAnsi" w:hAnsiTheme="minorHAnsi" w:cstheme="minorHAnsi" w:hint="cs"/>
          <w:sz w:val="24"/>
          <w:szCs w:val="24"/>
          <w:rtl/>
        </w:rPr>
        <w:t>15%-</w:t>
      </w:r>
      <w:r w:rsidRPr="001A4D9F">
        <w:rPr>
          <w:rFonts w:asciiTheme="minorHAnsi" w:hAnsiTheme="minorHAnsi" w:cstheme="minorHAnsi"/>
          <w:sz w:val="24"/>
          <w:szCs w:val="24"/>
          <w:rtl/>
        </w:rPr>
        <w:t xml:space="preserve">10% ביעילות ובתפוקה ביחס לאותה מערכת עם הקרר המקורי </w:t>
      </w:r>
      <w:r w:rsidRPr="001A4D9F">
        <w:rPr>
          <w:rFonts w:asciiTheme="minorHAnsi" w:hAnsiTheme="minorHAnsi" w:cstheme="minorHAnsi"/>
          <w:sz w:val="24"/>
          <w:szCs w:val="24"/>
        </w:rPr>
        <w:t>(R</w:t>
      </w:r>
      <w:r w:rsidR="00FB0ECD">
        <w:rPr>
          <w:rFonts w:asciiTheme="minorHAnsi" w:hAnsiTheme="minorHAnsi" w:cstheme="minorHAnsi"/>
          <w:sz w:val="24"/>
          <w:szCs w:val="24"/>
        </w:rPr>
        <w:t>-</w:t>
      </w:r>
      <w:r w:rsidRPr="001A4D9F">
        <w:rPr>
          <w:rFonts w:asciiTheme="minorHAnsi" w:hAnsiTheme="minorHAnsi" w:cstheme="minorHAnsi"/>
          <w:sz w:val="24"/>
          <w:szCs w:val="24"/>
        </w:rPr>
        <w:t>134a)</w:t>
      </w:r>
      <w:r w:rsidRPr="001A4D9F">
        <w:rPr>
          <w:rFonts w:asciiTheme="minorHAnsi" w:hAnsiTheme="minorHAnsi" w:cstheme="minorHAnsi"/>
          <w:sz w:val="24"/>
          <w:szCs w:val="24"/>
          <w:rtl/>
        </w:rPr>
        <w:t>.</w:t>
      </w:r>
    </w:p>
    <w:p w14:paraId="4E9BE612" w14:textId="2F33AD8C" w:rsidR="00FB1B80" w:rsidRDefault="00FB1B80" w:rsidP="00FB1B80">
      <w:pPr>
        <w:spacing w:line="360" w:lineRule="auto"/>
        <w:jc w:val="both"/>
        <w:rPr>
          <w:rFonts w:asciiTheme="minorHAnsi" w:hAnsiTheme="minorHAnsi" w:cstheme="minorHAnsi"/>
          <w:b/>
          <w:bCs/>
          <w:sz w:val="24"/>
          <w:szCs w:val="24"/>
          <w:rtl/>
        </w:rPr>
      </w:pPr>
      <w:r w:rsidRPr="001A4D9F">
        <w:rPr>
          <w:rFonts w:asciiTheme="minorHAnsi" w:hAnsiTheme="minorHAnsi" w:cstheme="minorHAnsi"/>
          <w:b/>
          <w:bCs/>
          <w:sz w:val="24"/>
          <w:szCs w:val="24"/>
          <w:rtl/>
        </w:rPr>
        <w:t xml:space="preserve">עלויות הקרר: </w:t>
      </w:r>
      <w:r w:rsidRPr="001A4D9F">
        <w:rPr>
          <w:rFonts w:asciiTheme="minorHAnsi" w:hAnsiTheme="minorHAnsi" w:cstheme="minorHAnsi"/>
          <w:sz w:val="24"/>
          <w:szCs w:val="24"/>
          <w:rtl/>
        </w:rPr>
        <w:t>דומות לקררים קיימים</w:t>
      </w:r>
      <w:r w:rsidR="00CC0D9B">
        <w:rPr>
          <w:rFonts w:asciiTheme="minorHAnsi" w:hAnsiTheme="minorHAnsi" w:cstheme="minorHAnsi" w:hint="cs"/>
          <w:sz w:val="24"/>
          <w:szCs w:val="24"/>
          <w:rtl/>
        </w:rPr>
        <w:t>.</w:t>
      </w:r>
      <w:r w:rsidRPr="001A4D9F">
        <w:rPr>
          <w:rFonts w:asciiTheme="minorHAnsi" w:hAnsiTheme="minorHAnsi" w:cstheme="minorHAnsi"/>
          <w:sz w:val="24"/>
          <w:szCs w:val="24"/>
          <w:rtl/>
        </w:rPr>
        <w:t xml:space="preserve"> המחירים לקררים חדשים ירדו, במקביל לעליית מחיר הקררים מהדור הישן עקב הגבלת המכסות.</w:t>
      </w:r>
    </w:p>
    <w:p w14:paraId="294C32C3" w14:textId="77777777" w:rsidR="00FB1B80" w:rsidRPr="001A4D9F" w:rsidRDefault="00FB1B80" w:rsidP="00FB1B80">
      <w:pPr>
        <w:spacing w:line="360" w:lineRule="auto"/>
        <w:jc w:val="both"/>
        <w:rPr>
          <w:rFonts w:asciiTheme="minorHAnsi" w:hAnsiTheme="minorHAnsi" w:cstheme="minorHAnsi"/>
          <w:b/>
          <w:bCs/>
          <w:sz w:val="24"/>
          <w:szCs w:val="24"/>
        </w:rPr>
      </w:pPr>
    </w:p>
    <w:p w14:paraId="269D3A01" w14:textId="5A8EBBA4" w:rsidR="003E64B0" w:rsidRPr="00621A46" w:rsidRDefault="007027A4" w:rsidP="00D97792">
      <w:pPr>
        <w:pStyle w:val="Heading4"/>
        <w:numPr>
          <w:ilvl w:val="2"/>
          <w:numId w:val="27"/>
        </w:numPr>
        <w:ind w:left="765" w:hanging="709"/>
        <w:rPr>
          <w:rtl/>
        </w:rPr>
      </w:pPr>
      <w:bookmarkStart w:id="38" w:name="_Toc143076924"/>
      <w:r w:rsidRPr="00621A46">
        <w:rPr>
          <w:rFonts w:hint="eastAsia"/>
          <w:rtl/>
        </w:rPr>
        <w:t>הסבת</w:t>
      </w:r>
      <w:r w:rsidRPr="00621A46">
        <w:rPr>
          <w:rtl/>
        </w:rPr>
        <w:t xml:space="preserve"> מערכות קיימות </w:t>
      </w:r>
      <w:r w:rsidR="00EE43E5" w:rsidRPr="00621A46">
        <w:rPr>
          <w:rFonts w:hint="eastAsia"/>
          <w:rtl/>
        </w:rPr>
        <w:t>מבוססות</w:t>
      </w:r>
      <w:r w:rsidR="00EE43E5" w:rsidRPr="00621A46">
        <w:rPr>
          <w:rtl/>
        </w:rPr>
        <w:t xml:space="preserve"> </w:t>
      </w:r>
      <w:r w:rsidR="00EE43E5" w:rsidRPr="00621A46">
        <w:t>R</w:t>
      </w:r>
      <w:r w:rsidR="00D151A8">
        <w:t>-</w:t>
      </w:r>
      <w:r w:rsidR="00EE43E5" w:rsidRPr="00621A46">
        <w:t>134a</w:t>
      </w:r>
      <w:r w:rsidR="00EE43E5" w:rsidRPr="00621A46">
        <w:rPr>
          <w:rtl/>
        </w:rPr>
        <w:t xml:space="preserve"> </w:t>
      </w:r>
      <w:r w:rsidRPr="00621A46">
        <w:rPr>
          <w:rFonts w:hint="eastAsia"/>
          <w:rtl/>
        </w:rPr>
        <w:t>לשימוש</w:t>
      </w:r>
      <w:r w:rsidRPr="00621A46">
        <w:rPr>
          <w:rtl/>
        </w:rPr>
        <w:t xml:space="preserve"> בקררים </w:t>
      </w:r>
      <w:r w:rsidR="003E64B0" w:rsidRPr="00621A46">
        <w:t>R513A / R513B</w:t>
      </w:r>
      <w:bookmarkEnd w:id="38"/>
    </w:p>
    <w:p w14:paraId="37554A8E" w14:textId="77B54935" w:rsidR="00373866" w:rsidRPr="0008713C" w:rsidRDefault="00CC0D9B" w:rsidP="00621A46">
      <w:pPr>
        <w:spacing w:line="360" w:lineRule="auto"/>
        <w:jc w:val="both"/>
        <w:rPr>
          <w:rFonts w:asciiTheme="minorHAnsi" w:hAnsiTheme="minorHAnsi" w:cstheme="minorHAnsi"/>
          <w:sz w:val="24"/>
          <w:szCs w:val="24"/>
          <w:rtl/>
        </w:rPr>
      </w:pPr>
      <w:r>
        <w:rPr>
          <w:rFonts w:asciiTheme="minorHAnsi" w:hAnsiTheme="minorHAnsi" w:cstheme="minorHAnsi" w:hint="cs"/>
          <w:sz w:val="24"/>
          <w:szCs w:val="24"/>
          <w:rtl/>
        </w:rPr>
        <w:t>ה</w:t>
      </w:r>
      <w:r w:rsidR="003654B8" w:rsidRPr="00B106D1">
        <w:rPr>
          <w:rFonts w:asciiTheme="minorHAnsi" w:hAnsiTheme="minorHAnsi" w:cstheme="minorHAnsi"/>
          <w:sz w:val="24"/>
          <w:szCs w:val="24"/>
          <w:rtl/>
        </w:rPr>
        <w:t>קרר</w:t>
      </w:r>
      <w:r w:rsidR="00EE43E5">
        <w:rPr>
          <w:rFonts w:asciiTheme="minorHAnsi" w:hAnsiTheme="minorHAnsi" w:cstheme="minorHAnsi" w:hint="cs"/>
          <w:sz w:val="24"/>
          <w:szCs w:val="24"/>
          <w:rtl/>
        </w:rPr>
        <w:t>ים</w:t>
      </w:r>
      <w:r w:rsidR="003654B8" w:rsidRPr="00B106D1">
        <w:rPr>
          <w:rFonts w:asciiTheme="minorHAnsi" w:hAnsiTheme="minorHAnsi" w:cstheme="minorHAnsi"/>
          <w:sz w:val="24"/>
          <w:szCs w:val="24"/>
          <w:rtl/>
        </w:rPr>
        <w:t xml:space="preserve"> </w:t>
      </w:r>
      <w:r w:rsidRPr="00CC0D9B">
        <w:rPr>
          <w:rFonts w:asciiTheme="minorHAnsi" w:hAnsiTheme="minorHAnsi" w:cstheme="minorHAnsi"/>
          <w:sz w:val="24"/>
          <w:szCs w:val="24"/>
        </w:rPr>
        <w:t>R513A / R513B</w:t>
      </w:r>
      <w:r w:rsidRPr="00CC0D9B">
        <w:rPr>
          <w:rFonts w:asciiTheme="minorHAnsi" w:hAnsiTheme="minorHAnsi" w:cs="Calibri" w:hint="cs"/>
          <w:sz w:val="24"/>
          <w:szCs w:val="24"/>
          <w:rtl/>
        </w:rPr>
        <w:t xml:space="preserve"> </w:t>
      </w:r>
      <w:r w:rsidR="00EE43E5">
        <w:rPr>
          <w:rFonts w:asciiTheme="minorHAnsi" w:hAnsiTheme="minorHAnsi" w:cstheme="minorHAnsi" w:hint="cs"/>
          <w:sz w:val="24"/>
          <w:szCs w:val="24"/>
          <w:rtl/>
        </w:rPr>
        <w:t xml:space="preserve">הם </w:t>
      </w:r>
      <w:r w:rsidR="003654B8" w:rsidRPr="00B106D1">
        <w:rPr>
          <w:rFonts w:asciiTheme="minorHAnsi" w:hAnsiTheme="minorHAnsi" w:cstheme="minorHAnsi"/>
          <w:sz w:val="24"/>
          <w:szCs w:val="24"/>
          <w:rtl/>
        </w:rPr>
        <w:t>למעשה תערוב</w:t>
      </w:r>
      <w:r w:rsidR="004445DA">
        <w:rPr>
          <w:rFonts w:asciiTheme="minorHAnsi" w:hAnsiTheme="minorHAnsi" w:cstheme="minorHAnsi" w:hint="cs"/>
          <w:sz w:val="24"/>
          <w:szCs w:val="24"/>
          <w:rtl/>
        </w:rPr>
        <w:t>ו</w:t>
      </w:r>
      <w:r w:rsidR="003654B8" w:rsidRPr="00B106D1">
        <w:rPr>
          <w:rFonts w:asciiTheme="minorHAnsi" w:hAnsiTheme="minorHAnsi" w:cstheme="minorHAnsi"/>
          <w:sz w:val="24"/>
          <w:szCs w:val="24"/>
          <w:rtl/>
        </w:rPr>
        <w:t>ת ש</w:t>
      </w:r>
      <w:r w:rsidR="000234BC" w:rsidRPr="00B106D1">
        <w:rPr>
          <w:rFonts w:asciiTheme="minorHAnsi" w:hAnsiTheme="minorHAnsi" w:cstheme="minorHAnsi"/>
          <w:sz w:val="24"/>
          <w:szCs w:val="24"/>
          <w:rtl/>
        </w:rPr>
        <w:t>ל</w:t>
      </w:r>
      <w:r w:rsidR="00C365D7">
        <w:rPr>
          <w:rFonts w:asciiTheme="minorHAnsi" w:hAnsiTheme="minorHAnsi" w:cstheme="minorHAnsi"/>
          <w:sz w:val="24"/>
          <w:szCs w:val="24"/>
          <w:rtl/>
        </w:rPr>
        <w:t xml:space="preserve"> </w:t>
      </w:r>
      <w:r w:rsidR="000234BC" w:rsidRPr="00B106D1">
        <w:rPr>
          <w:rFonts w:asciiTheme="minorHAnsi" w:hAnsiTheme="minorHAnsi" w:cstheme="minorHAnsi"/>
          <w:sz w:val="24"/>
          <w:szCs w:val="24"/>
          <w:rtl/>
        </w:rPr>
        <w:t>הקררים</w:t>
      </w:r>
      <w:r w:rsidR="00C365D7">
        <w:rPr>
          <w:rFonts w:asciiTheme="minorHAnsi" w:hAnsiTheme="minorHAnsi" w:cstheme="minorHAnsi"/>
          <w:sz w:val="24"/>
          <w:szCs w:val="24"/>
          <w:rtl/>
        </w:rPr>
        <w:t xml:space="preserve"> </w:t>
      </w:r>
      <w:r w:rsidR="00AE42DB" w:rsidRPr="00B106D1">
        <w:rPr>
          <w:rFonts w:asciiTheme="minorHAnsi" w:hAnsiTheme="minorHAnsi" w:cstheme="minorHAnsi"/>
          <w:sz w:val="24"/>
          <w:szCs w:val="24"/>
        </w:rPr>
        <w:t xml:space="preserve"> </w:t>
      </w:r>
      <w:r w:rsidR="000234BC" w:rsidRPr="00B106D1">
        <w:rPr>
          <w:rFonts w:asciiTheme="minorHAnsi" w:hAnsiTheme="minorHAnsi" w:cstheme="minorHAnsi"/>
          <w:sz w:val="24"/>
          <w:szCs w:val="24"/>
        </w:rPr>
        <w:t>R</w:t>
      </w:r>
      <w:r w:rsidR="00D151A8">
        <w:rPr>
          <w:rFonts w:asciiTheme="minorHAnsi" w:hAnsiTheme="minorHAnsi" w:cstheme="minorHAnsi"/>
          <w:sz w:val="24"/>
          <w:szCs w:val="24"/>
        </w:rPr>
        <w:t>-</w:t>
      </w:r>
      <w:r w:rsidR="000234BC" w:rsidRPr="00B106D1">
        <w:rPr>
          <w:rFonts w:asciiTheme="minorHAnsi" w:hAnsiTheme="minorHAnsi" w:cstheme="minorHAnsi"/>
          <w:sz w:val="24"/>
          <w:szCs w:val="24"/>
        </w:rPr>
        <w:t>1234yf</w:t>
      </w:r>
      <w:r w:rsidR="00AE42DB" w:rsidRPr="00B106D1">
        <w:rPr>
          <w:rFonts w:asciiTheme="minorHAnsi" w:hAnsiTheme="minorHAnsi" w:cstheme="minorHAnsi"/>
          <w:sz w:val="24"/>
          <w:szCs w:val="24"/>
          <w:rtl/>
        </w:rPr>
        <w:t>ו</w:t>
      </w:r>
      <w:r w:rsidR="007C615F">
        <w:rPr>
          <w:rFonts w:asciiTheme="minorHAnsi" w:hAnsiTheme="minorHAnsi" w:cstheme="minorHAnsi" w:hint="cs"/>
          <w:sz w:val="24"/>
          <w:szCs w:val="24"/>
          <w:rtl/>
        </w:rPr>
        <w:t>-</w:t>
      </w:r>
      <w:r w:rsidR="000234BC" w:rsidRPr="00B106D1">
        <w:rPr>
          <w:rFonts w:asciiTheme="minorHAnsi" w:hAnsiTheme="minorHAnsi" w:cstheme="minorHAnsi"/>
          <w:sz w:val="24"/>
          <w:szCs w:val="24"/>
        </w:rPr>
        <w:t>R</w:t>
      </w:r>
      <w:r w:rsidR="00D151A8">
        <w:rPr>
          <w:rFonts w:asciiTheme="minorHAnsi" w:hAnsiTheme="minorHAnsi" w:cstheme="minorHAnsi"/>
          <w:sz w:val="24"/>
          <w:szCs w:val="24"/>
        </w:rPr>
        <w:t>-</w:t>
      </w:r>
      <w:r w:rsidR="000234BC" w:rsidRPr="00B106D1">
        <w:rPr>
          <w:rFonts w:asciiTheme="minorHAnsi" w:hAnsiTheme="minorHAnsi" w:cstheme="minorHAnsi"/>
          <w:sz w:val="24"/>
          <w:szCs w:val="24"/>
        </w:rPr>
        <w:t>134a</w:t>
      </w:r>
      <w:r w:rsidR="004445DA">
        <w:rPr>
          <w:rFonts w:asciiTheme="minorHAnsi" w:hAnsiTheme="minorHAnsi" w:cstheme="minorHAnsi" w:hint="cs"/>
          <w:sz w:val="24"/>
          <w:szCs w:val="24"/>
          <w:rtl/>
        </w:rPr>
        <w:t>.</w:t>
      </w:r>
      <w:r w:rsidR="007C615F">
        <w:rPr>
          <w:rFonts w:asciiTheme="minorHAnsi" w:hAnsiTheme="minorHAnsi" w:cstheme="minorHAnsi" w:hint="cs"/>
          <w:sz w:val="24"/>
          <w:szCs w:val="24"/>
          <w:rtl/>
        </w:rPr>
        <w:t xml:space="preserve"> </w:t>
      </w:r>
      <w:r w:rsidR="00373866">
        <w:rPr>
          <w:rFonts w:asciiTheme="minorHAnsi" w:hAnsiTheme="minorHAnsi" w:cstheme="minorHAnsi" w:hint="cs"/>
          <w:sz w:val="24"/>
          <w:szCs w:val="24"/>
          <w:rtl/>
        </w:rPr>
        <w:t>יתרונ</w:t>
      </w:r>
      <w:r w:rsidR="00EE43E5">
        <w:rPr>
          <w:rFonts w:asciiTheme="minorHAnsi" w:hAnsiTheme="minorHAnsi" w:cstheme="minorHAnsi" w:hint="cs"/>
          <w:sz w:val="24"/>
          <w:szCs w:val="24"/>
          <w:rtl/>
        </w:rPr>
        <w:t>ם</w:t>
      </w:r>
      <w:r w:rsidR="00373866">
        <w:rPr>
          <w:rFonts w:asciiTheme="minorHAnsi" w:hAnsiTheme="minorHAnsi" w:cstheme="minorHAnsi" w:hint="cs"/>
          <w:sz w:val="24"/>
          <w:szCs w:val="24"/>
          <w:rtl/>
        </w:rPr>
        <w:t xml:space="preserve"> על החלפה ב</w:t>
      </w:r>
      <w:r w:rsidR="004445DA">
        <w:rPr>
          <w:rFonts w:asciiTheme="minorHAnsi" w:hAnsiTheme="minorHAnsi" w:cstheme="minorHAnsi" w:hint="cs"/>
          <w:sz w:val="24"/>
          <w:szCs w:val="24"/>
          <w:rtl/>
        </w:rPr>
        <w:t>-</w:t>
      </w:r>
      <w:r w:rsidR="00373866">
        <w:rPr>
          <w:rFonts w:asciiTheme="minorHAnsi" w:hAnsiTheme="minorHAnsi" w:cstheme="minorHAnsi" w:hint="cs"/>
          <w:sz w:val="24"/>
          <w:szCs w:val="24"/>
          <w:rtl/>
        </w:rPr>
        <w:t>1234</w:t>
      </w:r>
      <w:r w:rsidR="00373866">
        <w:rPr>
          <w:rFonts w:asciiTheme="minorHAnsi" w:hAnsiTheme="minorHAnsi" w:cstheme="minorHAnsi" w:hint="cs"/>
          <w:sz w:val="24"/>
          <w:szCs w:val="24"/>
        </w:rPr>
        <w:t>R</w:t>
      </w:r>
      <w:r w:rsidR="00373866">
        <w:rPr>
          <w:rFonts w:asciiTheme="minorHAnsi" w:hAnsiTheme="minorHAnsi" w:cstheme="minorHAnsi" w:hint="cs"/>
          <w:sz w:val="24"/>
          <w:szCs w:val="24"/>
          <w:rtl/>
        </w:rPr>
        <w:t xml:space="preserve"> הוא שמירה על ביצועים דומים, אך עצם היות</w:t>
      </w:r>
      <w:r w:rsidR="00EE43E5">
        <w:rPr>
          <w:rFonts w:asciiTheme="minorHAnsi" w:hAnsiTheme="minorHAnsi" w:cstheme="minorHAnsi" w:hint="cs"/>
          <w:sz w:val="24"/>
          <w:szCs w:val="24"/>
          <w:rtl/>
        </w:rPr>
        <w:t>ם</w:t>
      </w:r>
      <w:r w:rsidR="00373866">
        <w:rPr>
          <w:rFonts w:asciiTheme="minorHAnsi" w:hAnsiTheme="minorHAnsi" w:cstheme="minorHAnsi" w:hint="cs"/>
          <w:sz w:val="24"/>
          <w:szCs w:val="24"/>
          <w:rtl/>
        </w:rPr>
        <w:t xml:space="preserve"> </w:t>
      </w:r>
      <w:r w:rsidR="00EE43E5">
        <w:rPr>
          <w:rFonts w:asciiTheme="minorHAnsi" w:hAnsiTheme="minorHAnsi" w:cstheme="minorHAnsi" w:hint="cs"/>
          <w:sz w:val="24"/>
          <w:szCs w:val="24"/>
          <w:rtl/>
        </w:rPr>
        <w:t>ת</w:t>
      </w:r>
      <w:r w:rsidR="00373866">
        <w:rPr>
          <w:rFonts w:asciiTheme="minorHAnsi" w:hAnsiTheme="minorHAnsi" w:cstheme="minorHAnsi" w:hint="cs"/>
          <w:sz w:val="24"/>
          <w:szCs w:val="24"/>
          <w:rtl/>
        </w:rPr>
        <w:t xml:space="preserve">ערובת המכילה </w:t>
      </w:r>
      <w:r w:rsidR="00373866">
        <w:rPr>
          <w:rFonts w:asciiTheme="minorHAnsi" w:hAnsiTheme="minorHAnsi" w:cstheme="minorHAnsi"/>
          <w:sz w:val="24"/>
          <w:szCs w:val="24"/>
        </w:rPr>
        <w:t>R</w:t>
      </w:r>
      <w:r w:rsidR="00D151A8">
        <w:rPr>
          <w:rFonts w:asciiTheme="minorHAnsi" w:hAnsiTheme="minorHAnsi" w:cstheme="minorHAnsi"/>
          <w:sz w:val="24"/>
          <w:szCs w:val="24"/>
        </w:rPr>
        <w:t>-</w:t>
      </w:r>
      <w:r w:rsidR="00373866">
        <w:rPr>
          <w:rFonts w:asciiTheme="minorHAnsi" w:hAnsiTheme="minorHAnsi" w:cstheme="minorHAnsi"/>
          <w:sz w:val="24"/>
          <w:szCs w:val="24"/>
        </w:rPr>
        <w:t>134a</w:t>
      </w:r>
      <w:r w:rsidR="004A48E2">
        <w:rPr>
          <w:rFonts w:asciiTheme="minorHAnsi" w:hAnsiTheme="minorHAnsi" w:cstheme="minorHAnsi" w:hint="cs"/>
          <w:sz w:val="24"/>
          <w:szCs w:val="24"/>
          <w:rtl/>
        </w:rPr>
        <w:t xml:space="preserve"> המגדיל משמעותית את ה-</w:t>
      </w:r>
      <w:r w:rsidR="004A48E2">
        <w:rPr>
          <w:rFonts w:asciiTheme="minorHAnsi" w:hAnsiTheme="minorHAnsi" w:cstheme="minorHAnsi" w:hint="cs"/>
          <w:sz w:val="24"/>
          <w:szCs w:val="24"/>
        </w:rPr>
        <w:t>GWP</w:t>
      </w:r>
      <w:r w:rsidR="00373866">
        <w:rPr>
          <w:rFonts w:asciiTheme="minorHAnsi" w:hAnsiTheme="minorHAnsi" w:cstheme="minorHAnsi" w:hint="cs"/>
          <w:sz w:val="24"/>
          <w:szCs w:val="24"/>
          <w:rtl/>
        </w:rPr>
        <w:t>,</w:t>
      </w:r>
      <w:r w:rsidR="00C365D7">
        <w:rPr>
          <w:rFonts w:asciiTheme="minorHAnsi" w:hAnsiTheme="minorHAnsi" w:cstheme="minorHAnsi" w:hint="cs"/>
          <w:sz w:val="24"/>
          <w:szCs w:val="24"/>
          <w:rtl/>
        </w:rPr>
        <w:t xml:space="preserve"> </w:t>
      </w:r>
      <w:r w:rsidR="00373866">
        <w:rPr>
          <w:rFonts w:asciiTheme="minorHAnsi" w:hAnsiTheme="minorHAnsi" w:cstheme="minorHAnsi" w:hint="cs"/>
          <w:sz w:val="24"/>
          <w:szCs w:val="24"/>
          <w:rtl/>
        </w:rPr>
        <w:t>הופך אות</w:t>
      </w:r>
      <w:r w:rsidR="00EE43E5">
        <w:rPr>
          <w:rFonts w:asciiTheme="minorHAnsi" w:hAnsiTheme="minorHAnsi" w:cstheme="minorHAnsi" w:hint="cs"/>
          <w:sz w:val="24"/>
          <w:szCs w:val="24"/>
          <w:rtl/>
        </w:rPr>
        <w:t>ם</w:t>
      </w:r>
      <w:r w:rsidR="00373866">
        <w:rPr>
          <w:rFonts w:asciiTheme="minorHAnsi" w:hAnsiTheme="minorHAnsi" w:cstheme="minorHAnsi" w:hint="cs"/>
          <w:sz w:val="24"/>
          <w:szCs w:val="24"/>
          <w:rtl/>
        </w:rPr>
        <w:t xml:space="preserve"> לפתרון זמני. </w:t>
      </w:r>
    </w:p>
    <w:p w14:paraId="7BDFEA03" w14:textId="1768EB7B" w:rsidR="00197726" w:rsidRPr="00B106D1" w:rsidRDefault="00197726" w:rsidP="00197726">
      <w:pPr>
        <w:spacing w:line="360" w:lineRule="auto"/>
        <w:jc w:val="both"/>
        <w:rPr>
          <w:rFonts w:asciiTheme="minorHAnsi" w:hAnsiTheme="minorHAnsi" w:cstheme="minorHAnsi"/>
          <w:sz w:val="24"/>
          <w:szCs w:val="24"/>
          <w:rtl/>
        </w:rPr>
      </w:pPr>
      <w:r w:rsidRPr="00B106D1">
        <w:rPr>
          <w:rFonts w:asciiTheme="minorHAnsi" w:hAnsiTheme="minorHAnsi" w:cstheme="minorHAnsi"/>
          <w:b/>
          <w:bCs/>
          <w:sz w:val="24"/>
          <w:szCs w:val="24"/>
          <w:rtl/>
        </w:rPr>
        <w:t>מערכות רלוונטיות:</w:t>
      </w:r>
      <w:r w:rsidR="00C365D7">
        <w:rPr>
          <w:rFonts w:asciiTheme="minorHAnsi" w:hAnsiTheme="minorHAnsi" w:cstheme="minorHAnsi"/>
          <w:b/>
          <w:bCs/>
          <w:sz w:val="24"/>
          <w:szCs w:val="24"/>
          <w:rtl/>
        </w:rPr>
        <w:t xml:space="preserve"> </w:t>
      </w:r>
      <w:r w:rsidRPr="00B106D1">
        <w:rPr>
          <w:rFonts w:asciiTheme="minorHAnsi" w:hAnsiTheme="minorHAnsi" w:cstheme="minorHAnsi"/>
          <w:sz w:val="24"/>
          <w:szCs w:val="24"/>
          <w:rtl/>
        </w:rPr>
        <w:t>צ'ילר</w:t>
      </w:r>
      <w:r w:rsidR="00907D07" w:rsidRPr="0008713C">
        <w:rPr>
          <w:rFonts w:asciiTheme="minorHAnsi" w:hAnsiTheme="minorHAnsi" w:cstheme="minorHAnsi" w:hint="eastAsia"/>
          <w:sz w:val="24"/>
          <w:szCs w:val="24"/>
          <w:rtl/>
        </w:rPr>
        <w:t>ים</w:t>
      </w:r>
      <w:r w:rsidRPr="00B106D1">
        <w:rPr>
          <w:rFonts w:asciiTheme="minorHAnsi" w:hAnsiTheme="minorHAnsi" w:cstheme="minorHAnsi"/>
          <w:sz w:val="24"/>
          <w:szCs w:val="24"/>
          <w:rtl/>
        </w:rPr>
        <w:t xml:space="preserve">, </w:t>
      </w:r>
      <w:r w:rsidR="00EE43E5">
        <w:rPr>
          <w:rFonts w:asciiTheme="minorHAnsi" w:hAnsiTheme="minorHAnsi" w:cstheme="minorHAnsi" w:hint="cs"/>
          <w:sz w:val="24"/>
          <w:szCs w:val="24"/>
          <w:rtl/>
        </w:rPr>
        <w:t>מערכות קירור קטנות,</w:t>
      </w:r>
      <w:r w:rsidR="00C365D7">
        <w:rPr>
          <w:rFonts w:asciiTheme="minorHAnsi" w:hAnsiTheme="minorHAnsi" w:cstheme="minorHAnsi" w:hint="cs"/>
          <w:sz w:val="24"/>
          <w:szCs w:val="24"/>
          <w:rtl/>
        </w:rPr>
        <w:t xml:space="preserve"> </w:t>
      </w:r>
      <w:r w:rsidR="00EE43E5">
        <w:rPr>
          <w:rFonts w:asciiTheme="minorHAnsi" w:hAnsiTheme="minorHAnsi" w:cstheme="minorHAnsi" w:hint="cs"/>
          <w:sz w:val="24"/>
          <w:szCs w:val="24"/>
          <w:rtl/>
        </w:rPr>
        <w:t xml:space="preserve">מיזוג לרכב, </w:t>
      </w:r>
      <w:r w:rsidR="00907D07" w:rsidRPr="0008713C">
        <w:rPr>
          <w:rFonts w:asciiTheme="minorHAnsi" w:hAnsiTheme="minorHAnsi" w:cstheme="minorHAnsi" w:hint="eastAsia"/>
          <w:sz w:val="24"/>
          <w:szCs w:val="24"/>
          <w:rtl/>
        </w:rPr>
        <w:t>הובלה</w:t>
      </w:r>
      <w:r w:rsidR="00907D07" w:rsidRPr="0008713C">
        <w:rPr>
          <w:rFonts w:asciiTheme="minorHAnsi" w:hAnsiTheme="minorHAnsi" w:cstheme="minorHAnsi"/>
          <w:sz w:val="24"/>
          <w:szCs w:val="24"/>
          <w:rtl/>
        </w:rPr>
        <w:t xml:space="preserve"> </w:t>
      </w:r>
      <w:r w:rsidR="00907D07" w:rsidRPr="0008713C">
        <w:rPr>
          <w:rFonts w:asciiTheme="minorHAnsi" w:hAnsiTheme="minorHAnsi" w:cstheme="minorHAnsi" w:hint="eastAsia"/>
          <w:sz w:val="24"/>
          <w:szCs w:val="24"/>
          <w:rtl/>
        </w:rPr>
        <w:t>בקירור</w:t>
      </w:r>
      <w:r w:rsidRPr="00B106D1">
        <w:rPr>
          <w:rFonts w:asciiTheme="minorHAnsi" w:hAnsiTheme="minorHAnsi" w:cstheme="minorHAnsi"/>
          <w:sz w:val="24"/>
          <w:szCs w:val="24"/>
          <w:rtl/>
        </w:rPr>
        <w:t xml:space="preserve"> ו</w:t>
      </w:r>
      <w:r w:rsidR="00907D07" w:rsidRPr="0008713C">
        <w:rPr>
          <w:rFonts w:asciiTheme="minorHAnsi" w:hAnsiTheme="minorHAnsi" w:cstheme="minorHAnsi" w:hint="eastAsia"/>
          <w:sz w:val="24"/>
          <w:szCs w:val="24"/>
          <w:rtl/>
        </w:rPr>
        <w:t>מערכות</w:t>
      </w:r>
      <w:r w:rsidR="00907D07" w:rsidRPr="0008713C">
        <w:rPr>
          <w:rFonts w:asciiTheme="minorHAnsi" w:hAnsiTheme="minorHAnsi" w:cstheme="minorHAnsi"/>
          <w:sz w:val="24"/>
          <w:szCs w:val="24"/>
          <w:rtl/>
        </w:rPr>
        <w:t xml:space="preserve"> </w:t>
      </w:r>
      <w:r w:rsidRPr="00B106D1">
        <w:rPr>
          <w:rFonts w:asciiTheme="minorHAnsi" w:hAnsiTheme="minorHAnsi" w:cstheme="minorHAnsi"/>
          <w:sz w:val="24"/>
          <w:szCs w:val="24"/>
        </w:rPr>
        <w:t>DX</w:t>
      </w:r>
      <w:r w:rsidR="009E4F80" w:rsidRPr="0008713C">
        <w:rPr>
          <w:rFonts w:asciiTheme="minorHAnsi" w:hAnsiTheme="minorHAnsi" w:cstheme="minorHAnsi"/>
          <w:sz w:val="24"/>
          <w:szCs w:val="24"/>
          <w:rtl/>
        </w:rPr>
        <w:t xml:space="preserve"> ה</w:t>
      </w:r>
      <w:r w:rsidR="004445DA">
        <w:rPr>
          <w:rFonts w:asciiTheme="minorHAnsi" w:hAnsiTheme="minorHAnsi" w:cstheme="minorHAnsi" w:hint="cs"/>
          <w:sz w:val="24"/>
          <w:szCs w:val="24"/>
          <w:rtl/>
        </w:rPr>
        <w:t>מבוססות</w:t>
      </w:r>
      <w:r w:rsidR="009E4F80" w:rsidRPr="0008713C">
        <w:rPr>
          <w:rFonts w:asciiTheme="minorHAnsi" w:hAnsiTheme="minorHAnsi" w:cstheme="minorHAnsi"/>
          <w:sz w:val="24"/>
          <w:szCs w:val="24"/>
          <w:rtl/>
        </w:rPr>
        <w:t xml:space="preserve"> ע</w:t>
      </w:r>
      <w:r w:rsidR="004445DA">
        <w:rPr>
          <w:rFonts w:asciiTheme="minorHAnsi" w:hAnsiTheme="minorHAnsi" w:cstheme="minorHAnsi" w:hint="cs"/>
          <w:sz w:val="24"/>
          <w:szCs w:val="24"/>
          <w:rtl/>
        </w:rPr>
        <w:t>ל</w:t>
      </w:r>
      <w:r w:rsidR="009E4F80" w:rsidRPr="0008713C">
        <w:rPr>
          <w:rFonts w:asciiTheme="minorHAnsi" w:hAnsiTheme="minorHAnsi" w:cstheme="minorHAnsi"/>
          <w:sz w:val="24"/>
          <w:szCs w:val="24"/>
          <w:rtl/>
        </w:rPr>
        <w:t xml:space="preserve"> </w:t>
      </w:r>
      <w:r w:rsidR="004445DA">
        <w:rPr>
          <w:rFonts w:asciiTheme="minorHAnsi" w:hAnsiTheme="minorHAnsi" w:cstheme="minorHAnsi" w:hint="cs"/>
          <w:sz w:val="24"/>
          <w:szCs w:val="24"/>
          <w:rtl/>
        </w:rPr>
        <w:t>ה</w:t>
      </w:r>
      <w:r w:rsidR="009E4F80" w:rsidRPr="0008713C">
        <w:rPr>
          <w:rFonts w:asciiTheme="minorHAnsi" w:hAnsiTheme="minorHAnsi" w:cstheme="minorHAnsi"/>
          <w:sz w:val="24"/>
          <w:szCs w:val="24"/>
          <w:rtl/>
        </w:rPr>
        <w:t xml:space="preserve">קרר </w:t>
      </w:r>
      <w:r w:rsidR="009E4F80" w:rsidRPr="0008713C">
        <w:rPr>
          <w:rFonts w:asciiTheme="minorHAnsi" w:hAnsiTheme="minorHAnsi" w:cstheme="minorHAnsi"/>
          <w:sz w:val="24"/>
          <w:szCs w:val="24"/>
        </w:rPr>
        <w:t>a</w:t>
      </w:r>
      <w:r w:rsidR="009E4F80" w:rsidRPr="0008713C">
        <w:rPr>
          <w:rFonts w:asciiTheme="minorHAnsi" w:hAnsiTheme="minorHAnsi" w:cstheme="minorHAnsi"/>
          <w:sz w:val="24"/>
          <w:szCs w:val="24"/>
          <w:rtl/>
        </w:rPr>
        <w:t>134</w:t>
      </w:r>
      <w:r w:rsidR="009E4F80" w:rsidRPr="0008713C">
        <w:rPr>
          <w:rFonts w:asciiTheme="minorHAnsi" w:hAnsiTheme="minorHAnsi" w:cstheme="minorHAnsi"/>
          <w:sz w:val="24"/>
          <w:szCs w:val="24"/>
        </w:rPr>
        <w:t>R</w:t>
      </w:r>
    </w:p>
    <w:p w14:paraId="331CBA3A" w14:textId="77777777" w:rsidR="004445DA" w:rsidRDefault="003E64B0" w:rsidP="00991759">
      <w:pPr>
        <w:spacing w:line="360" w:lineRule="auto"/>
        <w:jc w:val="both"/>
        <w:rPr>
          <w:rFonts w:asciiTheme="minorHAnsi" w:hAnsiTheme="minorHAnsi" w:cstheme="minorHAnsi"/>
          <w:b/>
          <w:bCs/>
          <w:sz w:val="24"/>
          <w:szCs w:val="24"/>
          <w:rtl/>
        </w:rPr>
      </w:pPr>
      <w:r w:rsidRPr="00B106D1">
        <w:rPr>
          <w:rFonts w:asciiTheme="minorHAnsi" w:hAnsiTheme="minorHAnsi" w:cstheme="minorHAnsi"/>
          <w:b/>
          <w:bCs/>
          <w:sz w:val="24"/>
          <w:szCs w:val="24"/>
        </w:rPr>
        <w:t>GWP</w:t>
      </w:r>
      <w:r w:rsidRPr="0008713C">
        <w:rPr>
          <w:rFonts w:asciiTheme="minorHAnsi" w:hAnsiTheme="minorHAnsi" w:cstheme="minorHAnsi"/>
          <w:b/>
          <w:bCs/>
          <w:sz w:val="24"/>
          <w:szCs w:val="24"/>
          <w:rtl/>
        </w:rPr>
        <w:t>:</w:t>
      </w:r>
    </w:p>
    <w:p w14:paraId="06EF458A" w14:textId="03BA2D03" w:rsidR="004445DA" w:rsidRPr="00621A46" w:rsidRDefault="004445DA" w:rsidP="004445DA">
      <w:pPr>
        <w:ind w:firstLine="720"/>
        <w:jc w:val="both"/>
        <w:rPr>
          <w:rFonts w:ascii="Calibri" w:hAnsi="Calibri" w:cs="Calibri"/>
          <w:b/>
          <w:bCs/>
          <w:sz w:val="24"/>
          <w:szCs w:val="24"/>
          <w:rtl/>
        </w:rPr>
      </w:pPr>
      <w:r w:rsidRPr="00621A46">
        <w:rPr>
          <w:rFonts w:ascii="Calibri" w:hAnsi="Calibri" w:cs="Calibri"/>
          <w:b/>
          <w:bCs/>
          <w:sz w:val="24"/>
          <w:szCs w:val="24"/>
        </w:rPr>
        <w:t>R</w:t>
      </w:r>
      <w:r w:rsidR="00FB0ECD">
        <w:rPr>
          <w:rFonts w:ascii="Calibri" w:hAnsi="Calibri" w:cs="Calibri"/>
          <w:b/>
          <w:bCs/>
          <w:sz w:val="24"/>
          <w:szCs w:val="24"/>
        </w:rPr>
        <w:t>-</w:t>
      </w:r>
      <w:r>
        <w:rPr>
          <w:rFonts w:ascii="Calibri" w:hAnsi="Calibri" w:cs="Calibri"/>
          <w:b/>
          <w:bCs/>
          <w:sz w:val="24"/>
          <w:szCs w:val="24"/>
        </w:rPr>
        <w:t>513A</w:t>
      </w:r>
      <w:r>
        <w:rPr>
          <w:rFonts w:ascii="Calibri" w:hAnsi="Calibri" w:cs="Calibri" w:hint="cs"/>
          <w:b/>
          <w:bCs/>
          <w:sz w:val="24"/>
          <w:szCs w:val="24"/>
          <w:rtl/>
        </w:rPr>
        <w:t xml:space="preserve"> - </w:t>
      </w:r>
      <w:r w:rsidR="00C15836" w:rsidRPr="0008713C">
        <w:rPr>
          <w:rFonts w:asciiTheme="minorHAnsi" w:hAnsiTheme="minorHAnsi" w:cstheme="minorHAnsi"/>
          <w:sz w:val="24"/>
          <w:szCs w:val="24"/>
          <w:rtl/>
        </w:rPr>
        <w:t>631</w:t>
      </w:r>
    </w:p>
    <w:p w14:paraId="244B73CF" w14:textId="4962903F" w:rsidR="004445DA" w:rsidRDefault="004445DA" w:rsidP="004445DA">
      <w:pPr>
        <w:ind w:firstLine="720"/>
        <w:jc w:val="both"/>
        <w:rPr>
          <w:rFonts w:ascii="Calibri" w:hAnsi="Calibri" w:cs="Calibri"/>
          <w:b/>
          <w:bCs/>
          <w:sz w:val="24"/>
          <w:szCs w:val="24"/>
          <w:rtl/>
        </w:rPr>
      </w:pPr>
      <w:r w:rsidRPr="00621A46">
        <w:rPr>
          <w:rFonts w:ascii="Calibri" w:hAnsi="Calibri" w:cs="Calibri"/>
          <w:b/>
          <w:bCs/>
          <w:sz w:val="24"/>
          <w:szCs w:val="24"/>
        </w:rPr>
        <w:t>R</w:t>
      </w:r>
      <w:r w:rsidR="00FB0ECD">
        <w:rPr>
          <w:rFonts w:ascii="Calibri" w:hAnsi="Calibri" w:cs="Calibri"/>
          <w:b/>
          <w:bCs/>
          <w:sz w:val="24"/>
          <w:szCs w:val="24"/>
        </w:rPr>
        <w:t>-</w:t>
      </w:r>
      <w:r>
        <w:rPr>
          <w:rFonts w:ascii="Calibri" w:hAnsi="Calibri" w:cs="Calibri"/>
          <w:b/>
          <w:bCs/>
          <w:sz w:val="24"/>
          <w:szCs w:val="24"/>
        </w:rPr>
        <w:t>513B</w:t>
      </w:r>
      <w:r>
        <w:rPr>
          <w:rFonts w:ascii="Calibri" w:hAnsi="Calibri" w:cs="Calibri" w:hint="cs"/>
          <w:b/>
          <w:bCs/>
          <w:sz w:val="24"/>
          <w:szCs w:val="24"/>
          <w:rtl/>
        </w:rPr>
        <w:t xml:space="preserve"> - </w:t>
      </w:r>
      <w:r w:rsidR="00C15836" w:rsidRPr="0008713C">
        <w:rPr>
          <w:rFonts w:asciiTheme="minorHAnsi" w:hAnsiTheme="minorHAnsi" w:cstheme="minorHAnsi"/>
          <w:sz w:val="24"/>
          <w:szCs w:val="24"/>
          <w:rtl/>
        </w:rPr>
        <w:t>596</w:t>
      </w:r>
    </w:p>
    <w:p w14:paraId="438AF86F" w14:textId="302570DE" w:rsidR="006B1A29" w:rsidRPr="0008713C" w:rsidRDefault="006B1A29" w:rsidP="00C15836">
      <w:pPr>
        <w:spacing w:line="360" w:lineRule="auto"/>
        <w:jc w:val="both"/>
        <w:rPr>
          <w:rFonts w:asciiTheme="minorHAnsi" w:hAnsiTheme="minorHAnsi" w:cstheme="minorHAnsi"/>
          <w:b/>
          <w:bCs/>
          <w:sz w:val="24"/>
          <w:szCs w:val="24"/>
          <w:rtl/>
        </w:rPr>
      </w:pPr>
      <w:r w:rsidRPr="0008713C">
        <w:rPr>
          <w:rFonts w:asciiTheme="minorHAnsi" w:hAnsiTheme="minorHAnsi" w:cstheme="minorHAnsi" w:hint="eastAsia"/>
          <w:b/>
          <w:bCs/>
          <w:sz w:val="24"/>
          <w:szCs w:val="24"/>
          <w:rtl/>
        </w:rPr>
        <w:t>זמינות</w:t>
      </w:r>
      <w:r w:rsidRPr="0008713C">
        <w:rPr>
          <w:rFonts w:asciiTheme="minorHAnsi" w:hAnsiTheme="minorHAnsi" w:cstheme="minorHAnsi"/>
          <w:b/>
          <w:bCs/>
          <w:sz w:val="24"/>
          <w:szCs w:val="24"/>
          <w:rtl/>
        </w:rPr>
        <w:t xml:space="preserve"> </w:t>
      </w:r>
      <w:r w:rsidRPr="0008713C">
        <w:rPr>
          <w:rFonts w:asciiTheme="minorHAnsi" w:hAnsiTheme="minorHAnsi" w:cstheme="minorHAnsi" w:hint="eastAsia"/>
          <w:b/>
          <w:bCs/>
          <w:sz w:val="24"/>
          <w:szCs w:val="24"/>
          <w:rtl/>
        </w:rPr>
        <w:t>מסחרית</w:t>
      </w:r>
      <w:r w:rsidRPr="0008713C">
        <w:rPr>
          <w:rFonts w:asciiTheme="minorHAnsi" w:hAnsiTheme="minorHAnsi" w:cstheme="minorHAnsi"/>
          <w:b/>
          <w:bCs/>
          <w:sz w:val="24"/>
          <w:szCs w:val="24"/>
          <w:rtl/>
        </w:rPr>
        <w:t xml:space="preserve"> </w:t>
      </w:r>
      <w:r w:rsidR="0011654C">
        <w:rPr>
          <w:rFonts w:asciiTheme="minorHAnsi" w:hAnsiTheme="minorHAnsi" w:cstheme="minorHAnsi" w:hint="cs"/>
          <w:b/>
          <w:bCs/>
          <w:sz w:val="24"/>
          <w:szCs w:val="24"/>
          <w:rtl/>
        </w:rPr>
        <w:t>ב</w:t>
      </w:r>
      <w:r w:rsidRPr="0008713C">
        <w:rPr>
          <w:rFonts w:asciiTheme="minorHAnsi" w:hAnsiTheme="minorHAnsi" w:cstheme="minorHAnsi" w:hint="eastAsia"/>
          <w:b/>
          <w:bCs/>
          <w:sz w:val="24"/>
          <w:szCs w:val="24"/>
          <w:rtl/>
        </w:rPr>
        <w:t>ישראל</w:t>
      </w:r>
      <w:r w:rsidRPr="0008713C">
        <w:rPr>
          <w:rFonts w:asciiTheme="minorHAnsi" w:hAnsiTheme="minorHAnsi" w:cstheme="minorHAnsi"/>
          <w:b/>
          <w:bCs/>
          <w:sz w:val="24"/>
          <w:szCs w:val="24"/>
          <w:rtl/>
        </w:rPr>
        <w:t>:</w:t>
      </w:r>
      <w:r w:rsidR="00C365D7">
        <w:rPr>
          <w:rFonts w:asciiTheme="minorHAnsi" w:hAnsiTheme="minorHAnsi" w:cstheme="minorHAnsi"/>
          <w:sz w:val="24"/>
          <w:szCs w:val="24"/>
          <w:rtl/>
        </w:rPr>
        <w:t xml:space="preserve"> </w:t>
      </w:r>
      <w:r w:rsidR="00DB40BA" w:rsidRPr="0008713C">
        <w:rPr>
          <w:rFonts w:asciiTheme="minorHAnsi" w:hAnsiTheme="minorHAnsi" w:cstheme="minorHAnsi" w:hint="eastAsia"/>
          <w:sz w:val="24"/>
          <w:szCs w:val="24"/>
          <w:rtl/>
        </w:rPr>
        <w:t>זמין</w:t>
      </w:r>
      <w:r w:rsidR="00DC307D" w:rsidRPr="0008713C">
        <w:rPr>
          <w:rFonts w:asciiTheme="minorHAnsi" w:hAnsiTheme="minorHAnsi" w:cstheme="minorHAnsi"/>
          <w:sz w:val="24"/>
          <w:szCs w:val="24"/>
          <w:rtl/>
        </w:rPr>
        <w:t xml:space="preserve"> ל</w:t>
      </w:r>
      <w:r w:rsidR="007E5622" w:rsidRPr="0008713C">
        <w:rPr>
          <w:rFonts w:asciiTheme="minorHAnsi" w:hAnsiTheme="minorHAnsi" w:cstheme="minorHAnsi" w:hint="eastAsia"/>
          <w:sz w:val="24"/>
          <w:szCs w:val="24"/>
          <w:rtl/>
        </w:rPr>
        <w:t>רכישה</w:t>
      </w:r>
      <w:r w:rsidR="00DB40BA" w:rsidRPr="0008713C">
        <w:rPr>
          <w:rFonts w:asciiTheme="minorHAnsi" w:hAnsiTheme="minorHAnsi" w:cstheme="minorHAnsi"/>
          <w:sz w:val="24"/>
          <w:szCs w:val="24"/>
          <w:rtl/>
        </w:rPr>
        <w:t>.</w:t>
      </w:r>
    </w:p>
    <w:p w14:paraId="6599908E" w14:textId="4D2A47D8" w:rsidR="00651E0D" w:rsidRPr="0008713C" w:rsidRDefault="00651E0D" w:rsidP="006B1A29">
      <w:pPr>
        <w:spacing w:line="360" w:lineRule="auto"/>
        <w:jc w:val="both"/>
        <w:rPr>
          <w:rFonts w:asciiTheme="minorHAnsi" w:hAnsiTheme="minorHAnsi" w:cstheme="minorHAnsi"/>
          <w:b/>
          <w:bCs/>
          <w:sz w:val="24"/>
          <w:szCs w:val="24"/>
          <w:rtl/>
        </w:rPr>
      </w:pPr>
      <w:r w:rsidRPr="0008713C">
        <w:rPr>
          <w:rFonts w:asciiTheme="minorHAnsi" w:hAnsiTheme="minorHAnsi" w:cstheme="minorHAnsi"/>
          <w:b/>
          <w:bCs/>
          <w:sz w:val="24"/>
          <w:szCs w:val="24"/>
          <w:rtl/>
        </w:rPr>
        <w:t>עלויות המעבר:</w:t>
      </w:r>
      <w:r w:rsidR="00C365D7">
        <w:rPr>
          <w:rFonts w:asciiTheme="minorHAnsi" w:hAnsiTheme="minorHAnsi" w:cstheme="minorHAnsi"/>
          <w:b/>
          <w:bCs/>
          <w:sz w:val="24"/>
          <w:szCs w:val="24"/>
          <w:rtl/>
        </w:rPr>
        <w:t xml:space="preserve"> </w:t>
      </w:r>
      <w:r w:rsidR="00091B0A" w:rsidRPr="0008713C">
        <w:rPr>
          <w:rFonts w:asciiTheme="minorHAnsi" w:hAnsiTheme="minorHAnsi" w:cstheme="minorHAnsi" w:hint="eastAsia"/>
          <w:sz w:val="24"/>
          <w:szCs w:val="24"/>
          <w:rtl/>
        </w:rPr>
        <w:t>עלות</w:t>
      </w:r>
      <w:r w:rsidR="00091B0A" w:rsidRPr="0008713C">
        <w:rPr>
          <w:rFonts w:asciiTheme="minorHAnsi" w:hAnsiTheme="minorHAnsi" w:cstheme="minorHAnsi"/>
          <w:sz w:val="24"/>
          <w:szCs w:val="24"/>
          <w:rtl/>
        </w:rPr>
        <w:t xml:space="preserve"> שאיבת גז , והזרמת הקרר החליפי </w:t>
      </w:r>
      <w:r w:rsidR="003654B8" w:rsidRPr="0008713C">
        <w:rPr>
          <w:rFonts w:asciiTheme="minorHAnsi" w:hAnsiTheme="minorHAnsi" w:cstheme="minorHAnsi" w:hint="eastAsia"/>
          <w:sz w:val="24"/>
          <w:szCs w:val="24"/>
          <w:rtl/>
        </w:rPr>
        <w:t>ללא</w:t>
      </w:r>
      <w:r w:rsidR="003654B8" w:rsidRPr="0008713C">
        <w:rPr>
          <w:rFonts w:asciiTheme="minorHAnsi" w:hAnsiTheme="minorHAnsi" w:cstheme="minorHAnsi"/>
          <w:sz w:val="24"/>
          <w:szCs w:val="24"/>
          <w:rtl/>
        </w:rPr>
        <w:t xml:space="preserve"> </w:t>
      </w:r>
      <w:r w:rsidR="003654B8" w:rsidRPr="0008713C">
        <w:rPr>
          <w:rFonts w:asciiTheme="minorHAnsi" w:hAnsiTheme="minorHAnsi" w:cstheme="minorHAnsi" w:hint="eastAsia"/>
          <w:sz w:val="24"/>
          <w:szCs w:val="24"/>
          <w:rtl/>
        </w:rPr>
        <w:t>צורך</w:t>
      </w:r>
      <w:r w:rsidR="003654B8" w:rsidRPr="0008713C">
        <w:rPr>
          <w:rFonts w:asciiTheme="minorHAnsi" w:hAnsiTheme="minorHAnsi" w:cstheme="minorHAnsi"/>
          <w:sz w:val="24"/>
          <w:szCs w:val="24"/>
          <w:rtl/>
        </w:rPr>
        <w:t xml:space="preserve"> </w:t>
      </w:r>
      <w:r w:rsidR="003654B8" w:rsidRPr="0008713C">
        <w:rPr>
          <w:rFonts w:asciiTheme="minorHAnsi" w:hAnsiTheme="minorHAnsi" w:cstheme="minorHAnsi" w:hint="eastAsia"/>
          <w:sz w:val="24"/>
          <w:szCs w:val="24"/>
          <w:rtl/>
        </w:rPr>
        <w:t>בהחלפת</w:t>
      </w:r>
      <w:r w:rsidR="003654B8" w:rsidRPr="0008713C">
        <w:rPr>
          <w:rFonts w:asciiTheme="minorHAnsi" w:hAnsiTheme="minorHAnsi" w:cstheme="minorHAnsi"/>
          <w:sz w:val="24"/>
          <w:szCs w:val="24"/>
          <w:rtl/>
        </w:rPr>
        <w:t xml:space="preserve"> </w:t>
      </w:r>
      <w:r w:rsidR="003654B8" w:rsidRPr="0008713C">
        <w:rPr>
          <w:rFonts w:asciiTheme="minorHAnsi" w:hAnsiTheme="minorHAnsi" w:cstheme="minorHAnsi" w:hint="eastAsia"/>
          <w:sz w:val="24"/>
          <w:szCs w:val="24"/>
          <w:rtl/>
        </w:rPr>
        <w:t>שמן</w:t>
      </w:r>
      <w:r w:rsidR="00B106D1">
        <w:rPr>
          <w:rFonts w:asciiTheme="minorHAnsi" w:hAnsiTheme="minorHAnsi" w:cstheme="minorHAnsi" w:hint="cs"/>
          <w:sz w:val="24"/>
          <w:szCs w:val="24"/>
          <w:rtl/>
        </w:rPr>
        <w:t xml:space="preserve"> </w:t>
      </w:r>
      <w:r w:rsidR="00B106D1">
        <w:rPr>
          <w:rFonts w:asciiTheme="minorHAnsi" w:hAnsiTheme="minorHAnsi" w:cstheme="minorHAnsi"/>
          <w:sz w:val="24"/>
          <w:szCs w:val="24"/>
          <w:rtl/>
        </w:rPr>
        <w:t>–</w:t>
      </w:r>
      <w:r w:rsidR="00B106D1" w:rsidRPr="0008713C">
        <w:rPr>
          <w:rFonts w:asciiTheme="minorHAnsi" w:hAnsiTheme="minorHAnsi" w:cstheme="minorHAnsi"/>
          <w:sz w:val="24"/>
          <w:szCs w:val="24"/>
          <w:rtl/>
        </w:rPr>
        <w:t xml:space="preserve"> </w:t>
      </w:r>
      <w:r w:rsidR="008709C6" w:rsidRPr="0008713C">
        <w:rPr>
          <w:rFonts w:asciiTheme="minorHAnsi" w:hAnsiTheme="minorHAnsi" w:cstheme="minorHAnsi" w:hint="eastAsia"/>
          <w:sz w:val="24"/>
          <w:szCs w:val="24"/>
          <w:rtl/>
        </w:rPr>
        <w:t>כ</w:t>
      </w:r>
      <w:r w:rsidR="00B106D1">
        <w:rPr>
          <w:rFonts w:asciiTheme="minorHAnsi" w:hAnsiTheme="minorHAnsi" w:cstheme="minorHAnsi" w:hint="cs"/>
          <w:sz w:val="24"/>
          <w:szCs w:val="24"/>
          <w:rtl/>
        </w:rPr>
        <w:t>-</w:t>
      </w:r>
      <w:r w:rsidR="008709C6" w:rsidRPr="0008713C">
        <w:rPr>
          <w:rFonts w:asciiTheme="minorHAnsi" w:hAnsiTheme="minorHAnsi" w:cstheme="minorHAnsi"/>
          <w:sz w:val="24"/>
          <w:szCs w:val="24"/>
          <w:rtl/>
        </w:rPr>
        <w:t xml:space="preserve">5,000 </w:t>
      </w:r>
      <w:r w:rsidR="008709C6" w:rsidRPr="0008713C">
        <w:rPr>
          <w:rFonts w:asciiTheme="minorHAnsi" w:hAnsiTheme="minorHAnsi" w:cstheme="minorHAnsi" w:hint="eastAsia"/>
          <w:sz w:val="24"/>
          <w:szCs w:val="24"/>
          <w:rtl/>
        </w:rPr>
        <w:t>₪</w:t>
      </w:r>
      <w:r w:rsidR="008709C6" w:rsidRPr="0008713C">
        <w:rPr>
          <w:rFonts w:asciiTheme="minorHAnsi" w:hAnsiTheme="minorHAnsi" w:cstheme="minorHAnsi"/>
          <w:sz w:val="24"/>
          <w:szCs w:val="24"/>
          <w:rtl/>
        </w:rPr>
        <w:t xml:space="preserve"> </w:t>
      </w:r>
      <w:r w:rsidR="008709C6" w:rsidRPr="0008713C">
        <w:rPr>
          <w:rFonts w:asciiTheme="minorHAnsi" w:hAnsiTheme="minorHAnsi" w:cstheme="minorHAnsi" w:hint="eastAsia"/>
          <w:sz w:val="24"/>
          <w:szCs w:val="24"/>
          <w:rtl/>
        </w:rPr>
        <w:t>ל</w:t>
      </w:r>
      <w:r w:rsidR="00DF2C16" w:rsidRPr="0008713C">
        <w:rPr>
          <w:rFonts w:asciiTheme="minorHAnsi" w:hAnsiTheme="minorHAnsi" w:cstheme="minorHAnsi" w:hint="eastAsia"/>
          <w:sz w:val="24"/>
          <w:szCs w:val="24"/>
          <w:rtl/>
        </w:rPr>
        <w:t>מערכת</w:t>
      </w:r>
      <w:r w:rsidR="00DF2C16" w:rsidRPr="0008713C">
        <w:rPr>
          <w:rFonts w:asciiTheme="minorHAnsi" w:hAnsiTheme="minorHAnsi" w:cstheme="minorHAnsi"/>
          <w:sz w:val="24"/>
          <w:szCs w:val="24"/>
          <w:rtl/>
        </w:rPr>
        <w:t xml:space="preserve"> </w:t>
      </w:r>
      <w:r w:rsidR="00DF2C16" w:rsidRPr="0008713C">
        <w:rPr>
          <w:rFonts w:asciiTheme="minorHAnsi" w:hAnsiTheme="minorHAnsi" w:cstheme="minorHAnsi" w:hint="eastAsia"/>
          <w:sz w:val="24"/>
          <w:szCs w:val="24"/>
          <w:rtl/>
        </w:rPr>
        <w:t>עם</w:t>
      </w:r>
      <w:r w:rsidR="00DF2C16" w:rsidRPr="0008713C">
        <w:rPr>
          <w:rFonts w:asciiTheme="minorHAnsi" w:hAnsiTheme="minorHAnsi" w:cstheme="minorHAnsi"/>
          <w:sz w:val="24"/>
          <w:szCs w:val="24"/>
          <w:rtl/>
        </w:rPr>
        <w:t xml:space="preserve"> </w:t>
      </w:r>
      <w:r w:rsidR="00DF2C16" w:rsidRPr="0008713C">
        <w:rPr>
          <w:rFonts w:asciiTheme="minorHAnsi" w:hAnsiTheme="minorHAnsi" w:cstheme="minorHAnsi" w:hint="eastAsia"/>
          <w:sz w:val="24"/>
          <w:szCs w:val="24"/>
          <w:rtl/>
        </w:rPr>
        <w:t>כ</w:t>
      </w:r>
      <w:r w:rsidR="00C15836">
        <w:rPr>
          <w:rFonts w:asciiTheme="minorHAnsi" w:hAnsiTheme="minorHAnsi" w:cstheme="minorHAnsi" w:hint="cs"/>
          <w:sz w:val="24"/>
          <w:szCs w:val="24"/>
          <w:rtl/>
        </w:rPr>
        <w:t>-</w:t>
      </w:r>
      <w:r w:rsidR="00DF2C16" w:rsidRPr="0008713C">
        <w:rPr>
          <w:rFonts w:asciiTheme="minorHAnsi" w:hAnsiTheme="minorHAnsi" w:cstheme="minorHAnsi"/>
          <w:sz w:val="24"/>
          <w:szCs w:val="24"/>
          <w:rtl/>
        </w:rPr>
        <w:t xml:space="preserve">50 </w:t>
      </w:r>
      <w:r w:rsidR="00DF2C16" w:rsidRPr="0008713C">
        <w:rPr>
          <w:rFonts w:asciiTheme="minorHAnsi" w:hAnsiTheme="minorHAnsi" w:cstheme="minorHAnsi" w:hint="eastAsia"/>
          <w:sz w:val="24"/>
          <w:szCs w:val="24"/>
          <w:rtl/>
        </w:rPr>
        <w:t>ק</w:t>
      </w:r>
      <w:r w:rsidR="00DF2C16" w:rsidRPr="0008713C">
        <w:rPr>
          <w:rFonts w:asciiTheme="minorHAnsi" w:hAnsiTheme="minorHAnsi" w:cstheme="minorHAnsi"/>
          <w:sz w:val="24"/>
          <w:szCs w:val="24"/>
          <w:rtl/>
        </w:rPr>
        <w:t xml:space="preserve">"ג </w:t>
      </w:r>
      <w:r w:rsidR="00DF2C16" w:rsidRPr="0008713C">
        <w:rPr>
          <w:rFonts w:asciiTheme="minorHAnsi" w:hAnsiTheme="minorHAnsi" w:cstheme="minorHAnsi" w:hint="eastAsia"/>
          <w:sz w:val="24"/>
          <w:szCs w:val="24"/>
          <w:rtl/>
        </w:rPr>
        <w:t>קרר</w:t>
      </w:r>
      <w:r w:rsidR="00DF2C16" w:rsidRPr="0008713C">
        <w:rPr>
          <w:rFonts w:asciiTheme="minorHAnsi" w:hAnsiTheme="minorHAnsi" w:cstheme="minorHAnsi"/>
          <w:sz w:val="24"/>
          <w:szCs w:val="24"/>
          <w:rtl/>
        </w:rPr>
        <w:t>.</w:t>
      </w:r>
      <w:r w:rsidR="006034D3">
        <w:rPr>
          <w:rFonts w:asciiTheme="minorHAnsi" w:hAnsiTheme="minorHAnsi" w:cstheme="minorHAnsi" w:hint="cs"/>
          <w:sz w:val="24"/>
          <w:szCs w:val="24"/>
          <w:rtl/>
        </w:rPr>
        <w:t xml:space="preserve"> </w:t>
      </w:r>
      <w:r w:rsidR="00373866" w:rsidRPr="00373866">
        <w:rPr>
          <w:rFonts w:asciiTheme="minorHAnsi" w:hAnsiTheme="minorHAnsi" w:cstheme="minorHAnsi" w:hint="cs"/>
          <w:sz w:val="24"/>
          <w:szCs w:val="24"/>
          <w:rtl/>
        </w:rPr>
        <w:t xml:space="preserve">עלות פעולה דומה במערכת מיזוג לרכב </w:t>
      </w:r>
      <w:r w:rsidR="00373866" w:rsidRPr="00373866">
        <w:rPr>
          <w:rFonts w:asciiTheme="minorHAnsi" w:hAnsiTheme="minorHAnsi" w:cstheme="minorHAnsi"/>
          <w:sz w:val="24"/>
          <w:szCs w:val="24"/>
          <w:rtl/>
        </w:rPr>
        <w:t>–</w:t>
      </w:r>
      <w:r w:rsidR="00373866" w:rsidRPr="00373866">
        <w:rPr>
          <w:rFonts w:asciiTheme="minorHAnsi" w:hAnsiTheme="minorHAnsi" w:cstheme="minorHAnsi" w:hint="cs"/>
          <w:sz w:val="24"/>
          <w:szCs w:val="24"/>
          <w:rtl/>
        </w:rPr>
        <w:t xml:space="preserve"> כמה מאות שקלים</w:t>
      </w:r>
    </w:p>
    <w:p w14:paraId="1985422E" w14:textId="6EEA72E9" w:rsidR="00DF2C16" w:rsidRPr="0008713C" w:rsidRDefault="00651E0D" w:rsidP="00DF2C16">
      <w:pPr>
        <w:spacing w:after="0" w:line="240" w:lineRule="auto"/>
        <w:rPr>
          <w:rFonts w:asciiTheme="minorHAnsi" w:hAnsiTheme="minorHAnsi" w:cstheme="minorHAnsi"/>
          <w:sz w:val="24"/>
          <w:szCs w:val="24"/>
          <w:rtl/>
        </w:rPr>
      </w:pPr>
      <w:r w:rsidRPr="0008713C">
        <w:rPr>
          <w:rFonts w:asciiTheme="minorHAnsi" w:hAnsiTheme="minorHAnsi" w:cstheme="minorHAnsi"/>
          <w:b/>
          <w:bCs/>
          <w:sz w:val="24"/>
          <w:szCs w:val="24"/>
          <w:rtl/>
        </w:rPr>
        <w:t>סוגיות בטיחות:</w:t>
      </w:r>
      <w:r w:rsidR="00573F57" w:rsidRPr="0008713C">
        <w:rPr>
          <w:rFonts w:asciiTheme="minorHAnsi" w:hAnsiTheme="minorHAnsi" w:cstheme="minorHAnsi"/>
          <w:b/>
          <w:bCs/>
          <w:sz w:val="24"/>
          <w:szCs w:val="24"/>
          <w:rtl/>
        </w:rPr>
        <w:t xml:space="preserve"> </w:t>
      </w:r>
      <w:r w:rsidR="00573F57" w:rsidRPr="0008713C">
        <w:rPr>
          <w:rFonts w:asciiTheme="minorHAnsi" w:hAnsiTheme="minorHAnsi" w:cstheme="minorHAnsi"/>
          <w:sz w:val="24"/>
          <w:szCs w:val="24"/>
          <w:rtl/>
        </w:rPr>
        <w:t>לא דליק</w:t>
      </w:r>
      <w:r w:rsidR="00F25B14">
        <w:rPr>
          <w:rFonts w:asciiTheme="minorHAnsi" w:hAnsiTheme="minorHAnsi" w:cstheme="minorHAnsi" w:hint="cs"/>
          <w:sz w:val="24"/>
          <w:szCs w:val="24"/>
          <w:rtl/>
        </w:rPr>
        <w:t xml:space="preserve"> (1)</w:t>
      </w:r>
      <w:r w:rsidR="00573F57" w:rsidRPr="0008713C">
        <w:rPr>
          <w:rFonts w:asciiTheme="minorHAnsi" w:hAnsiTheme="minorHAnsi" w:cstheme="minorHAnsi"/>
          <w:sz w:val="24"/>
          <w:szCs w:val="24"/>
          <w:rtl/>
        </w:rPr>
        <w:t>, רמת רעילות נמוכה</w:t>
      </w:r>
      <w:r w:rsidR="00F25B14">
        <w:rPr>
          <w:rFonts w:asciiTheme="minorHAnsi" w:hAnsiTheme="minorHAnsi" w:cstheme="minorHAnsi" w:hint="cs"/>
          <w:sz w:val="24"/>
          <w:szCs w:val="24"/>
          <w:rtl/>
        </w:rPr>
        <w:t xml:space="preserve"> (</w:t>
      </w:r>
      <w:r w:rsidR="00F25B14">
        <w:rPr>
          <w:rFonts w:asciiTheme="minorHAnsi" w:hAnsiTheme="minorHAnsi" w:cstheme="minorHAnsi" w:hint="cs"/>
          <w:sz w:val="24"/>
          <w:szCs w:val="24"/>
        </w:rPr>
        <w:t>A</w:t>
      </w:r>
      <w:r w:rsidR="00F25B14">
        <w:rPr>
          <w:rFonts w:asciiTheme="minorHAnsi" w:hAnsiTheme="minorHAnsi" w:cstheme="minorHAnsi" w:hint="cs"/>
          <w:sz w:val="24"/>
          <w:szCs w:val="24"/>
          <w:rtl/>
        </w:rPr>
        <w:t>)</w:t>
      </w:r>
      <w:r w:rsidR="00747DC4" w:rsidRPr="0008713C">
        <w:rPr>
          <w:rFonts w:asciiTheme="minorHAnsi" w:hAnsiTheme="minorHAnsi" w:cstheme="minorHAnsi"/>
          <w:sz w:val="24"/>
          <w:szCs w:val="24"/>
          <w:rtl/>
        </w:rPr>
        <w:t xml:space="preserve"> </w:t>
      </w:r>
    </w:p>
    <w:p w14:paraId="358943BC" w14:textId="77777777" w:rsidR="00DF2C16" w:rsidRPr="0008713C" w:rsidRDefault="00DF2C16" w:rsidP="00DF2C16">
      <w:pPr>
        <w:spacing w:after="0" w:line="240" w:lineRule="auto"/>
        <w:rPr>
          <w:rFonts w:asciiTheme="minorHAnsi" w:hAnsiTheme="minorHAnsi" w:cstheme="minorHAnsi"/>
          <w:sz w:val="24"/>
          <w:szCs w:val="24"/>
          <w:rtl/>
        </w:rPr>
      </w:pPr>
    </w:p>
    <w:p w14:paraId="1D7EC66F" w14:textId="50C9B041" w:rsidR="00651E0D" w:rsidRPr="0008713C" w:rsidRDefault="00651E0D" w:rsidP="00991759">
      <w:pPr>
        <w:spacing w:line="360" w:lineRule="auto"/>
        <w:rPr>
          <w:rFonts w:asciiTheme="minorHAnsi" w:hAnsiTheme="minorHAnsi" w:cstheme="minorHAnsi"/>
          <w:sz w:val="24"/>
          <w:szCs w:val="24"/>
        </w:rPr>
      </w:pPr>
      <w:r w:rsidRPr="0008713C">
        <w:rPr>
          <w:rFonts w:asciiTheme="minorHAnsi" w:hAnsiTheme="minorHAnsi" w:cstheme="minorHAnsi"/>
          <w:b/>
          <w:bCs/>
          <w:sz w:val="24"/>
          <w:szCs w:val="24"/>
          <w:rtl/>
        </w:rPr>
        <w:t>יעילות תפעולית:</w:t>
      </w:r>
      <w:r w:rsidR="00573F57" w:rsidRPr="0008713C">
        <w:rPr>
          <w:rFonts w:asciiTheme="minorHAnsi" w:hAnsiTheme="minorHAnsi" w:cstheme="minorHAnsi"/>
          <w:b/>
          <w:bCs/>
          <w:sz w:val="24"/>
          <w:szCs w:val="24"/>
          <w:rtl/>
        </w:rPr>
        <w:t xml:space="preserve"> </w:t>
      </w:r>
      <w:r w:rsidR="00747DC4" w:rsidRPr="0008713C">
        <w:rPr>
          <w:rFonts w:asciiTheme="minorHAnsi" w:hAnsiTheme="minorHAnsi" w:cstheme="minorHAnsi" w:hint="eastAsia"/>
          <w:sz w:val="24"/>
          <w:szCs w:val="24"/>
          <w:rtl/>
        </w:rPr>
        <w:t>דומה</w:t>
      </w:r>
      <w:r w:rsidR="00747DC4" w:rsidRPr="0008713C">
        <w:rPr>
          <w:rFonts w:asciiTheme="minorHAnsi" w:hAnsiTheme="minorHAnsi" w:cstheme="minorHAnsi"/>
          <w:sz w:val="24"/>
          <w:szCs w:val="24"/>
          <w:rtl/>
        </w:rPr>
        <w:t xml:space="preserve"> ל </w:t>
      </w:r>
      <w:r w:rsidR="00F213A0" w:rsidRPr="0008713C">
        <w:rPr>
          <w:rFonts w:asciiTheme="minorHAnsi" w:hAnsiTheme="minorHAnsi" w:cstheme="minorHAnsi"/>
          <w:sz w:val="24"/>
          <w:szCs w:val="24"/>
        </w:rPr>
        <w:t>R</w:t>
      </w:r>
      <w:r w:rsidR="00F25B14">
        <w:rPr>
          <w:rFonts w:asciiTheme="minorHAnsi" w:hAnsiTheme="minorHAnsi" w:cstheme="minorHAnsi"/>
          <w:sz w:val="24"/>
          <w:szCs w:val="24"/>
        </w:rPr>
        <w:t>-</w:t>
      </w:r>
      <w:r w:rsidR="00F213A0" w:rsidRPr="0008713C">
        <w:rPr>
          <w:rFonts w:asciiTheme="minorHAnsi" w:hAnsiTheme="minorHAnsi" w:cstheme="minorHAnsi"/>
          <w:sz w:val="24"/>
          <w:szCs w:val="24"/>
        </w:rPr>
        <w:t>134a</w:t>
      </w:r>
    </w:p>
    <w:p w14:paraId="5DF96ADD" w14:textId="7210984E" w:rsidR="00091B0A" w:rsidRDefault="00651E0D" w:rsidP="00B106D1">
      <w:pPr>
        <w:spacing w:line="360" w:lineRule="auto"/>
        <w:rPr>
          <w:rFonts w:asciiTheme="minorHAnsi" w:hAnsiTheme="minorHAnsi" w:cstheme="minorHAnsi"/>
          <w:sz w:val="24"/>
          <w:szCs w:val="24"/>
          <w:rtl/>
        </w:rPr>
      </w:pPr>
      <w:r w:rsidRPr="0008713C">
        <w:rPr>
          <w:rFonts w:asciiTheme="minorHAnsi" w:hAnsiTheme="minorHAnsi" w:cstheme="minorHAnsi"/>
          <w:b/>
          <w:bCs/>
          <w:sz w:val="24"/>
          <w:szCs w:val="24"/>
          <w:rtl/>
        </w:rPr>
        <w:t xml:space="preserve">עלויות </w:t>
      </w:r>
      <w:r w:rsidR="00AB7387" w:rsidRPr="0008713C">
        <w:rPr>
          <w:rFonts w:asciiTheme="minorHAnsi" w:hAnsiTheme="minorHAnsi" w:cstheme="minorHAnsi"/>
          <w:b/>
          <w:bCs/>
          <w:sz w:val="24"/>
          <w:szCs w:val="24"/>
          <w:rtl/>
        </w:rPr>
        <w:t>הקרר</w:t>
      </w:r>
      <w:r w:rsidRPr="0008713C">
        <w:rPr>
          <w:rFonts w:asciiTheme="minorHAnsi" w:hAnsiTheme="minorHAnsi" w:cstheme="minorHAnsi"/>
          <w:b/>
          <w:bCs/>
          <w:sz w:val="24"/>
          <w:szCs w:val="24"/>
          <w:rtl/>
        </w:rPr>
        <w:t>:</w:t>
      </w:r>
      <w:r w:rsidR="00C365D7">
        <w:rPr>
          <w:rFonts w:asciiTheme="minorHAnsi" w:hAnsiTheme="minorHAnsi" w:cstheme="minorHAnsi"/>
          <w:b/>
          <w:bCs/>
          <w:sz w:val="24"/>
          <w:szCs w:val="24"/>
          <w:rtl/>
        </w:rPr>
        <w:t xml:space="preserve"> </w:t>
      </w:r>
      <w:r w:rsidR="00747DC4" w:rsidRPr="0008713C">
        <w:rPr>
          <w:rFonts w:asciiTheme="minorHAnsi" w:hAnsiTheme="minorHAnsi" w:cstheme="minorHAnsi" w:hint="eastAsia"/>
          <w:sz w:val="24"/>
          <w:szCs w:val="24"/>
          <w:rtl/>
        </w:rPr>
        <w:t>צפוי</w:t>
      </w:r>
      <w:r w:rsidR="00747DC4" w:rsidRPr="0008713C">
        <w:rPr>
          <w:rFonts w:asciiTheme="minorHAnsi" w:hAnsiTheme="minorHAnsi" w:cstheme="minorHAnsi"/>
          <w:sz w:val="24"/>
          <w:szCs w:val="24"/>
          <w:rtl/>
        </w:rPr>
        <w:t xml:space="preserve"> להיות בעלות דומה ל</w:t>
      </w:r>
      <w:r w:rsidR="00C15836">
        <w:rPr>
          <w:rFonts w:asciiTheme="minorHAnsi" w:hAnsiTheme="minorHAnsi" w:cstheme="minorHAnsi" w:hint="cs"/>
          <w:sz w:val="24"/>
          <w:szCs w:val="24"/>
          <w:rtl/>
        </w:rPr>
        <w:t>-</w:t>
      </w:r>
      <w:r w:rsidR="00F25B14">
        <w:rPr>
          <w:rFonts w:asciiTheme="minorHAnsi" w:hAnsiTheme="minorHAnsi" w:cstheme="minorHAnsi"/>
          <w:sz w:val="24"/>
          <w:szCs w:val="24"/>
        </w:rPr>
        <w:t>a</w:t>
      </w:r>
      <w:r w:rsidR="00F25B14" w:rsidRPr="0008713C">
        <w:rPr>
          <w:rFonts w:asciiTheme="minorHAnsi" w:hAnsiTheme="minorHAnsi" w:cstheme="minorHAnsi"/>
          <w:sz w:val="24"/>
          <w:szCs w:val="24"/>
          <w:rtl/>
        </w:rPr>
        <w:t>134</w:t>
      </w:r>
      <w:r w:rsidR="00F25B14" w:rsidRPr="0008713C">
        <w:rPr>
          <w:rFonts w:asciiTheme="minorHAnsi" w:hAnsiTheme="minorHAnsi" w:cstheme="minorHAnsi"/>
          <w:sz w:val="24"/>
          <w:szCs w:val="24"/>
        </w:rPr>
        <w:t>R</w:t>
      </w:r>
      <w:r w:rsidR="00F25B14">
        <w:rPr>
          <w:rFonts w:asciiTheme="minorHAnsi" w:hAnsiTheme="minorHAnsi" w:cstheme="minorHAnsi"/>
          <w:sz w:val="24"/>
          <w:szCs w:val="24"/>
        </w:rPr>
        <w:t>-</w:t>
      </w:r>
    </w:p>
    <w:p w14:paraId="45A5E374" w14:textId="77777777" w:rsidR="001401B5" w:rsidRPr="00644851" w:rsidRDefault="001401B5" w:rsidP="00B106D1">
      <w:pPr>
        <w:spacing w:line="360" w:lineRule="auto"/>
        <w:rPr>
          <w:rFonts w:ascii="Calibri" w:hAnsi="Calibri" w:cs="Calibri"/>
          <w:b/>
          <w:bCs/>
          <w:sz w:val="24"/>
          <w:szCs w:val="24"/>
          <w:rtl/>
        </w:rPr>
      </w:pPr>
    </w:p>
    <w:p w14:paraId="20D87D46" w14:textId="5D79E717" w:rsidR="001401B5" w:rsidRPr="00D97792" w:rsidRDefault="00D97C21" w:rsidP="00D97792">
      <w:pPr>
        <w:pStyle w:val="Heading4"/>
        <w:numPr>
          <w:ilvl w:val="2"/>
          <w:numId w:val="27"/>
        </w:numPr>
        <w:ind w:left="765" w:hanging="709"/>
        <w:rPr>
          <w:rtl/>
        </w:rPr>
      </w:pPr>
      <w:bookmarkStart w:id="39" w:name="_Toc143076925"/>
      <w:r w:rsidRPr="00621A46">
        <w:rPr>
          <w:rFonts w:hint="eastAsia"/>
          <w:rtl/>
        </w:rPr>
        <w:t>החלפת</w:t>
      </w:r>
      <w:r w:rsidRPr="00621A46">
        <w:rPr>
          <w:rtl/>
        </w:rPr>
        <w:t xml:space="preserve"> מערכות למערכות מבוססות קרר</w:t>
      </w:r>
      <w:r w:rsidR="00C15836">
        <w:rPr>
          <w:rFonts w:hint="cs"/>
          <w:rtl/>
        </w:rPr>
        <w:t xml:space="preserve"> </w:t>
      </w:r>
      <w:r w:rsidR="00C365D7">
        <w:t xml:space="preserve"> </w:t>
      </w:r>
      <w:r w:rsidR="003E64B0" w:rsidRPr="00621A46">
        <w:t>R</w:t>
      </w:r>
      <w:r w:rsidR="00D151A8">
        <w:t>-</w:t>
      </w:r>
      <w:r w:rsidR="003E64B0" w:rsidRPr="00621A46">
        <w:t>32</w:t>
      </w:r>
      <w:bookmarkEnd w:id="39"/>
    </w:p>
    <w:p w14:paraId="73AD3DDE" w14:textId="72D9993C" w:rsidR="00991759" w:rsidRPr="00644851" w:rsidRDefault="00991759" w:rsidP="008A7F17">
      <w:pPr>
        <w:spacing w:line="360" w:lineRule="auto"/>
        <w:jc w:val="both"/>
        <w:rPr>
          <w:rFonts w:ascii="Calibri" w:hAnsi="Calibri" w:cs="Calibri"/>
          <w:sz w:val="24"/>
          <w:szCs w:val="24"/>
          <w:rtl/>
        </w:rPr>
      </w:pPr>
      <w:r w:rsidRPr="00644851">
        <w:rPr>
          <w:rFonts w:ascii="Calibri" w:hAnsi="Calibri" w:cs="Calibri"/>
          <w:b/>
          <w:bCs/>
          <w:sz w:val="24"/>
          <w:szCs w:val="24"/>
          <w:rtl/>
        </w:rPr>
        <w:t>מערכות רלוונטיות:</w:t>
      </w:r>
      <w:r w:rsidR="008A7F17" w:rsidRPr="00644851">
        <w:rPr>
          <w:rFonts w:ascii="Calibri" w:hAnsi="Calibri" w:cs="Calibri"/>
          <w:sz w:val="24"/>
          <w:szCs w:val="24"/>
          <w:rtl/>
        </w:rPr>
        <w:t xml:space="preserve"> </w:t>
      </w:r>
      <w:r w:rsidR="008A7F17" w:rsidRPr="00644851">
        <w:rPr>
          <w:rFonts w:ascii="Calibri" w:hAnsi="Calibri" w:cs="Calibri"/>
          <w:sz w:val="24"/>
          <w:szCs w:val="24"/>
        </w:rPr>
        <w:t>VRF</w:t>
      </w:r>
      <w:r w:rsidR="008A7F17" w:rsidRPr="00644851">
        <w:rPr>
          <w:rFonts w:ascii="Calibri" w:hAnsi="Calibri" w:cs="Calibri"/>
          <w:sz w:val="24"/>
          <w:szCs w:val="24"/>
          <w:rtl/>
        </w:rPr>
        <w:t xml:space="preserve">, פקג', מזגנים, </w:t>
      </w:r>
      <w:r w:rsidR="008A7F17" w:rsidRPr="00644851">
        <w:rPr>
          <w:rFonts w:ascii="Calibri" w:hAnsi="Calibri" w:cs="Calibri"/>
          <w:sz w:val="24"/>
          <w:szCs w:val="24"/>
        </w:rPr>
        <w:t>DX</w:t>
      </w:r>
    </w:p>
    <w:p w14:paraId="14E2D8CA" w14:textId="5DF20A1D" w:rsidR="00991759" w:rsidRPr="00644851" w:rsidRDefault="00991759" w:rsidP="00CB4F7E">
      <w:pPr>
        <w:spacing w:line="360" w:lineRule="auto"/>
        <w:jc w:val="both"/>
        <w:rPr>
          <w:rFonts w:ascii="Calibri" w:hAnsi="Calibri" w:cs="Calibri"/>
          <w:sz w:val="24"/>
          <w:szCs w:val="24"/>
          <w:rtl/>
        </w:rPr>
      </w:pPr>
      <w:r w:rsidRPr="00644851">
        <w:rPr>
          <w:rFonts w:ascii="Calibri" w:hAnsi="Calibri" w:cs="Calibri"/>
          <w:b/>
          <w:bCs/>
          <w:sz w:val="24"/>
          <w:szCs w:val="24"/>
        </w:rPr>
        <w:t>GWP</w:t>
      </w:r>
      <w:r w:rsidRPr="00644851">
        <w:rPr>
          <w:rFonts w:ascii="Calibri" w:hAnsi="Calibri" w:cs="Calibri"/>
          <w:b/>
          <w:bCs/>
          <w:sz w:val="24"/>
          <w:szCs w:val="24"/>
          <w:rtl/>
        </w:rPr>
        <w:t>:</w:t>
      </w:r>
      <w:r w:rsidR="00EE32CF" w:rsidRPr="00644851">
        <w:rPr>
          <w:rFonts w:ascii="Calibri" w:hAnsi="Calibri" w:cs="Calibri"/>
          <w:b/>
          <w:bCs/>
          <w:sz w:val="24"/>
          <w:szCs w:val="24"/>
          <w:rtl/>
        </w:rPr>
        <w:t xml:space="preserve"> </w:t>
      </w:r>
      <w:r w:rsidR="00EE32CF" w:rsidRPr="00644851">
        <w:rPr>
          <w:rFonts w:ascii="Calibri" w:hAnsi="Calibri" w:cs="Calibri"/>
          <w:sz w:val="24"/>
          <w:szCs w:val="24"/>
          <w:rtl/>
        </w:rPr>
        <w:t>675</w:t>
      </w:r>
    </w:p>
    <w:p w14:paraId="78FE9D47" w14:textId="106A45A8" w:rsidR="006B1A29" w:rsidRDefault="006B1A29" w:rsidP="006B1A29">
      <w:pPr>
        <w:spacing w:line="360" w:lineRule="auto"/>
        <w:jc w:val="both"/>
        <w:rPr>
          <w:rFonts w:ascii="Calibri" w:hAnsi="Calibri" w:cs="Calibri"/>
          <w:b/>
          <w:bCs/>
          <w:sz w:val="24"/>
          <w:szCs w:val="24"/>
          <w:rtl/>
        </w:rPr>
      </w:pPr>
      <w:r>
        <w:rPr>
          <w:rFonts w:ascii="Calibri" w:hAnsi="Calibri" w:cs="Calibri" w:hint="cs"/>
          <w:b/>
          <w:bCs/>
          <w:sz w:val="24"/>
          <w:szCs w:val="24"/>
          <w:rtl/>
        </w:rPr>
        <w:t xml:space="preserve">זמינות מסחרית </w:t>
      </w:r>
      <w:r w:rsidR="0011654C">
        <w:rPr>
          <w:rFonts w:ascii="Calibri" w:hAnsi="Calibri" w:cs="Calibri" w:hint="cs"/>
          <w:b/>
          <w:bCs/>
          <w:sz w:val="24"/>
          <w:szCs w:val="24"/>
          <w:rtl/>
        </w:rPr>
        <w:t>ב</w:t>
      </w:r>
      <w:r>
        <w:rPr>
          <w:rFonts w:ascii="Calibri" w:hAnsi="Calibri" w:cs="Calibri" w:hint="cs"/>
          <w:b/>
          <w:bCs/>
          <w:sz w:val="24"/>
          <w:szCs w:val="24"/>
          <w:rtl/>
        </w:rPr>
        <w:t>ישראל:</w:t>
      </w:r>
      <w:r w:rsidR="00C365D7">
        <w:rPr>
          <w:rFonts w:ascii="Calibri" w:hAnsi="Calibri" w:cs="Calibri"/>
          <w:rtl/>
        </w:rPr>
        <w:t xml:space="preserve"> </w:t>
      </w:r>
      <w:r w:rsidR="00895AD4">
        <w:rPr>
          <w:rFonts w:ascii="Calibri" w:hAnsi="Calibri" w:cs="Calibri"/>
          <w:sz w:val="24"/>
          <w:szCs w:val="24"/>
          <w:rtl/>
        </w:rPr>
        <w:t>הקרר</w:t>
      </w:r>
      <w:r w:rsidR="00895AD4" w:rsidRPr="006B1A29">
        <w:rPr>
          <w:rFonts w:ascii="Calibri" w:hAnsi="Calibri" w:cs="Calibri"/>
          <w:sz w:val="24"/>
          <w:szCs w:val="24"/>
          <w:rtl/>
        </w:rPr>
        <w:t>ים זמינים בשוק</w:t>
      </w:r>
      <w:r w:rsidR="00895AD4">
        <w:rPr>
          <w:rFonts w:ascii="Calibri" w:hAnsi="Calibri" w:cs="Calibri" w:hint="cs"/>
          <w:sz w:val="24"/>
          <w:szCs w:val="24"/>
          <w:rtl/>
        </w:rPr>
        <w:t>.</w:t>
      </w:r>
      <w:r w:rsidR="00895AD4" w:rsidRPr="006B1A29">
        <w:rPr>
          <w:rFonts w:ascii="Calibri" w:hAnsi="Calibri" w:cs="Calibri"/>
          <w:sz w:val="24"/>
          <w:szCs w:val="24"/>
          <w:rtl/>
        </w:rPr>
        <w:t xml:space="preserve"> </w:t>
      </w:r>
      <w:r w:rsidR="00895AD4">
        <w:rPr>
          <w:rFonts w:ascii="Calibri" w:hAnsi="Calibri" w:cs="Calibri" w:hint="cs"/>
          <w:sz w:val="24"/>
          <w:szCs w:val="24"/>
          <w:rtl/>
        </w:rPr>
        <w:t xml:space="preserve">עבור מערכות עד </w:t>
      </w:r>
      <w:r w:rsidR="00895AD4">
        <w:rPr>
          <w:rFonts w:ascii="Calibri" w:hAnsi="Calibri" w:cs="Calibri"/>
          <w:sz w:val="24"/>
          <w:szCs w:val="24"/>
        </w:rPr>
        <w:t>18KW</w:t>
      </w:r>
      <w:r w:rsidR="00895AD4">
        <w:rPr>
          <w:rFonts w:ascii="Calibri" w:hAnsi="Calibri" w:cs="Calibri" w:hint="cs"/>
          <w:sz w:val="24"/>
          <w:szCs w:val="24"/>
          <w:rtl/>
        </w:rPr>
        <w:t>, התקינה הקיימת (תקן 994), לא מאפשרת ייבוא מערכות מיזוג המבוססות על קרר זה ועל כן יש צורך להשלים את אסדרת המקצוע למתקינים ונותני שירות מיזוג. עד אז, ניתן לייבא רק מערכות גדולות מ-</w:t>
      </w:r>
      <w:r w:rsidR="00895AD4">
        <w:rPr>
          <w:rFonts w:ascii="Calibri" w:hAnsi="Calibri" w:cs="Calibri"/>
          <w:sz w:val="24"/>
          <w:szCs w:val="24"/>
        </w:rPr>
        <w:t>18KW</w:t>
      </w:r>
      <w:r w:rsidR="00A52FA8">
        <w:rPr>
          <w:rFonts w:ascii="Calibri" w:hAnsi="Calibri" w:cs="Calibri" w:hint="cs"/>
          <w:sz w:val="24"/>
          <w:szCs w:val="24"/>
          <w:rtl/>
        </w:rPr>
        <w:t>.</w:t>
      </w:r>
      <w:r>
        <w:rPr>
          <w:rFonts w:ascii="Calibri" w:hAnsi="Calibri" w:cs="Calibri" w:hint="cs"/>
          <w:b/>
          <w:bCs/>
          <w:sz w:val="24"/>
          <w:szCs w:val="24"/>
          <w:rtl/>
        </w:rPr>
        <w:t xml:space="preserve"> </w:t>
      </w:r>
      <w:r w:rsidR="001401B5">
        <w:rPr>
          <w:rFonts w:ascii="Calibri" w:hAnsi="Calibri" w:cs="Calibri" w:hint="cs"/>
          <w:b/>
          <w:bCs/>
          <w:sz w:val="24"/>
          <w:szCs w:val="24"/>
          <w:rtl/>
        </w:rPr>
        <w:t>יש לציין כי קרר זה</w:t>
      </w:r>
      <w:r w:rsidR="004A48E2">
        <w:rPr>
          <w:rFonts w:ascii="Calibri" w:hAnsi="Calibri" w:cs="Calibri" w:hint="cs"/>
          <w:b/>
          <w:bCs/>
          <w:sz w:val="24"/>
          <w:szCs w:val="24"/>
          <w:rtl/>
        </w:rPr>
        <w:t xml:space="preserve"> בעל </w:t>
      </w:r>
      <w:r w:rsidR="004A48E2">
        <w:rPr>
          <w:rFonts w:ascii="Calibri" w:hAnsi="Calibri" w:cs="Calibri" w:hint="cs"/>
          <w:b/>
          <w:bCs/>
          <w:sz w:val="24"/>
          <w:szCs w:val="24"/>
        </w:rPr>
        <w:t>GWP</w:t>
      </w:r>
      <w:r w:rsidR="004A48E2">
        <w:rPr>
          <w:rFonts w:ascii="Calibri" w:hAnsi="Calibri" w:cs="Calibri" w:hint="cs"/>
          <w:b/>
          <w:bCs/>
          <w:sz w:val="24"/>
          <w:szCs w:val="24"/>
          <w:rtl/>
        </w:rPr>
        <w:t xml:space="preserve"> בינוני</w:t>
      </w:r>
      <w:r w:rsidR="00995FE1">
        <w:rPr>
          <w:rFonts w:ascii="Calibri" w:hAnsi="Calibri" w:cs="Calibri" w:hint="cs"/>
          <w:b/>
          <w:bCs/>
          <w:sz w:val="24"/>
          <w:szCs w:val="24"/>
          <w:rtl/>
        </w:rPr>
        <w:t xml:space="preserve"> ועל כן הוא צפוי גם כן</w:t>
      </w:r>
      <w:r w:rsidR="001401B5">
        <w:rPr>
          <w:rFonts w:ascii="Calibri" w:hAnsi="Calibri" w:cs="Calibri" w:hint="cs"/>
          <w:b/>
          <w:bCs/>
          <w:sz w:val="24"/>
          <w:szCs w:val="24"/>
          <w:rtl/>
        </w:rPr>
        <w:t xml:space="preserve"> לצאת </w:t>
      </w:r>
      <w:r w:rsidR="0011654C">
        <w:rPr>
          <w:rFonts w:ascii="Calibri" w:hAnsi="Calibri" w:cs="Calibri" w:hint="cs"/>
          <w:b/>
          <w:bCs/>
          <w:sz w:val="24"/>
          <w:szCs w:val="24"/>
          <w:rtl/>
        </w:rPr>
        <w:t xml:space="preserve">בהדרגה </w:t>
      </w:r>
      <w:r w:rsidR="001401B5">
        <w:rPr>
          <w:rFonts w:ascii="Calibri" w:hAnsi="Calibri" w:cs="Calibri" w:hint="cs"/>
          <w:b/>
          <w:bCs/>
          <w:sz w:val="24"/>
          <w:szCs w:val="24"/>
          <w:rtl/>
        </w:rPr>
        <w:t>משימוש</w:t>
      </w:r>
      <w:r w:rsidR="00995FE1">
        <w:rPr>
          <w:rFonts w:ascii="Calibri" w:hAnsi="Calibri" w:cs="Calibri" w:hint="cs"/>
          <w:b/>
          <w:bCs/>
          <w:sz w:val="24"/>
          <w:szCs w:val="24"/>
          <w:rtl/>
        </w:rPr>
        <w:t>.</w:t>
      </w:r>
      <w:r w:rsidR="001401B5">
        <w:rPr>
          <w:rFonts w:ascii="Calibri" w:hAnsi="Calibri" w:cs="Calibri" w:hint="cs"/>
          <w:b/>
          <w:bCs/>
          <w:sz w:val="24"/>
          <w:szCs w:val="24"/>
          <w:rtl/>
        </w:rPr>
        <w:t xml:space="preserve"> לכן עקרונית</w:t>
      </w:r>
      <w:r w:rsidR="00EE43E5">
        <w:rPr>
          <w:rFonts w:ascii="Calibri" w:hAnsi="Calibri" w:cs="Calibri" w:hint="cs"/>
          <w:b/>
          <w:bCs/>
          <w:sz w:val="24"/>
          <w:szCs w:val="24"/>
          <w:rtl/>
        </w:rPr>
        <w:t>,</w:t>
      </w:r>
      <w:r w:rsidR="001401B5">
        <w:rPr>
          <w:rFonts w:ascii="Calibri" w:hAnsi="Calibri" w:cs="Calibri" w:hint="cs"/>
          <w:b/>
          <w:bCs/>
          <w:sz w:val="24"/>
          <w:szCs w:val="24"/>
          <w:rtl/>
        </w:rPr>
        <w:t xml:space="preserve"> באם קיימת אלטרנטיבה אחרת</w:t>
      </w:r>
      <w:r w:rsidR="00EE43E5">
        <w:rPr>
          <w:rFonts w:ascii="Calibri" w:hAnsi="Calibri" w:cs="Calibri" w:hint="cs"/>
          <w:b/>
          <w:bCs/>
          <w:sz w:val="24"/>
          <w:szCs w:val="24"/>
          <w:rtl/>
        </w:rPr>
        <w:t>,</w:t>
      </w:r>
      <w:r w:rsidR="001401B5">
        <w:rPr>
          <w:rFonts w:ascii="Calibri" w:hAnsi="Calibri" w:cs="Calibri" w:hint="cs"/>
          <w:b/>
          <w:bCs/>
          <w:sz w:val="24"/>
          <w:szCs w:val="24"/>
          <w:rtl/>
        </w:rPr>
        <w:t xml:space="preserve"> לא מומלץ להשקיע ברכישת מערכת חדשה עם קרר זה.</w:t>
      </w:r>
    </w:p>
    <w:p w14:paraId="5DA38550" w14:textId="590A3E23" w:rsidR="00991759" w:rsidRPr="00644851" w:rsidRDefault="00991759" w:rsidP="00CB4F7E">
      <w:pPr>
        <w:spacing w:line="360" w:lineRule="auto"/>
        <w:jc w:val="both"/>
        <w:rPr>
          <w:rFonts w:ascii="Calibri" w:hAnsi="Calibri" w:cs="Calibri"/>
          <w:sz w:val="24"/>
          <w:szCs w:val="24"/>
          <w:rtl/>
        </w:rPr>
      </w:pPr>
      <w:r w:rsidRPr="00644851">
        <w:rPr>
          <w:rFonts w:ascii="Calibri" w:hAnsi="Calibri" w:cs="Calibri"/>
          <w:b/>
          <w:bCs/>
          <w:sz w:val="24"/>
          <w:szCs w:val="24"/>
          <w:rtl/>
        </w:rPr>
        <w:t>אופן המעבר:</w:t>
      </w:r>
      <w:r w:rsidR="00EE32CF" w:rsidRPr="00644851">
        <w:rPr>
          <w:rFonts w:ascii="Calibri" w:hAnsi="Calibri" w:cs="Calibri"/>
          <w:b/>
          <w:bCs/>
          <w:sz w:val="24"/>
          <w:szCs w:val="24"/>
          <w:rtl/>
        </w:rPr>
        <w:t xml:space="preserve"> </w:t>
      </w:r>
      <w:r w:rsidR="00EE32CF" w:rsidRPr="00644851">
        <w:rPr>
          <w:rFonts w:ascii="Calibri" w:hAnsi="Calibri" w:cs="Calibri"/>
          <w:sz w:val="24"/>
          <w:szCs w:val="24"/>
          <w:rtl/>
        </w:rPr>
        <w:t>החלפ</w:t>
      </w:r>
      <w:r w:rsidR="00632646">
        <w:rPr>
          <w:rFonts w:ascii="Calibri" w:hAnsi="Calibri" w:cs="Calibri" w:hint="cs"/>
          <w:sz w:val="24"/>
          <w:szCs w:val="24"/>
          <w:rtl/>
        </w:rPr>
        <w:t xml:space="preserve">ת כלל </w:t>
      </w:r>
      <w:r w:rsidR="00EE32CF" w:rsidRPr="00644851">
        <w:rPr>
          <w:rFonts w:ascii="Calibri" w:hAnsi="Calibri" w:cs="Calibri"/>
          <w:sz w:val="24"/>
          <w:szCs w:val="24"/>
          <w:rtl/>
        </w:rPr>
        <w:t>המערכת</w:t>
      </w:r>
    </w:p>
    <w:p w14:paraId="653E3649" w14:textId="38FD03E5" w:rsidR="00991759" w:rsidRPr="00644851" w:rsidRDefault="00144170" w:rsidP="00CB4F7E">
      <w:pPr>
        <w:spacing w:line="360" w:lineRule="auto"/>
        <w:jc w:val="both"/>
        <w:rPr>
          <w:rFonts w:ascii="Calibri" w:hAnsi="Calibri" w:cs="Calibri"/>
          <w:b/>
          <w:bCs/>
          <w:sz w:val="24"/>
          <w:szCs w:val="24"/>
          <w:rtl/>
        </w:rPr>
      </w:pPr>
      <w:r>
        <w:rPr>
          <w:rFonts w:ascii="Calibri" w:hAnsi="Calibri" w:cs="Calibri" w:hint="cs"/>
          <w:b/>
          <w:bCs/>
          <w:sz w:val="24"/>
          <w:szCs w:val="24"/>
          <w:rtl/>
        </w:rPr>
        <w:lastRenderedPageBreak/>
        <w:t>עלויות המעבר:</w:t>
      </w:r>
      <w:r w:rsidR="000322A8">
        <w:rPr>
          <w:rFonts w:ascii="Calibri" w:hAnsi="Calibri" w:cs="Calibri" w:hint="cs"/>
          <w:b/>
          <w:bCs/>
          <w:sz w:val="24"/>
          <w:szCs w:val="24"/>
          <w:rtl/>
        </w:rPr>
        <w:t xml:space="preserve"> </w:t>
      </w:r>
      <w:r w:rsidR="000322A8" w:rsidRPr="00F71682">
        <w:rPr>
          <w:rFonts w:ascii="Calibri" w:hAnsi="Calibri" w:cs="Calibri"/>
          <w:sz w:val="24"/>
          <w:szCs w:val="24"/>
          <w:rtl/>
        </w:rPr>
        <w:t xml:space="preserve">מערכות הפועלות על </w:t>
      </w:r>
      <w:r w:rsidR="000322A8" w:rsidRPr="00F71682">
        <w:rPr>
          <w:rFonts w:ascii="Calibri" w:hAnsi="Calibri" w:cs="Calibri"/>
          <w:sz w:val="24"/>
          <w:szCs w:val="24"/>
        </w:rPr>
        <w:t>R</w:t>
      </w:r>
      <w:r w:rsidR="00D151A8">
        <w:rPr>
          <w:rFonts w:ascii="Calibri" w:hAnsi="Calibri" w:cs="Calibri"/>
          <w:sz w:val="24"/>
          <w:szCs w:val="24"/>
        </w:rPr>
        <w:t>-</w:t>
      </w:r>
      <w:r w:rsidR="000322A8" w:rsidRPr="00F71682">
        <w:rPr>
          <w:rFonts w:ascii="Calibri" w:hAnsi="Calibri" w:cs="Calibri"/>
          <w:sz w:val="24"/>
          <w:szCs w:val="24"/>
        </w:rPr>
        <w:t>32</w:t>
      </w:r>
      <w:r w:rsidR="000322A8" w:rsidRPr="00F71682">
        <w:rPr>
          <w:rFonts w:ascii="Calibri" w:hAnsi="Calibri" w:cs="Calibri"/>
          <w:sz w:val="24"/>
          <w:szCs w:val="24"/>
          <w:rtl/>
        </w:rPr>
        <w:t xml:space="preserve"> נמכרות במחירים תחרותיים בהשוואה למערכות הקיימות</w:t>
      </w:r>
      <w:r w:rsidR="00AE4554">
        <w:rPr>
          <w:rFonts w:ascii="Calibri" w:hAnsi="Calibri" w:cs="Calibri" w:hint="cs"/>
          <w:sz w:val="24"/>
          <w:szCs w:val="24"/>
          <w:rtl/>
        </w:rPr>
        <w:t xml:space="preserve"> (</w:t>
      </w:r>
      <w:r w:rsidR="00AE4554">
        <w:rPr>
          <w:rFonts w:ascii="Calibri" w:hAnsi="Calibri" w:cs="Calibri"/>
          <w:sz w:val="24"/>
          <w:szCs w:val="24"/>
          <w:lang w:val="en-GB"/>
        </w:rPr>
        <w:t>R-410A</w:t>
      </w:r>
      <w:r w:rsidR="00AE4554">
        <w:rPr>
          <w:rFonts w:ascii="Calibri" w:hAnsi="Calibri" w:cs="Calibri" w:hint="cs"/>
          <w:sz w:val="24"/>
          <w:szCs w:val="24"/>
          <w:rtl/>
        </w:rPr>
        <w:t>)</w:t>
      </w:r>
      <w:r w:rsidR="000322A8" w:rsidRPr="00F71682">
        <w:rPr>
          <w:rFonts w:ascii="Calibri" w:hAnsi="Calibri" w:cs="Calibri"/>
          <w:sz w:val="24"/>
          <w:szCs w:val="24"/>
          <w:rtl/>
        </w:rPr>
        <w:t>.</w:t>
      </w:r>
      <w:r w:rsidR="000322A8">
        <w:rPr>
          <w:rFonts w:ascii="Calibri" w:hAnsi="Calibri" w:cs="Calibri" w:hint="cs"/>
          <w:b/>
          <w:bCs/>
          <w:sz w:val="24"/>
          <w:szCs w:val="24"/>
          <w:rtl/>
        </w:rPr>
        <w:t xml:space="preserve"> </w:t>
      </w:r>
    </w:p>
    <w:p w14:paraId="1EB581C3" w14:textId="585F34EB" w:rsidR="00991759" w:rsidRPr="00644851" w:rsidRDefault="00991759" w:rsidP="00CB4F7E">
      <w:pPr>
        <w:spacing w:line="360" w:lineRule="auto"/>
        <w:jc w:val="both"/>
        <w:rPr>
          <w:rFonts w:ascii="Calibri" w:hAnsi="Calibri" w:cs="Calibri"/>
          <w:sz w:val="24"/>
          <w:szCs w:val="24"/>
          <w:rtl/>
        </w:rPr>
      </w:pPr>
      <w:r w:rsidRPr="00644851">
        <w:rPr>
          <w:rFonts w:ascii="Calibri" w:hAnsi="Calibri" w:cs="Calibri"/>
          <w:b/>
          <w:bCs/>
          <w:sz w:val="24"/>
          <w:szCs w:val="24"/>
          <w:rtl/>
        </w:rPr>
        <w:t>סוגיות בטיחות:</w:t>
      </w:r>
      <w:r w:rsidR="00EE32CF" w:rsidRPr="00644851">
        <w:rPr>
          <w:rFonts w:ascii="Calibri" w:hAnsi="Calibri" w:cs="Calibri"/>
          <w:b/>
          <w:bCs/>
          <w:sz w:val="24"/>
          <w:szCs w:val="24"/>
          <w:rtl/>
        </w:rPr>
        <w:t xml:space="preserve"> </w:t>
      </w:r>
      <w:r w:rsidR="00EE32CF" w:rsidRPr="00644851">
        <w:rPr>
          <w:rFonts w:ascii="Calibri" w:hAnsi="Calibri" w:cs="Calibri"/>
          <w:sz w:val="24"/>
          <w:szCs w:val="24"/>
          <w:rtl/>
        </w:rPr>
        <w:t>רמת דליקות נמוכה-בינונית</w:t>
      </w:r>
      <w:r w:rsidR="00704A44">
        <w:rPr>
          <w:rFonts w:ascii="Calibri" w:hAnsi="Calibri" w:cs="Calibri" w:hint="cs"/>
          <w:sz w:val="24"/>
          <w:szCs w:val="24"/>
          <w:rtl/>
        </w:rPr>
        <w:t xml:space="preserve"> (</w:t>
      </w:r>
      <w:r w:rsidR="00704A44">
        <w:rPr>
          <w:rFonts w:ascii="Calibri" w:hAnsi="Calibri" w:cs="Calibri"/>
          <w:sz w:val="24"/>
          <w:szCs w:val="24"/>
          <w:lang w:val="en-GB"/>
        </w:rPr>
        <w:t>2L</w:t>
      </w:r>
      <w:r w:rsidR="00704A44">
        <w:rPr>
          <w:rFonts w:ascii="Calibri" w:hAnsi="Calibri" w:cs="Calibri" w:hint="cs"/>
          <w:sz w:val="24"/>
          <w:szCs w:val="24"/>
          <w:rtl/>
        </w:rPr>
        <w:t>)</w:t>
      </w:r>
      <w:r w:rsidR="00EE32CF" w:rsidRPr="00644851">
        <w:rPr>
          <w:rFonts w:ascii="Calibri" w:hAnsi="Calibri" w:cs="Calibri"/>
          <w:sz w:val="24"/>
          <w:szCs w:val="24"/>
          <w:rtl/>
        </w:rPr>
        <w:t xml:space="preserve"> ורעילות נמוכה</w:t>
      </w:r>
      <w:r w:rsidR="00704A44">
        <w:rPr>
          <w:rFonts w:ascii="Calibri" w:hAnsi="Calibri" w:cs="Calibri" w:hint="cs"/>
          <w:sz w:val="24"/>
          <w:szCs w:val="24"/>
          <w:rtl/>
        </w:rPr>
        <w:t xml:space="preserve"> (</w:t>
      </w:r>
      <w:r w:rsidR="00704A44">
        <w:rPr>
          <w:rFonts w:ascii="Calibri" w:hAnsi="Calibri" w:cs="Calibri" w:hint="cs"/>
          <w:sz w:val="24"/>
          <w:szCs w:val="24"/>
        </w:rPr>
        <w:t>A</w:t>
      </w:r>
      <w:r w:rsidR="00704A44">
        <w:rPr>
          <w:rFonts w:ascii="Calibri" w:hAnsi="Calibri" w:cs="Calibri" w:hint="cs"/>
          <w:sz w:val="24"/>
          <w:szCs w:val="24"/>
          <w:rtl/>
        </w:rPr>
        <w:t>)</w:t>
      </w:r>
    </w:p>
    <w:p w14:paraId="343FD741" w14:textId="738C8C29" w:rsidR="00991759" w:rsidRPr="00644851" w:rsidRDefault="00BE734B" w:rsidP="00CB4F7E">
      <w:pPr>
        <w:spacing w:line="360" w:lineRule="auto"/>
        <w:rPr>
          <w:rFonts w:ascii="Calibri" w:hAnsi="Calibri" w:cs="Calibri"/>
          <w:b/>
          <w:bCs/>
          <w:sz w:val="24"/>
          <w:szCs w:val="24"/>
          <w:rtl/>
        </w:rPr>
      </w:pPr>
      <w:r>
        <w:rPr>
          <w:rFonts w:ascii="Calibri" w:hAnsi="Calibri" w:cs="Calibri" w:hint="cs"/>
          <w:b/>
          <w:bCs/>
          <w:sz w:val="24"/>
          <w:szCs w:val="24"/>
          <w:rtl/>
        </w:rPr>
        <w:t xml:space="preserve">יעילות תפעולית: </w:t>
      </w:r>
      <w:r w:rsidR="00FA643B">
        <w:rPr>
          <w:rFonts w:ascii="Calibri" w:hAnsi="Calibri" w:cs="Calibri" w:hint="cs"/>
          <w:sz w:val="24"/>
          <w:szCs w:val="24"/>
          <w:rtl/>
        </w:rPr>
        <w:t>ה</w:t>
      </w:r>
      <w:r w:rsidR="008D1277" w:rsidRPr="00F71682">
        <w:rPr>
          <w:rFonts w:ascii="Calibri" w:hAnsi="Calibri" w:cs="Calibri" w:hint="eastAsia"/>
          <w:sz w:val="24"/>
          <w:szCs w:val="24"/>
          <w:rtl/>
        </w:rPr>
        <w:t>מערכות</w:t>
      </w:r>
      <w:r w:rsidR="008D1277" w:rsidRPr="00F71682">
        <w:rPr>
          <w:rFonts w:ascii="Calibri" w:hAnsi="Calibri" w:cs="Calibri"/>
          <w:sz w:val="24"/>
          <w:szCs w:val="24"/>
          <w:rtl/>
        </w:rPr>
        <w:t xml:space="preserve"> הפועלות על </w:t>
      </w:r>
      <w:r w:rsidR="008D1277" w:rsidRPr="00F71682">
        <w:rPr>
          <w:rFonts w:ascii="Calibri" w:hAnsi="Calibri" w:cs="Calibri"/>
          <w:sz w:val="24"/>
          <w:szCs w:val="24"/>
        </w:rPr>
        <w:t>R-32</w:t>
      </w:r>
      <w:r w:rsidR="008D1277" w:rsidRPr="00F71682">
        <w:rPr>
          <w:rFonts w:ascii="Calibri" w:hAnsi="Calibri" w:cs="Calibri"/>
          <w:sz w:val="24"/>
          <w:szCs w:val="24"/>
          <w:rtl/>
        </w:rPr>
        <w:t xml:space="preserve"> בעלות יעילות אנרגטית גבוהה יותר בהשוואה למערכות הפועלות כיום על</w:t>
      </w:r>
      <w:r w:rsidR="00FA643B">
        <w:rPr>
          <w:rFonts w:ascii="Calibri" w:hAnsi="Calibri" w:cs="Calibri" w:hint="cs"/>
          <w:sz w:val="24"/>
          <w:szCs w:val="24"/>
          <w:rtl/>
        </w:rPr>
        <w:t xml:space="preserve"> </w:t>
      </w:r>
      <w:r w:rsidR="008D1277" w:rsidRPr="00F71682">
        <w:rPr>
          <w:rFonts w:ascii="Calibri" w:hAnsi="Calibri" w:cs="Calibri"/>
          <w:sz w:val="24"/>
          <w:szCs w:val="24"/>
        </w:rPr>
        <w:t>R-410A</w:t>
      </w:r>
      <w:r w:rsidR="008D1277" w:rsidRPr="00F71682">
        <w:rPr>
          <w:rFonts w:ascii="Calibri" w:hAnsi="Calibri" w:cs="Calibri"/>
          <w:sz w:val="24"/>
          <w:szCs w:val="24"/>
          <w:rtl/>
        </w:rPr>
        <w:t>.</w:t>
      </w:r>
    </w:p>
    <w:p w14:paraId="4D6F54D4" w14:textId="31D87711" w:rsidR="00136B36" w:rsidRDefault="00991759" w:rsidP="00E47480">
      <w:pPr>
        <w:spacing w:line="360" w:lineRule="auto"/>
        <w:rPr>
          <w:rFonts w:ascii="Calibri" w:hAnsi="Calibri" w:cs="Calibri"/>
          <w:b/>
          <w:bCs/>
          <w:sz w:val="24"/>
          <w:szCs w:val="24"/>
          <w:rtl/>
        </w:rPr>
      </w:pPr>
      <w:r w:rsidRPr="00644851">
        <w:rPr>
          <w:rFonts w:ascii="Calibri" w:hAnsi="Calibri" w:cs="Calibri"/>
          <w:b/>
          <w:bCs/>
          <w:sz w:val="24"/>
          <w:szCs w:val="24"/>
          <w:rtl/>
        </w:rPr>
        <w:t xml:space="preserve">עלויות </w:t>
      </w:r>
      <w:r w:rsidR="00AB7387">
        <w:rPr>
          <w:rFonts w:ascii="Calibri" w:hAnsi="Calibri" w:cs="Calibri"/>
          <w:b/>
          <w:bCs/>
          <w:sz w:val="24"/>
          <w:szCs w:val="24"/>
          <w:rtl/>
        </w:rPr>
        <w:t>הקרר</w:t>
      </w:r>
      <w:r w:rsidRPr="00644851">
        <w:rPr>
          <w:rFonts w:ascii="Calibri" w:hAnsi="Calibri" w:cs="Calibri"/>
          <w:b/>
          <w:bCs/>
          <w:sz w:val="24"/>
          <w:szCs w:val="24"/>
          <w:rtl/>
        </w:rPr>
        <w:t>:</w:t>
      </w:r>
      <w:r w:rsidR="0010217C">
        <w:rPr>
          <w:rFonts w:ascii="Calibri" w:hAnsi="Calibri" w:cs="Calibri" w:hint="cs"/>
          <w:b/>
          <w:bCs/>
          <w:sz w:val="24"/>
          <w:szCs w:val="24"/>
          <w:rtl/>
        </w:rPr>
        <w:t xml:space="preserve"> </w:t>
      </w:r>
      <w:r w:rsidR="00EE43E5">
        <w:rPr>
          <w:rFonts w:ascii="Calibri" w:hAnsi="Calibri" w:cs="Calibri" w:hint="cs"/>
          <w:sz w:val="24"/>
          <w:szCs w:val="24"/>
          <w:rtl/>
        </w:rPr>
        <w:t>32</w:t>
      </w:r>
      <w:r w:rsidR="00EE43E5">
        <w:rPr>
          <w:rFonts w:ascii="Calibri" w:hAnsi="Calibri" w:cs="Calibri" w:hint="cs"/>
          <w:sz w:val="24"/>
          <w:szCs w:val="24"/>
        </w:rPr>
        <w:t>R</w:t>
      </w:r>
      <w:r w:rsidR="00D151A8">
        <w:rPr>
          <w:rFonts w:ascii="Calibri" w:hAnsi="Calibri" w:cs="Calibri"/>
          <w:sz w:val="24"/>
          <w:szCs w:val="24"/>
        </w:rPr>
        <w:t>-</w:t>
      </w:r>
      <w:r w:rsidR="0010217C" w:rsidRPr="00F71682">
        <w:rPr>
          <w:rFonts w:ascii="Calibri" w:hAnsi="Calibri" w:cs="Calibri"/>
          <w:sz w:val="24"/>
          <w:szCs w:val="24"/>
          <w:rtl/>
        </w:rPr>
        <w:t xml:space="preserve"> </w:t>
      </w:r>
      <w:r w:rsidR="0010217C" w:rsidRPr="00F71682">
        <w:rPr>
          <w:rFonts w:ascii="Calibri" w:hAnsi="Calibri" w:cs="Calibri" w:hint="eastAsia"/>
          <w:sz w:val="24"/>
          <w:szCs w:val="24"/>
          <w:rtl/>
        </w:rPr>
        <w:t>למעשה</w:t>
      </w:r>
      <w:r w:rsidR="0010217C" w:rsidRPr="00F71682">
        <w:rPr>
          <w:rFonts w:ascii="Calibri" w:hAnsi="Calibri" w:cs="Calibri"/>
          <w:sz w:val="24"/>
          <w:szCs w:val="24"/>
          <w:rtl/>
        </w:rPr>
        <w:t xml:space="preserve"> </w:t>
      </w:r>
      <w:r w:rsidR="0010217C" w:rsidRPr="00F71682">
        <w:rPr>
          <w:rFonts w:ascii="Calibri" w:hAnsi="Calibri" w:cs="Calibri" w:hint="eastAsia"/>
          <w:sz w:val="24"/>
          <w:szCs w:val="24"/>
          <w:rtl/>
        </w:rPr>
        <w:t>מרכיב</w:t>
      </w:r>
      <w:r w:rsidR="00C365D7">
        <w:rPr>
          <w:rFonts w:ascii="Calibri" w:hAnsi="Calibri" w:cs="Calibri"/>
          <w:sz w:val="24"/>
          <w:szCs w:val="24"/>
          <w:rtl/>
        </w:rPr>
        <w:t xml:space="preserve"> </w:t>
      </w:r>
      <w:r w:rsidR="0010217C" w:rsidRPr="00F71682">
        <w:rPr>
          <w:rFonts w:ascii="Calibri" w:hAnsi="Calibri" w:cs="Calibri"/>
          <w:sz w:val="24"/>
          <w:szCs w:val="24"/>
          <w:rtl/>
        </w:rPr>
        <w:t xml:space="preserve">50% </w:t>
      </w:r>
      <w:r w:rsidR="0010217C" w:rsidRPr="00F71682">
        <w:rPr>
          <w:rFonts w:ascii="Calibri" w:hAnsi="Calibri" w:cs="Calibri" w:hint="eastAsia"/>
          <w:sz w:val="24"/>
          <w:szCs w:val="24"/>
          <w:rtl/>
        </w:rPr>
        <w:t>מ</w:t>
      </w:r>
      <w:r w:rsidR="0010217C" w:rsidRPr="00F71682">
        <w:rPr>
          <w:rFonts w:ascii="Calibri" w:hAnsi="Calibri" w:cs="Calibri"/>
          <w:sz w:val="24"/>
          <w:szCs w:val="24"/>
          <w:rtl/>
        </w:rPr>
        <w:t xml:space="preserve"> </w:t>
      </w:r>
      <w:r w:rsidR="00D151A8" w:rsidRPr="00F71682">
        <w:rPr>
          <w:rFonts w:ascii="Calibri" w:hAnsi="Calibri" w:cs="Calibri"/>
          <w:sz w:val="24"/>
          <w:szCs w:val="24"/>
        </w:rPr>
        <w:t>A</w:t>
      </w:r>
      <w:r w:rsidR="00D151A8" w:rsidRPr="00F71682">
        <w:rPr>
          <w:rFonts w:ascii="Calibri" w:hAnsi="Calibri" w:cs="Calibri"/>
          <w:sz w:val="24"/>
          <w:szCs w:val="24"/>
          <w:rtl/>
        </w:rPr>
        <w:t>410</w:t>
      </w:r>
      <w:r w:rsidR="00D151A8">
        <w:rPr>
          <w:rFonts w:ascii="Calibri" w:hAnsi="Calibri" w:cs="Calibri"/>
          <w:sz w:val="24"/>
          <w:szCs w:val="24"/>
        </w:rPr>
        <w:t>R-</w:t>
      </w:r>
      <w:r w:rsidR="00D151A8" w:rsidRPr="00F71682">
        <w:rPr>
          <w:rFonts w:ascii="Calibri" w:hAnsi="Calibri" w:cs="Calibri"/>
          <w:sz w:val="24"/>
          <w:szCs w:val="24"/>
          <w:rtl/>
        </w:rPr>
        <w:t xml:space="preserve"> </w:t>
      </w:r>
      <w:r w:rsidR="0010217C" w:rsidRPr="00F71682">
        <w:rPr>
          <w:rFonts w:ascii="Calibri" w:hAnsi="Calibri" w:cs="Calibri"/>
          <w:sz w:val="24"/>
          <w:szCs w:val="24"/>
          <w:rtl/>
        </w:rPr>
        <w:t>ולכן עלותו תהיה דומה.</w:t>
      </w:r>
      <w:r w:rsidR="0010217C">
        <w:rPr>
          <w:rFonts w:ascii="Calibri" w:hAnsi="Calibri" w:cs="Calibri" w:hint="cs"/>
          <w:b/>
          <w:bCs/>
          <w:sz w:val="24"/>
          <w:szCs w:val="24"/>
          <w:rtl/>
        </w:rPr>
        <w:t xml:space="preserve"> </w:t>
      </w:r>
    </w:p>
    <w:p w14:paraId="661CA046" w14:textId="3994F969" w:rsidR="00B106D1" w:rsidRDefault="00B106D1" w:rsidP="00417622">
      <w:pPr>
        <w:spacing w:line="360" w:lineRule="auto"/>
        <w:jc w:val="both"/>
        <w:rPr>
          <w:rFonts w:ascii="Calibri" w:hAnsi="Calibri" w:cs="Calibri"/>
          <w:sz w:val="24"/>
          <w:szCs w:val="24"/>
          <w:rtl/>
        </w:rPr>
      </w:pPr>
      <w:r w:rsidRPr="00644851">
        <w:rPr>
          <w:rFonts w:ascii="Calibri" w:hAnsi="Calibri" w:cs="Calibri"/>
          <w:b/>
          <w:bCs/>
          <w:sz w:val="24"/>
          <w:szCs w:val="24"/>
          <w:rtl/>
        </w:rPr>
        <w:t>אחר / אתגרים:</w:t>
      </w:r>
      <w:r>
        <w:rPr>
          <w:rFonts w:ascii="Calibri" w:hAnsi="Calibri" w:cs="Calibri" w:hint="cs"/>
          <w:b/>
          <w:bCs/>
          <w:sz w:val="24"/>
          <w:szCs w:val="24"/>
          <w:rtl/>
        </w:rPr>
        <w:t xml:space="preserve"> </w:t>
      </w:r>
      <w:r w:rsidR="001401B5">
        <w:rPr>
          <w:rFonts w:ascii="Calibri" w:hAnsi="Calibri" w:cs="Calibri" w:hint="cs"/>
          <w:sz w:val="24"/>
          <w:szCs w:val="24"/>
          <w:rtl/>
        </w:rPr>
        <w:t>מלבד נושא הדליקות,</w:t>
      </w:r>
      <w:r w:rsidR="00C365D7">
        <w:rPr>
          <w:rFonts w:ascii="Calibri" w:hAnsi="Calibri" w:cs="Calibri" w:hint="cs"/>
          <w:sz w:val="24"/>
          <w:szCs w:val="24"/>
          <w:rtl/>
        </w:rPr>
        <w:t xml:space="preserve"> </w:t>
      </w:r>
      <w:r w:rsidR="001401B5">
        <w:rPr>
          <w:rFonts w:ascii="Calibri" w:hAnsi="Calibri" w:cs="Calibri" w:hint="cs"/>
          <w:sz w:val="24"/>
          <w:szCs w:val="24"/>
          <w:rtl/>
        </w:rPr>
        <w:t xml:space="preserve">כפי שצוין לעייל </w:t>
      </w:r>
      <w:r w:rsidR="001401B5">
        <w:rPr>
          <w:rFonts w:ascii="Calibri" w:hAnsi="Calibri" w:cs="Calibri"/>
          <w:sz w:val="24"/>
          <w:szCs w:val="24"/>
          <w:rtl/>
        </w:rPr>
        <w:t>–</w:t>
      </w:r>
      <w:r w:rsidR="001401B5">
        <w:rPr>
          <w:rFonts w:ascii="Calibri" w:hAnsi="Calibri" w:cs="Calibri" w:hint="cs"/>
          <w:sz w:val="24"/>
          <w:szCs w:val="24"/>
          <w:rtl/>
        </w:rPr>
        <w:t xml:space="preserve"> השימוש בקרר זה גם הוא י</w:t>
      </w:r>
      <w:r w:rsidR="00163348">
        <w:rPr>
          <w:rFonts w:ascii="Calibri" w:hAnsi="Calibri" w:cs="Calibri" w:hint="cs"/>
          <w:sz w:val="24"/>
          <w:szCs w:val="24"/>
          <w:rtl/>
        </w:rPr>
        <w:t>ו</w:t>
      </w:r>
      <w:r w:rsidR="001401B5">
        <w:rPr>
          <w:rFonts w:ascii="Calibri" w:hAnsi="Calibri" w:cs="Calibri" w:hint="cs"/>
          <w:sz w:val="24"/>
          <w:szCs w:val="24"/>
          <w:rtl/>
        </w:rPr>
        <w:t xml:space="preserve">גבל בשנים הקרובות עקב </w:t>
      </w:r>
      <w:r w:rsidR="001401B5">
        <w:rPr>
          <w:rFonts w:ascii="Calibri" w:hAnsi="Calibri" w:cs="Calibri" w:hint="cs"/>
          <w:sz w:val="24"/>
          <w:szCs w:val="24"/>
        </w:rPr>
        <w:t>GWP</w:t>
      </w:r>
      <w:r w:rsidR="001401B5">
        <w:rPr>
          <w:rFonts w:ascii="Calibri" w:hAnsi="Calibri" w:cs="Calibri" w:hint="cs"/>
          <w:sz w:val="24"/>
          <w:szCs w:val="24"/>
          <w:rtl/>
        </w:rPr>
        <w:t xml:space="preserve"> גב</w:t>
      </w:r>
      <w:r w:rsidR="00FA643B">
        <w:rPr>
          <w:rFonts w:ascii="Calibri" w:hAnsi="Calibri" w:cs="Calibri" w:hint="cs"/>
          <w:sz w:val="24"/>
          <w:szCs w:val="24"/>
          <w:rtl/>
        </w:rPr>
        <w:t>ו</w:t>
      </w:r>
      <w:r w:rsidR="001401B5">
        <w:rPr>
          <w:rFonts w:ascii="Calibri" w:hAnsi="Calibri" w:cs="Calibri" w:hint="cs"/>
          <w:sz w:val="24"/>
          <w:szCs w:val="24"/>
          <w:rtl/>
        </w:rPr>
        <w:t xml:space="preserve">ה, ולכן לא </w:t>
      </w:r>
      <w:r w:rsidR="00163348">
        <w:rPr>
          <w:rFonts w:ascii="Calibri" w:hAnsi="Calibri" w:cs="Calibri" w:hint="cs"/>
          <w:sz w:val="24"/>
          <w:szCs w:val="24"/>
          <w:rtl/>
        </w:rPr>
        <w:t>כדאי כלכלית</w:t>
      </w:r>
      <w:r w:rsidR="001401B5">
        <w:rPr>
          <w:rFonts w:ascii="Calibri" w:hAnsi="Calibri" w:cs="Calibri" w:hint="cs"/>
          <w:sz w:val="24"/>
          <w:szCs w:val="24"/>
          <w:rtl/>
        </w:rPr>
        <w:t xml:space="preserve"> כתחליף לטווח ארוך.</w:t>
      </w:r>
      <w:r w:rsidR="00C365D7">
        <w:rPr>
          <w:rFonts w:ascii="Calibri" w:hAnsi="Calibri" w:cs="Calibri" w:hint="cs"/>
          <w:sz w:val="24"/>
          <w:szCs w:val="24"/>
          <w:rtl/>
        </w:rPr>
        <w:t xml:space="preserve"> </w:t>
      </w:r>
    </w:p>
    <w:p w14:paraId="1CB58DF7" w14:textId="73EA9003" w:rsidR="00E1252C" w:rsidRPr="00621A46" w:rsidRDefault="00E1252C" w:rsidP="00D97792">
      <w:pPr>
        <w:pStyle w:val="Heading4"/>
        <w:numPr>
          <w:ilvl w:val="2"/>
          <w:numId w:val="27"/>
        </w:numPr>
        <w:ind w:left="765" w:hanging="709"/>
        <w:rPr>
          <w:rtl/>
        </w:rPr>
      </w:pPr>
      <w:bookmarkStart w:id="40" w:name="_Toc143076920"/>
      <w:r>
        <w:rPr>
          <w:rFonts w:hint="cs"/>
          <w:rtl/>
        </w:rPr>
        <w:t xml:space="preserve">החלפת </w:t>
      </w:r>
      <w:r w:rsidRPr="00D97792">
        <w:t>R</w:t>
      </w:r>
      <w:r w:rsidR="00D151A8">
        <w:t>-</w:t>
      </w:r>
      <w:r w:rsidR="00D151A8" w:rsidRPr="00D97792">
        <w:t>410</w:t>
      </w:r>
      <w:r w:rsidR="00D151A8">
        <w:t>A</w:t>
      </w:r>
      <w:r w:rsidR="00D151A8">
        <w:rPr>
          <w:rFonts w:hint="cs"/>
          <w:rtl/>
        </w:rPr>
        <w:t xml:space="preserve"> </w:t>
      </w:r>
      <w:r>
        <w:rPr>
          <w:rFonts w:hint="cs"/>
          <w:rtl/>
        </w:rPr>
        <w:t xml:space="preserve">בקרר </w:t>
      </w:r>
      <w:r w:rsidRPr="00621A46">
        <w:t>R</w:t>
      </w:r>
      <w:r w:rsidR="00FB0ECD">
        <w:t>-</w:t>
      </w:r>
      <w:r w:rsidRPr="00621A46">
        <w:t>454b</w:t>
      </w:r>
      <w:bookmarkEnd w:id="40"/>
    </w:p>
    <w:p w14:paraId="7C140D93" w14:textId="65B6046A" w:rsidR="00E1252C" w:rsidRPr="00621A46" w:rsidRDefault="00E1252C" w:rsidP="00D97792">
      <w:pPr>
        <w:spacing w:line="360" w:lineRule="auto"/>
        <w:jc w:val="both"/>
        <w:rPr>
          <w:rFonts w:ascii="Calibri" w:hAnsi="Calibri" w:cs="Calibri"/>
        </w:rPr>
      </w:pPr>
      <w:r w:rsidRPr="00792482">
        <w:rPr>
          <w:rFonts w:ascii="Calibri" w:hAnsi="Calibri" w:cs="Calibri"/>
        </w:rPr>
        <w:t>R</w:t>
      </w:r>
      <w:r w:rsidR="00FB0ECD">
        <w:rPr>
          <w:rFonts w:ascii="Calibri" w:hAnsi="Calibri" w:cs="Calibri"/>
        </w:rPr>
        <w:t>-</w:t>
      </w:r>
      <w:r w:rsidRPr="00792482">
        <w:rPr>
          <w:rFonts w:ascii="Calibri" w:hAnsi="Calibri" w:cs="Calibri"/>
        </w:rPr>
        <w:t>454b</w:t>
      </w:r>
      <w:r>
        <w:rPr>
          <w:rFonts w:ascii="Calibri" w:hAnsi="Calibri" w:cs="Calibri" w:hint="cs"/>
          <w:rtl/>
        </w:rPr>
        <w:t xml:space="preserve"> הינו </w:t>
      </w:r>
      <w:r w:rsidRPr="00621A46">
        <w:rPr>
          <w:rFonts w:ascii="Calibri" w:hAnsi="Calibri" w:cs="Calibri" w:hint="eastAsia"/>
          <w:rtl/>
          <w:lang w:val="en-GB"/>
        </w:rPr>
        <w:t>תערובת</w:t>
      </w:r>
      <w:r w:rsidRPr="00621A46">
        <w:rPr>
          <w:rFonts w:ascii="Calibri" w:hAnsi="Calibri" w:cs="Calibri"/>
          <w:rtl/>
          <w:lang w:val="en-GB"/>
        </w:rPr>
        <w:t xml:space="preserve"> של</w:t>
      </w:r>
      <w:r w:rsidRPr="00621A46">
        <w:rPr>
          <w:rFonts w:ascii="Calibri" w:hAnsi="Calibri" w:cs="Calibri"/>
        </w:rPr>
        <w:t xml:space="preserve"> R</w:t>
      </w:r>
      <w:r w:rsidR="00FB0ECD">
        <w:rPr>
          <w:rFonts w:ascii="Calibri" w:hAnsi="Calibri" w:cs="Calibri"/>
        </w:rPr>
        <w:t>-</w:t>
      </w:r>
      <w:r w:rsidRPr="00621A46">
        <w:rPr>
          <w:rFonts w:ascii="Calibri" w:hAnsi="Calibri" w:cs="Calibri"/>
        </w:rPr>
        <w:t xml:space="preserve">32 </w:t>
      </w:r>
      <w:r w:rsidRPr="00621A46">
        <w:rPr>
          <w:rFonts w:ascii="Calibri" w:hAnsi="Calibri" w:cs="Calibri" w:hint="eastAsia"/>
          <w:rtl/>
        </w:rPr>
        <w:t>עם</w:t>
      </w:r>
      <w:r w:rsidRPr="00621A46">
        <w:rPr>
          <w:rFonts w:ascii="Calibri" w:hAnsi="Calibri" w:cs="Calibri"/>
          <w:rtl/>
        </w:rPr>
        <w:t xml:space="preserve"> </w:t>
      </w:r>
      <w:r w:rsidRPr="00621A46">
        <w:rPr>
          <w:rFonts w:ascii="Calibri" w:hAnsi="Calibri" w:cs="Calibri"/>
          <w:color w:val="202122"/>
          <w:sz w:val="21"/>
          <w:szCs w:val="21"/>
          <w:shd w:val="clear" w:color="auto" w:fill="FFFFFF"/>
        </w:rPr>
        <w:t>R</w:t>
      </w:r>
      <w:r w:rsidR="00FB0ECD">
        <w:rPr>
          <w:rFonts w:ascii="Calibri" w:hAnsi="Calibri" w:cs="Calibri"/>
          <w:color w:val="202122"/>
          <w:sz w:val="21"/>
          <w:szCs w:val="21"/>
          <w:shd w:val="clear" w:color="auto" w:fill="FFFFFF"/>
        </w:rPr>
        <w:t>-</w:t>
      </w:r>
      <w:r w:rsidRPr="00621A46">
        <w:rPr>
          <w:rFonts w:ascii="Calibri" w:hAnsi="Calibri" w:cs="Calibri"/>
          <w:color w:val="202122"/>
          <w:sz w:val="21"/>
          <w:szCs w:val="21"/>
          <w:shd w:val="clear" w:color="auto" w:fill="FFFFFF"/>
        </w:rPr>
        <w:t>1234yf</w:t>
      </w:r>
      <w:r>
        <w:rPr>
          <w:rFonts w:ascii="Calibri" w:hAnsi="Calibri" w:cs="Calibri" w:hint="cs"/>
          <w:rtl/>
        </w:rPr>
        <w:t xml:space="preserve">. </w:t>
      </w:r>
      <w:r w:rsidRPr="00621A46">
        <w:rPr>
          <w:rFonts w:ascii="Calibri" w:hAnsi="Calibri" w:cs="Calibri" w:hint="eastAsia"/>
          <w:rtl/>
          <w:lang w:val="en-GB"/>
        </w:rPr>
        <w:t>כיום</w:t>
      </w:r>
      <w:r w:rsidRPr="00621A46">
        <w:rPr>
          <w:rFonts w:ascii="Calibri" w:hAnsi="Calibri" w:cs="Calibri"/>
          <w:rtl/>
          <w:lang w:val="en-GB"/>
        </w:rPr>
        <w:t xml:space="preserve"> מציעות מספר חברות </w:t>
      </w:r>
      <w:r w:rsidRPr="00621A46">
        <w:rPr>
          <w:rFonts w:ascii="Calibri" w:hAnsi="Calibri" w:cs="Calibri" w:hint="eastAsia"/>
          <w:rtl/>
          <w:lang w:val="en-GB"/>
        </w:rPr>
        <w:t>גדולות</w:t>
      </w:r>
      <w:r w:rsidRPr="00621A46">
        <w:rPr>
          <w:rFonts w:ascii="Calibri" w:hAnsi="Calibri" w:cs="Calibri"/>
          <w:rtl/>
          <w:lang w:val="en-GB"/>
        </w:rPr>
        <w:t xml:space="preserve"> </w:t>
      </w:r>
      <w:r>
        <w:rPr>
          <w:rFonts w:ascii="Calibri" w:hAnsi="Calibri" w:cs="Calibri" w:hint="cs"/>
          <w:rtl/>
          <w:lang w:val="en-GB"/>
        </w:rPr>
        <w:t>(לדוגמה</w:t>
      </w:r>
      <w:r w:rsidRPr="00621A46">
        <w:rPr>
          <w:rFonts w:ascii="Calibri" w:hAnsi="Calibri" w:cs="Calibri"/>
          <w:rtl/>
          <w:lang w:val="en-GB"/>
        </w:rPr>
        <w:t xml:space="preserve"> </w:t>
      </w:r>
      <w:r w:rsidRPr="00621A46">
        <w:rPr>
          <w:rFonts w:ascii="Calibri" w:hAnsi="Calibri" w:cs="Calibri"/>
          <w:lang w:val="en-GB"/>
        </w:rPr>
        <w:t>TRANE</w:t>
      </w:r>
      <w:r w:rsidRPr="00621A46">
        <w:rPr>
          <w:rFonts w:ascii="Calibri" w:hAnsi="Calibri" w:cs="Calibri"/>
          <w:rtl/>
          <w:lang w:val="en-GB"/>
        </w:rPr>
        <w:t xml:space="preserve"> ו</w:t>
      </w:r>
      <w:r>
        <w:rPr>
          <w:rFonts w:ascii="Calibri" w:hAnsi="Calibri" w:cs="Calibri" w:hint="cs"/>
          <w:rtl/>
          <w:lang w:val="en-GB"/>
        </w:rPr>
        <w:t>-</w:t>
      </w:r>
      <w:r w:rsidRPr="00621A46">
        <w:rPr>
          <w:rFonts w:ascii="Calibri" w:hAnsi="Calibri" w:cs="Calibri"/>
          <w:lang w:val="en-GB"/>
        </w:rPr>
        <w:t>CARRIER</w:t>
      </w:r>
      <w:r>
        <w:rPr>
          <w:rFonts w:ascii="Calibri" w:hAnsi="Calibri" w:cs="Calibri" w:hint="cs"/>
          <w:rtl/>
          <w:lang w:val="en-GB"/>
        </w:rPr>
        <w:t>)</w:t>
      </w:r>
      <w:r w:rsidRPr="00621A46">
        <w:rPr>
          <w:rFonts w:ascii="Calibri" w:hAnsi="Calibri" w:cs="Calibri"/>
          <w:rtl/>
          <w:lang w:val="en-GB"/>
        </w:rPr>
        <w:t xml:space="preserve"> </w:t>
      </w:r>
      <w:r w:rsidRPr="00621A46">
        <w:rPr>
          <w:rFonts w:ascii="Calibri" w:hAnsi="Calibri" w:cs="Calibri" w:hint="eastAsia"/>
          <w:rtl/>
          <w:lang w:val="en-GB"/>
        </w:rPr>
        <w:t>ציוד</w:t>
      </w:r>
      <w:r w:rsidRPr="00621A46">
        <w:rPr>
          <w:rFonts w:ascii="Calibri" w:hAnsi="Calibri" w:cs="Calibri"/>
          <w:rtl/>
          <w:lang w:val="en-GB"/>
        </w:rPr>
        <w:t xml:space="preserve"> </w:t>
      </w:r>
      <w:r>
        <w:rPr>
          <w:rFonts w:ascii="Calibri" w:hAnsi="Calibri" w:cs="Calibri" w:hint="cs"/>
          <w:rtl/>
          <w:lang w:val="en-GB"/>
        </w:rPr>
        <w:t xml:space="preserve">מבוסס על קרר זה, </w:t>
      </w:r>
      <w:r w:rsidRPr="00621A46">
        <w:rPr>
          <w:rFonts w:ascii="Calibri" w:hAnsi="Calibri" w:cs="Calibri" w:hint="eastAsia"/>
          <w:rtl/>
          <w:lang w:val="en-GB"/>
        </w:rPr>
        <w:t>כגון</w:t>
      </w:r>
      <w:r w:rsidRPr="00621A46">
        <w:rPr>
          <w:rFonts w:ascii="Calibri" w:hAnsi="Calibri" w:cs="Calibri"/>
          <w:rtl/>
          <w:lang w:val="en-GB"/>
        </w:rPr>
        <w:t xml:space="preserve"> צ'ילרים </w:t>
      </w:r>
      <w:r w:rsidRPr="00621A46">
        <w:rPr>
          <w:rFonts w:ascii="Calibri" w:hAnsi="Calibri" w:cs="Calibri" w:hint="eastAsia"/>
          <w:rtl/>
          <w:lang w:val="en-GB"/>
        </w:rPr>
        <w:t>ויחידות</w:t>
      </w:r>
      <w:r w:rsidRPr="00621A46">
        <w:rPr>
          <w:rFonts w:ascii="Calibri" w:hAnsi="Calibri" w:cs="Calibri"/>
          <w:rtl/>
          <w:lang w:val="en-GB"/>
        </w:rPr>
        <w:t xml:space="preserve"> </w:t>
      </w:r>
      <w:r w:rsidRPr="00621A46">
        <w:rPr>
          <w:rFonts w:ascii="Calibri" w:hAnsi="Calibri" w:cs="Calibri"/>
        </w:rPr>
        <w:t>Package</w:t>
      </w:r>
      <w:r w:rsidRPr="00621A46">
        <w:rPr>
          <w:rFonts w:ascii="Calibri" w:hAnsi="Calibri" w:cs="Calibri"/>
          <w:rtl/>
          <w:lang w:val="en-GB"/>
        </w:rPr>
        <w:t xml:space="preserve"> (במקום קרר </w:t>
      </w:r>
      <w:r w:rsidRPr="00621A46">
        <w:rPr>
          <w:rFonts w:ascii="Calibri" w:hAnsi="Calibri" w:cs="Calibri"/>
        </w:rPr>
        <w:t>R</w:t>
      </w:r>
      <w:r w:rsidR="00FB0ECD">
        <w:rPr>
          <w:rFonts w:ascii="Calibri" w:hAnsi="Calibri" w:cs="Calibri"/>
        </w:rPr>
        <w:t>-</w:t>
      </w:r>
      <w:r w:rsidRPr="00621A46">
        <w:rPr>
          <w:rFonts w:ascii="Calibri" w:hAnsi="Calibri" w:cs="Calibri"/>
        </w:rPr>
        <w:t>410a</w:t>
      </w:r>
      <w:r w:rsidRPr="00621A46">
        <w:rPr>
          <w:rFonts w:ascii="Calibri" w:hAnsi="Calibri" w:cs="Calibri"/>
          <w:rtl/>
        </w:rPr>
        <w:t>)</w:t>
      </w:r>
      <w:r>
        <w:rPr>
          <w:rFonts w:ascii="Calibri" w:hAnsi="Calibri" w:cs="Calibri" w:hint="cs"/>
          <w:rtl/>
        </w:rPr>
        <w:t xml:space="preserve">.  גם </w:t>
      </w:r>
      <w:r w:rsidR="004A48E2">
        <w:rPr>
          <w:rFonts w:ascii="Calibri" w:hAnsi="Calibri" w:cs="Calibri" w:hint="cs"/>
          <w:rtl/>
        </w:rPr>
        <w:t>ב</w:t>
      </w:r>
      <w:r>
        <w:rPr>
          <w:rFonts w:ascii="Calibri" w:hAnsi="Calibri" w:cs="Calibri" w:hint="cs"/>
          <w:rtl/>
        </w:rPr>
        <w:t>מקרה זה</w:t>
      </w:r>
      <w:r w:rsidR="004A48E2">
        <w:rPr>
          <w:rFonts w:ascii="Calibri" w:hAnsi="Calibri" w:cs="Calibri" w:hint="cs"/>
          <w:rtl/>
        </w:rPr>
        <w:t>,</w:t>
      </w:r>
      <w:r>
        <w:rPr>
          <w:rFonts w:ascii="Calibri" w:hAnsi="Calibri" w:cs="Calibri" w:hint="cs"/>
          <w:rtl/>
        </w:rPr>
        <w:t xml:space="preserve"> רכישת מערכות לטווח ארוך לא כדאית כלכלית כי גם הוא </w:t>
      </w:r>
      <w:r w:rsidR="004A48E2">
        <w:rPr>
          <w:rFonts w:ascii="Calibri" w:hAnsi="Calibri" w:cs="Calibri" w:hint="cs"/>
          <w:rtl/>
        </w:rPr>
        <w:t xml:space="preserve">בעל </w:t>
      </w:r>
      <w:r w:rsidR="004A48E2">
        <w:rPr>
          <w:rFonts w:ascii="Calibri" w:hAnsi="Calibri" w:cs="Calibri" w:hint="cs"/>
        </w:rPr>
        <w:t>GWP</w:t>
      </w:r>
      <w:r w:rsidR="004A48E2">
        <w:rPr>
          <w:rFonts w:ascii="Calibri" w:hAnsi="Calibri" w:cs="Calibri" w:hint="cs"/>
          <w:rtl/>
        </w:rPr>
        <w:t xml:space="preserve"> יחסית גבוה </w:t>
      </w:r>
      <w:r>
        <w:rPr>
          <w:rFonts w:ascii="Calibri" w:hAnsi="Calibri" w:cs="Calibri" w:hint="cs"/>
          <w:rtl/>
        </w:rPr>
        <w:t>ויצא בהדרגה משימוש. עם זאת ניתן לבצע החלפת קרר במערכות קיימות.</w:t>
      </w:r>
    </w:p>
    <w:p w14:paraId="2859C03B" w14:textId="124020C4" w:rsidR="00E1252C" w:rsidRPr="00EA5BE7" w:rsidRDefault="00E1252C" w:rsidP="00E1252C">
      <w:pPr>
        <w:spacing w:line="360" w:lineRule="auto"/>
        <w:jc w:val="both"/>
        <w:rPr>
          <w:rFonts w:ascii="Calibri" w:hAnsi="Calibri" w:cs="Calibri"/>
          <w:sz w:val="24"/>
          <w:szCs w:val="24"/>
          <w:rtl/>
        </w:rPr>
      </w:pPr>
      <w:r w:rsidRPr="00EA5BE7">
        <w:rPr>
          <w:rFonts w:ascii="Calibri" w:hAnsi="Calibri" w:cs="Calibri"/>
          <w:b/>
          <w:bCs/>
          <w:sz w:val="24"/>
          <w:szCs w:val="24"/>
          <w:rtl/>
        </w:rPr>
        <w:t>מערכות רלוונטיות:</w:t>
      </w:r>
      <w:r>
        <w:rPr>
          <w:rFonts w:ascii="Calibri" w:hAnsi="Calibri" w:cs="Calibri"/>
          <w:b/>
          <w:bCs/>
          <w:sz w:val="24"/>
          <w:szCs w:val="24"/>
          <w:rtl/>
        </w:rPr>
        <w:t xml:space="preserve"> </w:t>
      </w:r>
      <w:r w:rsidRPr="00EA5BE7">
        <w:rPr>
          <w:rFonts w:ascii="Calibri" w:hAnsi="Calibri" w:cs="Calibri"/>
          <w:sz w:val="24"/>
          <w:szCs w:val="24"/>
          <w:rtl/>
        </w:rPr>
        <w:t>צ'ילר</w:t>
      </w:r>
      <w:r w:rsidRPr="00EA5BE7">
        <w:rPr>
          <w:rFonts w:ascii="Calibri" w:hAnsi="Calibri" w:cs="Calibri" w:hint="eastAsia"/>
          <w:sz w:val="24"/>
          <w:szCs w:val="24"/>
          <w:rtl/>
        </w:rPr>
        <w:t>ים</w:t>
      </w:r>
      <w:r w:rsidRPr="00EA5BE7">
        <w:rPr>
          <w:rFonts w:ascii="Calibri" w:hAnsi="Calibri" w:cs="Calibri"/>
          <w:sz w:val="24"/>
          <w:szCs w:val="24"/>
          <w:rtl/>
        </w:rPr>
        <w:t xml:space="preserve">, </w:t>
      </w:r>
      <w:r w:rsidRPr="00EA5BE7">
        <w:rPr>
          <w:rFonts w:ascii="Calibri" w:hAnsi="Calibri" w:cs="Calibri" w:hint="eastAsia"/>
          <w:sz w:val="24"/>
          <w:szCs w:val="24"/>
          <w:rtl/>
        </w:rPr>
        <w:t>מערכות</w:t>
      </w:r>
      <w:r w:rsidRPr="00EA5BE7">
        <w:rPr>
          <w:rFonts w:ascii="Calibri" w:hAnsi="Calibri" w:cs="Calibri"/>
          <w:sz w:val="24"/>
          <w:szCs w:val="24"/>
          <w:rtl/>
        </w:rPr>
        <w:t xml:space="preserve"> </w:t>
      </w:r>
      <w:r w:rsidRPr="00EA5BE7">
        <w:rPr>
          <w:rFonts w:ascii="Calibri" w:hAnsi="Calibri" w:cs="Calibri"/>
          <w:sz w:val="24"/>
          <w:szCs w:val="24"/>
        </w:rPr>
        <w:t>DX</w:t>
      </w:r>
    </w:p>
    <w:p w14:paraId="16306CC8" w14:textId="0015D6B3" w:rsidR="00E1252C" w:rsidRPr="00EA5BE7" w:rsidRDefault="00E1252C" w:rsidP="00E1252C">
      <w:pPr>
        <w:spacing w:line="360" w:lineRule="auto"/>
        <w:jc w:val="both"/>
        <w:rPr>
          <w:rFonts w:ascii="Calibri" w:hAnsi="Calibri" w:cs="Calibri"/>
          <w:b/>
          <w:bCs/>
          <w:sz w:val="24"/>
          <w:szCs w:val="24"/>
          <w:rtl/>
        </w:rPr>
      </w:pPr>
      <w:r w:rsidRPr="00621A46">
        <w:rPr>
          <w:rFonts w:ascii="Calibri" w:hAnsi="Calibri" w:cs="Calibri"/>
          <w:b/>
          <w:bCs/>
          <w:sz w:val="24"/>
          <w:szCs w:val="24"/>
        </w:rPr>
        <w:t>GWP</w:t>
      </w:r>
      <w:r w:rsidRPr="00621A46">
        <w:rPr>
          <w:rFonts w:ascii="Calibri" w:hAnsi="Calibri" w:cs="Calibri"/>
          <w:b/>
          <w:bCs/>
          <w:sz w:val="24"/>
          <w:szCs w:val="24"/>
          <w:rtl/>
        </w:rPr>
        <w:t xml:space="preserve">: </w:t>
      </w:r>
      <w:r w:rsidRPr="00FC4A7C">
        <w:rPr>
          <w:rFonts w:ascii="Calibri" w:hAnsi="Calibri" w:cs="Calibri"/>
          <w:sz w:val="24"/>
          <w:szCs w:val="24"/>
          <w:rtl/>
        </w:rPr>
        <w:t>466</w:t>
      </w:r>
    </w:p>
    <w:p w14:paraId="5AC9E3DC" w14:textId="298AA870" w:rsidR="00E1252C" w:rsidRPr="007612AD" w:rsidRDefault="00E1252C" w:rsidP="00E1252C">
      <w:pPr>
        <w:spacing w:line="360" w:lineRule="auto"/>
        <w:jc w:val="both"/>
        <w:rPr>
          <w:rFonts w:ascii="Calibri" w:hAnsi="Calibri" w:cs="Calibri"/>
          <w:sz w:val="24"/>
          <w:szCs w:val="24"/>
          <w:rtl/>
        </w:rPr>
      </w:pPr>
      <w:r w:rsidRPr="007612AD">
        <w:rPr>
          <w:rFonts w:ascii="Calibri" w:hAnsi="Calibri" w:cs="Calibri" w:hint="cs"/>
          <w:b/>
          <w:bCs/>
          <w:sz w:val="24"/>
          <w:szCs w:val="24"/>
          <w:rtl/>
        </w:rPr>
        <w:t xml:space="preserve">זמינות מסחרית </w:t>
      </w:r>
      <w:r w:rsidR="0011654C">
        <w:rPr>
          <w:rFonts w:ascii="Calibri" w:hAnsi="Calibri" w:cs="Calibri" w:hint="cs"/>
          <w:b/>
          <w:bCs/>
          <w:sz w:val="24"/>
          <w:szCs w:val="24"/>
          <w:rtl/>
        </w:rPr>
        <w:t>ב</w:t>
      </w:r>
      <w:r w:rsidRPr="007612AD">
        <w:rPr>
          <w:rFonts w:ascii="Calibri" w:hAnsi="Calibri" w:cs="Calibri" w:hint="cs"/>
          <w:b/>
          <w:bCs/>
          <w:sz w:val="24"/>
          <w:szCs w:val="24"/>
          <w:rtl/>
        </w:rPr>
        <w:t>ישראל:</w:t>
      </w:r>
      <w:r>
        <w:rPr>
          <w:rFonts w:ascii="Calibri" w:hAnsi="Calibri" w:cs="Calibri"/>
          <w:rtl/>
        </w:rPr>
        <w:t xml:space="preserve"> </w:t>
      </w:r>
      <w:r>
        <w:rPr>
          <w:rFonts w:ascii="Calibri" w:hAnsi="Calibri" w:cs="Calibri" w:hint="cs"/>
          <w:sz w:val="24"/>
          <w:szCs w:val="24"/>
          <w:rtl/>
        </w:rPr>
        <w:t>מוצרים</w:t>
      </w:r>
      <w:r w:rsidRPr="007612AD">
        <w:rPr>
          <w:rFonts w:ascii="Calibri" w:hAnsi="Calibri" w:cs="Calibri"/>
          <w:sz w:val="24"/>
          <w:szCs w:val="24"/>
          <w:rtl/>
        </w:rPr>
        <w:t xml:space="preserve"> זמינים בשוק</w:t>
      </w:r>
      <w:r>
        <w:rPr>
          <w:rFonts w:ascii="Calibri" w:hAnsi="Calibri" w:cs="Calibri" w:hint="cs"/>
          <w:sz w:val="24"/>
          <w:szCs w:val="24"/>
          <w:rtl/>
        </w:rPr>
        <w:t>.</w:t>
      </w:r>
      <w:r w:rsidRPr="007612AD">
        <w:rPr>
          <w:rFonts w:ascii="Calibri" w:hAnsi="Calibri" w:cs="Calibri" w:hint="cs"/>
          <w:sz w:val="24"/>
          <w:szCs w:val="24"/>
          <w:rtl/>
        </w:rPr>
        <w:t xml:space="preserve"> </w:t>
      </w:r>
    </w:p>
    <w:p w14:paraId="0E375966" w14:textId="208452B7" w:rsidR="00E1252C" w:rsidRDefault="00E1252C" w:rsidP="00E1252C">
      <w:pPr>
        <w:spacing w:line="360" w:lineRule="auto"/>
        <w:jc w:val="both"/>
        <w:rPr>
          <w:rFonts w:ascii="Calibri" w:hAnsi="Calibri" w:cs="Calibri"/>
          <w:b/>
          <w:bCs/>
          <w:sz w:val="24"/>
          <w:szCs w:val="24"/>
          <w:rtl/>
          <w:lang w:val="en-GB"/>
        </w:rPr>
      </w:pPr>
      <w:r w:rsidRPr="007612AD">
        <w:rPr>
          <w:rFonts w:ascii="Calibri" w:hAnsi="Calibri" w:cs="Calibri"/>
          <w:b/>
          <w:bCs/>
          <w:sz w:val="24"/>
          <w:szCs w:val="24"/>
          <w:rtl/>
        </w:rPr>
        <w:t>עלויות המעבר:</w:t>
      </w:r>
      <w:r>
        <w:rPr>
          <w:rFonts w:ascii="Calibri" w:hAnsi="Calibri" w:cs="Calibri" w:hint="cs"/>
          <w:b/>
          <w:bCs/>
          <w:sz w:val="24"/>
          <w:szCs w:val="24"/>
          <w:rtl/>
        </w:rPr>
        <w:t xml:space="preserve"> </w:t>
      </w:r>
      <w:r>
        <w:rPr>
          <w:rFonts w:ascii="Calibri" w:hAnsi="Calibri" w:cs="Calibri" w:hint="cs"/>
          <w:sz w:val="24"/>
          <w:szCs w:val="24"/>
          <w:rtl/>
          <w:lang w:val="en-GB"/>
        </w:rPr>
        <w:t>עלות המערכות דומה למערכות מבוססות קררים ישנים.</w:t>
      </w:r>
      <w:r w:rsidRPr="007612AD">
        <w:rPr>
          <w:rFonts w:ascii="Calibri" w:hAnsi="Calibri" w:cs="Calibri" w:hint="cs"/>
          <w:b/>
          <w:bCs/>
          <w:sz w:val="24"/>
          <w:szCs w:val="24"/>
          <w:rtl/>
          <w:lang w:val="en-GB"/>
        </w:rPr>
        <w:t xml:space="preserve"> </w:t>
      </w:r>
    </w:p>
    <w:p w14:paraId="5511FF10" w14:textId="6924FD22" w:rsidR="00E1252C" w:rsidRPr="00E1252C" w:rsidRDefault="00E1252C" w:rsidP="00E1252C">
      <w:pPr>
        <w:spacing w:line="360" w:lineRule="auto"/>
        <w:jc w:val="both"/>
        <w:rPr>
          <w:rFonts w:ascii="Calibri" w:hAnsi="Calibri" w:cs="Calibri"/>
          <w:b/>
          <w:bCs/>
          <w:sz w:val="24"/>
          <w:szCs w:val="24"/>
          <w:rtl/>
        </w:rPr>
      </w:pPr>
      <w:r>
        <w:rPr>
          <w:rFonts w:ascii="Calibri" w:hAnsi="Calibri" w:cs="Calibri" w:hint="cs"/>
          <w:b/>
          <w:bCs/>
          <w:sz w:val="24"/>
          <w:szCs w:val="24"/>
          <w:rtl/>
          <w:lang w:val="en-GB"/>
        </w:rPr>
        <w:t xml:space="preserve">החלפה במערכת קיימת כרוכה בשאיבת </w:t>
      </w:r>
      <w:r>
        <w:rPr>
          <w:rFonts w:ascii="Calibri" w:hAnsi="Calibri" w:cs="Calibri"/>
          <w:b/>
          <w:bCs/>
          <w:sz w:val="24"/>
          <w:szCs w:val="24"/>
        </w:rPr>
        <w:t>R</w:t>
      </w:r>
      <w:r w:rsidR="00FB0ECD">
        <w:rPr>
          <w:rFonts w:ascii="Calibri" w:hAnsi="Calibri" w:cs="Calibri"/>
          <w:b/>
          <w:bCs/>
          <w:sz w:val="24"/>
          <w:szCs w:val="24"/>
        </w:rPr>
        <w:t>-</w:t>
      </w:r>
      <w:r>
        <w:rPr>
          <w:rFonts w:ascii="Calibri" w:hAnsi="Calibri" w:cs="Calibri"/>
          <w:b/>
          <w:bCs/>
          <w:sz w:val="24"/>
          <w:szCs w:val="24"/>
        </w:rPr>
        <w:t>410a</w:t>
      </w:r>
      <w:r>
        <w:rPr>
          <w:rFonts w:ascii="Calibri" w:hAnsi="Calibri" w:cs="Calibri" w:hint="cs"/>
          <w:b/>
          <w:bCs/>
          <w:sz w:val="24"/>
          <w:szCs w:val="24"/>
          <w:rtl/>
        </w:rPr>
        <w:t xml:space="preserve"> , ניקוי המערכת וה</w:t>
      </w:r>
      <w:r w:rsidR="006F1AE8">
        <w:rPr>
          <w:rFonts w:ascii="Calibri" w:hAnsi="Calibri" w:cs="Calibri" w:hint="cs"/>
          <w:b/>
          <w:bCs/>
          <w:sz w:val="24"/>
          <w:szCs w:val="24"/>
          <w:rtl/>
        </w:rPr>
        <w:t xml:space="preserve">כנסת </w:t>
      </w:r>
      <w:r w:rsidR="006F1AE8">
        <w:rPr>
          <w:rFonts w:ascii="Calibri" w:hAnsi="Calibri" w:cs="Calibri"/>
          <w:b/>
          <w:bCs/>
          <w:sz w:val="24"/>
          <w:szCs w:val="24"/>
        </w:rPr>
        <w:t>R</w:t>
      </w:r>
      <w:r w:rsidR="00FB0ECD">
        <w:rPr>
          <w:rFonts w:ascii="Calibri" w:hAnsi="Calibri" w:cs="Calibri"/>
          <w:b/>
          <w:bCs/>
          <w:sz w:val="24"/>
          <w:szCs w:val="24"/>
        </w:rPr>
        <w:t>-</w:t>
      </w:r>
      <w:r w:rsidR="006F1AE8">
        <w:rPr>
          <w:rFonts w:ascii="Calibri" w:hAnsi="Calibri" w:cs="Calibri"/>
          <w:b/>
          <w:bCs/>
          <w:sz w:val="24"/>
          <w:szCs w:val="24"/>
        </w:rPr>
        <w:t>454</w:t>
      </w:r>
      <w:r w:rsidR="006F1AE8">
        <w:rPr>
          <w:rFonts w:ascii="Calibri" w:hAnsi="Calibri" w:cs="Calibri" w:hint="cs"/>
          <w:b/>
          <w:bCs/>
          <w:sz w:val="24"/>
          <w:szCs w:val="24"/>
          <w:rtl/>
        </w:rPr>
        <w:t>.</w:t>
      </w:r>
    </w:p>
    <w:p w14:paraId="7C6D55CC" w14:textId="417207BB" w:rsidR="00E1252C" w:rsidRPr="007612AD" w:rsidRDefault="00E1252C" w:rsidP="00E1252C">
      <w:pPr>
        <w:spacing w:line="360" w:lineRule="auto"/>
        <w:jc w:val="both"/>
        <w:rPr>
          <w:rFonts w:ascii="Calibri" w:hAnsi="Calibri" w:cs="Calibri"/>
          <w:sz w:val="24"/>
          <w:szCs w:val="24"/>
          <w:rtl/>
        </w:rPr>
      </w:pPr>
      <w:r w:rsidRPr="007612AD">
        <w:rPr>
          <w:rFonts w:ascii="Calibri" w:hAnsi="Calibri" w:cs="Calibri"/>
          <w:b/>
          <w:bCs/>
          <w:sz w:val="24"/>
          <w:szCs w:val="24"/>
          <w:rtl/>
        </w:rPr>
        <w:t xml:space="preserve">סוגיות בטיחות: </w:t>
      </w:r>
      <w:r w:rsidRPr="007612AD">
        <w:rPr>
          <w:rFonts w:ascii="Calibri" w:hAnsi="Calibri" w:cs="Calibri"/>
          <w:sz w:val="24"/>
          <w:szCs w:val="24"/>
          <w:rtl/>
        </w:rPr>
        <w:t xml:space="preserve">רמת דליקות </w:t>
      </w:r>
      <w:r w:rsidRPr="007612AD">
        <w:rPr>
          <w:rFonts w:ascii="Calibri" w:hAnsi="Calibri" w:cs="Calibri" w:hint="cs"/>
          <w:sz w:val="24"/>
          <w:szCs w:val="24"/>
          <w:rtl/>
        </w:rPr>
        <w:t>בינונית (2)</w:t>
      </w:r>
      <w:r w:rsidRPr="007612AD">
        <w:rPr>
          <w:rFonts w:ascii="Calibri" w:hAnsi="Calibri" w:cs="Calibri"/>
          <w:sz w:val="24"/>
          <w:szCs w:val="24"/>
          <w:rtl/>
        </w:rPr>
        <w:t xml:space="preserve">, </w:t>
      </w:r>
      <w:r w:rsidR="00704A44">
        <w:rPr>
          <w:rFonts w:ascii="Calibri" w:hAnsi="Calibri" w:cs="Calibri" w:hint="cs"/>
          <w:sz w:val="24"/>
          <w:szCs w:val="24"/>
          <w:rtl/>
        </w:rPr>
        <w:t>רמת רעילות נמוכה (</w:t>
      </w:r>
      <w:r w:rsidR="00704A44">
        <w:rPr>
          <w:rFonts w:ascii="Calibri" w:hAnsi="Calibri" w:cs="Calibri" w:hint="cs"/>
          <w:sz w:val="24"/>
          <w:szCs w:val="24"/>
        </w:rPr>
        <w:t>A</w:t>
      </w:r>
      <w:r w:rsidR="00704A44">
        <w:rPr>
          <w:rFonts w:ascii="Calibri" w:hAnsi="Calibri" w:cs="Calibri" w:hint="cs"/>
          <w:sz w:val="24"/>
          <w:szCs w:val="24"/>
          <w:rtl/>
        </w:rPr>
        <w:t>)</w:t>
      </w:r>
    </w:p>
    <w:p w14:paraId="098178B6" w14:textId="66ECBB0A" w:rsidR="00E1252C" w:rsidRPr="00867074" w:rsidRDefault="00E1252C" w:rsidP="00E1252C">
      <w:pPr>
        <w:spacing w:line="360" w:lineRule="auto"/>
        <w:rPr>
          <w:rFonts w:ascii="Calibri" w:hAnsi="Calibri" w:cs="Calibri"/>
          <w:sz w:val="24"/>
          <w:szCs w:val="24"/>
          <w:rtl/>
        </w:rPr>
      </w:pPr>
      <w:r w:rsidRPr="00867074">
        <w:rPr>
          <w:rFonts w:ascii="Calibri" w:hAnsi="Calibri" w:cs="Calibri"/>
          <w:b/>
          <w:bCs/>
          <w:sz w:val="24"/>
          <w:szCs w:val="24"/>
          <w:rtl/>
        </w:rPr>
        <w:t xml:space="preserve">יעילות תפעולית: </w:t>
      </w:r>
      <w:r w:rsidRPr="00867074">
        <w:rPr>
          <w:rFonts w:ascii="Calibri" w:hAnsi="Calibri" w:cs="Calibri"/>
          <w:sz w:val="24"/>
          <w:szCs w:val="24"/>
          <w:rtl/>
        </w:rPr>
        <w:t xml:space="preserve">יעילות אנרגטית </w:t>
      </w:r>
      <w:r w:rsidRPr="00867074">
        <w:rPr>
          <w:rFonts w:ascii="Calibri" w:hAnsi="Calibri" w:cs="Calibri" w:hint="cs"/>
          <w:sz w:val="24"/>
          <w:szCs w:val="24"/>
          <w:rtl/>
        </w:rPr>
        <w:t xml:space="preserve">דומה למערכות הפועלות על </w:t>
      </w:r>
      <w:r w:rsidR="0014051F">
        <w:rPr>
          <w:rStyle w:val="FootnoteReference"/>
          <w:rFonts w:ascii="Calibri" w:hAnsi="Calibri" w:cs="Calibri"/>
          <w:sz w:val="24"/>
          <w:szCs w:val="24"/>
        </w:rPr>
        <w:footnoteReference w:id="10"/>
      </w:r>
      <w:r w:rsidRPr="00867074">
        <w:rPr>
          <w:rFonts w:ascii="Calibri" w:hAnsi="Calibri" w:cs="Calibri" w:hint="cs"/>
          <w:sz w:val="24"/>
          <w:szCs w:val="24"/>
        </w:rPr>
        <w:t>R</w:t>
      </w:r>
      <w:r w:rsidR="00FB0ECD">
        <w:rPr>
          <w:rFonts w:ascii="Calibri" w:hAnsi="Calibri" w:cs="Calibri"/>
          <w:sz w:val="24"/>
          <w:szCs w:val="24"/>
        </w:rPr>
        <w:t>-</w:t>
      </w:r>
      <w:r w:rsidRPr="00867074">
        <w:rPr>
          <w:rFonts w:ascii="Calibri" w:hAnsi="Calibri" w:cs="Calibri"/>
          <w:sz w:val="24"/>
          <w:szCs w:val="24"/>
        </w:rPr>
        <w:t>410A</w:t>
      </w:r>
      <w:r w:rsidRPr="00867074">
        <w:rPr>
          <w:rFonts w:ascii="Calibri" w:hAnsi="Calibri" w:cs="Calibri" w:hint="cs"/>
          <w:sz w:val="24"/>
          <w:szCs w:val="24"/>
          <w:rtl/>
        </w:rPr>
        <w:t xml:space="preserve">. </w:t>
      </w:r>
    </w:p>
    <w:p w14:paraId="7CFD9952" w14:textId="63C93219" w:rsidR="00D32186" w:rsidRDefault="00E1252C" w:rsidP="00D32186">
      <w:pPr>
        <w:spacing w:line="360" w:lineRule="auto"/>
        <w:rPr>
          <w:rFonts w:ascii="Calibri" w:hAnsi="Calibri" w:cs="Calibri"/>
          <w:b/>
          <w:bCs/>
          <w:sz w:val="24"/>
          <w:szCs w:val="24"/>
          <w:highlight w:val="yellow"/>
          <w:rtl/>
        </w:rPr>
      </w:pPr>
      <w:r w:rsidRPr="00867074">
        <w:rPr>
          <w:rFonts w:ascii="Calibri" w:hAnsi="Calibri" w:cs="Calibri"/>
          <w:b/>
          <w:bCs/>
          <w:sz w:val="24"/>
          <w:szCs w:val="24"/>
          <w:rtl/>
        </w:rPr>
        <w:t>עלויות הקרר:</w:t>
      </w:r>
      <w:r w:rsidRPr="00867074">
        <w:rPr>
          <w:rFonts w:ascii="Calibri" w:hAnsi="Calibri" w:cs="Calibri" w:hint="cs"/>
          <w:sz w:val="24"/>
          <w:szCs w:val="24"/>
          <w:rtl/>
        </w:rPr>
        <w:t xml:space="preserve"> צפויות להיות דומות לקררים קיימים</w:t>
      </w:r>
      <w:r w:rsidRPr="00867074">
        <w:rPr>
          <w:rFonts w:ascii="Calibri" w:hAnsi="Calibri" w:cs="Calibri" w:hint="cs"/>
          <w:b/>
          <w:bCs/>
          <w:sz w:val="24"/>
          <w:szCs w:val="24"/>
          <w:rtl/>
        </w:rPr>
        <w:t xml:space="preserve"> </w:t>
      </w:r>
      <w:r w:rsidRPr="00867074">
        <w:rPr>
          <w:rFonts w:ascii="Calibri" w:hAnsi="Calibri" w:cs="Calibri" w:hint="cs"/>
          <w:sz w:val="24"/>
          <w:szCs w:val="24"/>
          <w:rtl/>
        </w:rPr>
        <w:t>כיום.</w:t>
      </w:r>
      <w:r w:rsidRPr="00EE43E5">
        <w:rPr>
          <w:rFonts w:ascii="Calibri" w:hAnsi="Calibri" w:cs="Calibri" w:hint="cs"/>
          <w:sz w:val="24"/>
          <w:szCs w:val="24"/>
          <w:highlight w:val="yellow"/>
          <w:rtl/>
        </w:rPr>
        <w:t xml:space="preserve"> </w:t>
      </w:r>
    </w:p>
    <w:p w14:paraId="2804ED20" w14:textId="0B088C2D" w:rsidR="00FB0ECD" w:rsidRPr="00D97792" w:rsidRDefault="00D32186" w:rsidP="00D97792">
      <w:pPr>
        <w:pStyle w:val="Heading4"/>
        <w:numPr>
          <w:ilvl w:val="2"/>
          <w:numId w:val="27"/>
        </w:numPr>
        <w:ind w:left="765" w:hanging="709"/>
        <w:rPr>
          <w:b w:val="0"/>
          <w:bCs w:val="0"/>
          <w:rtl/>
        </w:rPr>
      </w:pPr>
      <w:r w:rsidRPr="00E860F0">
        <w:rPr>
          <w:rFonts w:hint="cs"/>
          <w:rtl/>
        </w:rPr>
        <w:t>סיכום פתרונות ביניים</w:t>
      </w:r>
    </w:p>
    <w:tbl>
      <w:tblPr>
        <w:bidiVisual/>
        <w:tblW w:w="5000" w:type="pct"/>
        <w:tblCellMar>
          <w:left w:w="0" w:type="dxa"/>
          <w:right w:w="0" w:type="dxa"/>
        </w:tblCellMar>
        <w:tblLook w:val="04A0" w:firstRow="1" w:lastRow="0" w:firstColumn="1" w:lastColumn="0" w:noHBand="0" w:noVBand="1"/>
      </w:tblPr>
      <w:tblGrid>
        <w:gridCol w:w="610"/>
        <w:gridCol w:w="537"/>
        <w:gridCol w:w="696"/>
        <w:gridCol w:w="490"/>
        <w:gridCol w:w="1103"/>
        <w:gridCol w:w="657"/>
        <w:gridCol w:w="590"/>
        <w:gridCol w:w="483"/>
        <w:gridCol w:w="718"/>
        <w:gridCol w:w="1092"/>
        <w:gridCol w:w="1164"/>
        <w:gridCol w:w="1110"/>
      </w:tblGrid>
      <w:tr w:rsidR="00FB0ECD" w:rsidRPr="0079748A" w14:paraId="553D24E3" w14:textId="77777777" w:rsidTr="00D32186">
        <w:trPr>
          <w:trHeight w:val="394"/>
        </w:trPr>
        <w:tc>
          <w:tcPr>
            <w:tcW w:w="620" w:type="pct"/>
            <w:gridSpan w:val="2"/>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1E210BB3" w14:textId="77777777" w:rsidR="00FB0ECD" w:rsidRPr="0079748A" w:rsidRDefault="00FB0ECD" w:rsidP="002F733D">
            <w:pPr>
              <w:spacing w:line="360" w:lineRule="auto"/>
              <w:jc w:val="center"/>
              <w:rPr>
                <w:rFonts w:asciiTheme="minorHAnsi" w:eastAsia="Times New Roman" w:hAnsiTheme="minorHAnsi" w:cstheme="minorHAnsi"/>
                <w:sz w:val="20"/>
                <w:szCs w:val="20"/>
              </w:rPr>
            </w:pPr>
            <w:r w:rsidRPr="0079748A">
              <w:rPr>
                <w:rFonts w:asciiTheme="minorHAnsi" w:eastAsia="Calibri" w:hAnsiTheme="minorHAnsi" w:cstheme="minorHAnsi"/>
                <w:b/>
                <w:bCs/>
                <w:color w:val="FFFFFF"/>
                <w:kern w:val="24"/>
                <w:sz w:val="20"/>
                <w:szCs w:val="20"/>
                <w:rtl/>
              </w:rPr>
              <w:t>מצב קיים</w:t>
            </w:r>
          </w:p>
        </w:tc>
        <w:tc>
          <w:tcPr>
            <w:tcW w:w="641" w:type="pct"/>
            <w:gridSpan w:val="2"/>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74CA9D54" w14:textId="77777777" w:rsidR="00FB0ECD" w:rsidRPr="0079748A" w:rsidRDefault="00FB0ECD" w:rsidP="002F733D">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חלופה</w:t>
            </w:r>
          </w:p>
        </w:tc>
        <w:tc>
          <w:tcPr>
            <w:tcW w:w="596"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1C028E69" w14:textId="77777777" w:rsidR="00FB0ECD" w:rsidRPr="0079748A" w:rsidRDefault="00FB0ECD"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מערכות מתאימות</w:t>
            </w:r>
          </w:p>
        </w:tc>
        <w:tc>
          <w:tcPr>
            <w:tcW w:w="355"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291E2564" w14:textId="77777777" w:rsidR="00FB0ECD" w:rsidRPr="0079748A" w:rsidRDefault="00FB0ECD"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רמת</w:t>
            </w:r>
          </w:p>
          <w:p w14:paraId="048D3F9A" w14:textId="77777777" w:rsidR="00FB0ECD" w:rsidRPr="0079748A" w:rsidRDefault="00FB0ECD"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דליקות</w:t>
            </w:r>
          </w:p>
        </w:tc>
        <w:tc>
          <w:tcPr>
            <w:tcW w:w="319"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39CDBB5B" w14:textId="77777777" w:rsidR="00FB0ECD" w:rsidRPr="0079748A" w:rsidRDefault="00FB0ECD"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רמת</w:t>
            </w:r>
          </w:p>
          <w:p w14:paraId="249965AE" w14:textId="77777777" w:rsidR="00FB0ECD" w:rsidRPr="0079748A" w:rsidRDefault="00FB0ECD"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רעילות</w:t>
            </w:r>
          </w:p>
        </w:tc>
        <w:tc>
          <w:tcPr>
            <w:tcW w:w="261"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2BDE92F6" w14:textId="77777777" w:rsidR="00FB0ECD" w:rsidRPr="0079748A" w:rsidRDefault="00FB0ECD"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דירוג סיכון</w:t>
            </w:r>
          </w:p>
        </w:tc>
        <w:tc>
          <w:tcPr>
            <w:tcW w:w="388"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14B8BD8A" w14:textId="77777777" w:rsidR="00FB0ECD" w:rsidRPr="0079748A" w:rsidRDefault="00FB0ECD"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יעילות אנרגטית</w:t>
            </w:r>
          </w:p>
        </w:tc>
        <w:tc>
          <w:tcPr>
            <w:tcW w:w="590"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0E4C0644" w14:textId="77777777" w:rsidR="00FB0ECD" w:rsidRPr="0079748A" w:rsidRDefault="00FB0ECD" w:rsidP="002F733D">
            <w:pPr>
              <w:spacing w:after="0" w:line="240" w:lineRule="auto"/>
              <w:jc w:val="center"/>
              <w:rPr>
                <w:rFonts w:asciiTheme="minorHAnsi" w:eastAsia="Times New Roman" w:hAnsiTheme="minorHAnsi" w:cstheme="minorHAnsi"/>
                <w:sz w:val="20"/>
                <w:szCs w:val="20"/>
                <w:rtl/>
              </w:rPr>
            </w:pPr>
            <w:r>
              <w:rPr>
                <w:rFonts w:asciiTheme="minorHAnsi" w:eastAsia="Times New Roman" w:hAnsiTheme="minorHAnsi" w:cstheme="minorHAnsi" w:hint="cs"/>
                <w:sz w:val="20"/>
                <w:szCs w:val="20"/>
                <w:rtl/>
              </w:rPr>
              <w:t xml:space="preserve">החלפה </w:t>
            </w:r>
            <w:r>
              <w:rPr>
                <w:rFonts w:asciiTheme="minorHAnsi" w:eastAsia="Times New Roman" w:hAnsiTheme="minorHAnsi" w:cstheme="minorHAnsi"/>
                <w:sz w:val="20"/>
                <w:szCs w:val="20"/>
                <w:rtl/>
              </w:rPr>
              <w:br/>
            </w:r>
            <w:r>
              <w:rPr>
                <w:rFonts w:asciiTheme="minorHAnsi" w:eastAsia="Times New Roman" w:hAnsiTheme="minorHAnsi" w:cstheme="minorHAnsi" w:hint="cs"/>
                <w:sz w:val="20"/>
                <w:szCs w:val="20"/>
                <w:rtl/>
              </w:rPr>
              <w:t xml:space="preserve">או </w:t>
            </w:r>
            <w:r>
              <w:rPr>
                <w:rFonts w:asciiTheme="minorHAnsi" w:eastAsia="Times New Roman" w:hAnsiTheme="minorHAnsi" w:cstheme="minorHAnsi"/>
                <w:sz w:val="20"/>
                <w:szCs w:val="20"/>
                <w:rtl/>
              </w:rPr>
              <w:br/>
            </w:r>
            <w:r>
              <w:rPr>
                <w:rFonts w:asciiTheme="minorHAnsi" w:eastAsia="Times New Roman" w:hAnsiTheme="minorHAnsi" w:cstheme="minorHAnsi" w:hint="cs"/>
                <w:sz w:val="20"/>
                <w:szCs w:val="20"/>
                <w:rtl/>
              </w:rPr>
              <w:lastRenderedPageBreak/>
              <w:t>הסבת מערכת</w:t>
            </w:r>
          </w:p>
        </w:tc>
        <w:tc>
          <w:tcPr>
            <w:tcW w:w="629"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15991BD9" w14:textId="77777777" w:rsidR="00FB0ECD" w:rsidRPr="0079748A" w:rsidRDefault="00FB0ECD"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lastRenderedPageBreak/>
              <w:t>זמינות מסחרית</w:t>
            </w:r>
          </w:p>
        </w:tc>
        <w:tc>
          <w:tcPr>
            <w:tcW w:w="600"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2DCE0FB4" w14:textId="77777777" w:rsidR="00FB0ECD" w:rsidRPr="0079748A" w:rsidRDefault="00FB0ECD" w:rsidP="002F733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עלויות המעבר</w:t>
            </w:r>
          </w:p>
        </w:tc>
      </w:tr>
      <w:tr w:rsidR="00FB0ECD" w:rsidRPr="0079748A" w14:paraId="4A12F1E9" w14:textId="77777777" w:rsidTr="00D32186">
        <w:trPr>
          <w:trHeight w:val="819"/>
        </w:trPr>
        <w:tc>
          <w:tcPr>
            <w:tcW w:w="330" w:type="pct"/>
            <w:tcBorders>
              <w:top w:val="single" w:sz="24"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25BCF0A8" w14:textId="77777777" w:rsidR="00FB0ECD" w:rsidRPr="0079748A" w:rsidRDefault="00FB0ECD" w:rsidP="002F733D">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lastRenderedPageBreak/>
              <w:t>גז קירור</w:t>
            </w:r>
          </w:p>
        </w:tc>
        <w:tc>
          <w:tcPr>
            <w:tcW w:w="290" w:type="pct"/>
            <w:tcBorders>
              <w:top w:val="single" w:sz="24"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5C692EDA" w14:textId="77777777" w:rsidR="00FB0ECD" w:rsidRPr="0079748A" w:rsidRDefault="00FB0ECD" w:rsidP="002F733D">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GWP</w:t>
            </w:r>
          </w:p>
        </w:tc>
        <w:tc>
          <w:tcPr>
            <w:tcW w:w="376" w:type="pct"/>
            <w:tcBorders>
              <w:top w:val="single" w:sz="24"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4A374885" w14:textId="77777777" w:rsidR="00FB0ECD" w:rsidRPr="0079748A" w:rsidRDefault="00FB0ECD" w:rsidP="002F733D">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גז קירור</w:t>
            </w:r>
          </w:p>
        </w:tc>
        <w:tc>
          <w:tcPr>
            <w:tcW w:w="265" w:type="pct"/>
            <w:tcBorders>
              <w:top w:val="single" w:sz="24" w:space="0" w:color="FFFFFF"/>
              <w:left w:val="single" w:sz="24"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45E602AA" w14:textId="77777777" w:rsidR="00FB0ECD" w:rsidRPr="0079748A" w:rsidRDefault="00FB0ECD" w:rsidP="002F733D">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GWP</w:t>
            </w:r>
          </w:p>
        </w:tc>
        <w:tc>
          <w:tcPr>
            <w:tcW w:w="596" w:type="pct"/>
            <w:vMerge/>
            <w:tcBorders>
              <w:top w:val="single" w:sz="8" w:space="0" w:color="FFFFFF"/>
              <w:left w:val="single" w:sz="8" w:space="0" w:color="FFFFFF"/>
              <w:bottom w:val="single" w:sz="24" w:space="0" w:color="FFFFFF"/>
              <w:right w:val="single" w:sz="8" w:space="0" w:color="FFFFFF"/>
            </w:tcBorders>
            <w:vAlign w:val="center"/>
            <w:hideMark/>
          </w:tcPr>
          <w:p w14:paraId="24010043" w14:textId="77777777" w:rsidR="00FB0ECD" w:rsidRPr="0079748A" w:rsidRDefault="00FB0ECD" w:rsidP="002F733D">
            <w:pPr>
              <w:spacing w:after="0" w:line="240" w:lineRule="auto"/>
              <w:jc w:val="center"/>
              <w:rPr>
                <w:rFonts w:asciiTheme="minorHAnsi" w:eastAsia="Times New Roman" w:hAnsiTheme="minorHAnsi" w:cstheme="minorHAnsi"/>
                <w:sz w:val="20"/>
                <w:szCs w:val="20"/>
              </w:rPr>
            </w:pPr>
          </w:p>
        </w:tc>
        <w:tc>
          <w:tcPr>
            <w:tcW w:w="355" w:type="pct"/>
            <w:vMerge/>
            <w:tcBorders>
              <w:top w:val="single" w:sz="8" w:space="0" w:color="FFFFFF"/>
              <w:left w:val="single" w:sz="8" w:space="0" w:color="FFFFFF"/>
              <w:bottom w:val="single" w:sz="24" w:space="0" w:color="FFFFFF"/>
              <w:right w:val="single" w:sz="8" w:space="0" w:color="FFFFFF"/>
            </w:tcBorders>
            <w:vAlign w:val="center"/>
            <w:hideMark/>
          </w:tcPr>
          <w:p w14:paraId="5573CF46" w14:textId="77777777" w:rsidR="00FB0ECD" w:rsidRPr="0079748A" w:rsidRDefault="00FB0ECD" w:rsidP="002F733D">
            <w:pPr>
              <w:spacing w:after="0" w:line="240" w:lineRule="auto"/>
              <w:jc w:val="center"/>
              <w:rPr>
                <w:rFonts w:asciiTheme="minorHAnsi" w:eastAsia="Times New Roman" w:hAnsiTheme="minorHAnsi" w:cstheme="minorHAnsi"/>
                <w:sz w:val="20"/>
                <w:szCs w:val="20"/>
              </w:rPr>
            </w:pPr>
          </w:p>
        </w:tc>
        <w:tc>
          <w:tcPr>
            <w:tcW w:w="319" w:type="pct"/>
            <w:vMerge/>
            <w:tcBorders>
              <w:top w:val="single" w:sz="8" w:space="0" w:color="FFFFFF"/>
              <w:left w:val="single" w:sz="8" w:space="0" w:color="FFFFFF"/>
              <w:bottom w:val="single" w:sz="24" w:space="0" w:color="FFFFFF"/>
              <w:right w:val="single" w:sz="8" w:space="0" w:color="FFFFFF"/>
            </w:tcBorders>
            <w:vAlign w:val="center"/>
            <w:hideMark/>
          </w:tcPr>
          <w:p w14:paraId="56E38E77" w14:textId="77777777" w:rsidR="00FB0ECD" w:rsidRPr="0079748A" w:rsidRDefault="00FB0ECD" w:rsidP="002F733D">
            <w:pPr>
              <w:spacing w:after="0" w:line="240" w:lineRule="auto"/>
              <w:jc w:val="center"/>
              <w:rPr>
                <w:rFonts w:asciiTheme="minorHAnsi" w:eastAsia="Times New Roman" w:hAnsiTheme="minorHAnsi" w:cstheme="minorHAnsi"/>
                <w:sz w:val="20"/>
                <w:szCs w:val="20"/>
              </w:rPr>
            </w:pPr>
          </w:p>
        </w:tc>
        <w:tc>
          <w:tcPr>
            <w:tcW w:w="261" w:type="pct"/>
            <w:vMerge/>
            <w:tcBorders>
              <w:top w:val="single" w:sz="8" w:space="0" w:color="FFFFFF"/>
              <w:left w:val="single" w:sz="8" w:space="0" w:color="FFFFFF"/>
              <w:bottom w:val="single" w:sz="24" w:space="0" w:color="FFFFFF"/>
              <w:right w:val="single" w:sz="8" w:space="0" w:color="FFFFFF"/>
            </w:tcBorders>
            <w:vAlign w:val="center"/>
            <w:hideMark/>
          </w:tcPr>
          <w:p w14:paraId="72DD437E" w14:textId="77777777" w:rsidR="00FB0ECD" w:rsidRPr="0079748A" w:rsidRDefault="00FB0ECD" w:rsidP="002F733D">
            <w:pPr>
              <w:spacing w:after="0" w:line="240" w:lineRule="auto"/>
              <w:jc w:val="center"/>
              <w:rPr>
                <w:rFonts w:asciiTheme="minorHAnsi" w:eastAsia="Times New Roman" w:hAnsiTheme="minorHAnsi" w:cstheme="minorHAnsi"/>
                <w:sz w:val="20"/>
                <w:szCs w:val="20"/>
              </w:rPr>
            </w:pPr>
          </w:p>
        </w:tc>
        <w:tc>
          <w:tcPr>
            <w:tcW w:w="388" w:type="pct"/>
            <w:vMerge/>
            <w:tcBorders>
              <w:top w:val="single" w:sz="8" w:space="0" w:color="FFFFFF"/>
              <w:left w:val="single" w:sz="8" w:space="0" w:color="FFFFFF"/>
              <w:bottom w:val="single" w:sz="24" w:space="0" w:color="FFFFFF"/>
              <w:right w:val="single" w:sz="8" w:space="0" w:color="FFFFFF"/>
            </w:tcBorders>
            <w:vAlign w:val="center"/>
            <w:hideMark/>
          </w:tcPr>
          <w:p w14:paraId="2D7337EE" w14:textId="77777777" w:rsidR="00FB0ECD" w:rsidRPr="0079748A" w:rsidRDefault="00FB0ECD" w:rsidP="002F733D">
            <w:pPr>
              <w:spacing w:after="0" w:line="240" w:lineRule="auto"/>
              <w:jc w:val="center"/>
              <w:rPr>
                <w:rFonts w:asciiTheme="minorHAnsi" w:eastAsia="Times New Roman" w:hAnsiTheme="minorHAnsi" w:cstheme="minorHAnsi"/>
                <w:sz w:val="20"/>
                <w:szCs w:val="20"/>
              </w:rPr>
            </w:pPr>
          </w:p>
        </w:tc>
        <w:tc>
          <w:tcPr>
            <w:tcW w:w="590" w:type="pct"/>
            <w:vMerge/>
            <w:tcBorders>
              <w:top w:val="single" w:sz="8" w:space="0" w:color="FFFFFF"/>
              <w:left w:val="single" w:sz="8" w:space="0" w:color="FFFFFF"/>
              <w:bottom w:val="single" w:sz="24" w:space="0" w:color="FFFFFF"/>
              <w:right w:val="single" w:sz="8" w:space="0" w:color="FFFFFF"/>
            </w:tcBorders>
            <w:vAlign w:val="center"/>
            <w:hideMark/>
          </w:tcPr>
          <w:p w14:paraId="38356261" w14:textId="77777777" w:rsidR="00FB0ECD" w:rsidRPr="0079748A" w:rsidRDefault="00FB0ECD" w:rsidP="002F733D">
            <w:pPr>
              <w:spacing w:after="0" w:line="240" w:lineRule="auto"/>
              <w:jc w:val="center"/>
              <w:rPr>
                <w:rFonts w:asciiTheme="minorHAnsi" w:eastAsia="Times New Roman" w:hAnsiTheme="minorHAnsi" w:cstheme="minorHAnsi"/>
                <w:sz w:val="20"/>
                <w:szCs w:val="20"/>
              </w:rPr>
            </w:pPr>
          </w:p>
        </w:tc>
        <w:tc>
          <w:tcPr>
            <w:tcW w:w="629" w:type="pct"/>
            <w:vMerge/>
            <w:tcBorders>
              <w:top w:val="single" w:sz="8" w:space="0" w:color="FFFFFF"/>
              <w:left w:val="single" w:sz="8" w:space="0" w:color="FFFFFF"/>
              <w:bottom w:val="single" w:sz="24" w:space="0" w:color="FFFFFF"/>
              <w:right w:val="single" w:sz="8" w:space="0" w:color="FFFFFF"/>
            </w:tcBorders>
            <w:vAlign w:val="center"/>
            <w:hideMark/>
          </w:tcPr>
          <w:p w14:paraId="730BF090" w14:textId="77777777" w:rsidR="00FB0ECD" w:rsidRPr="0079748A" w:rsidRDefault="00FB0ECD" w:rsidP="002F733D">
            <w:pPr>
              <w:spacing w:after="0" w:line="240" w:lineRule="auto"/>
              <w:jc w:val="center"/>
              <w:rPr>
                <w:rFonts w:asciiTheme="minorHAnsi" w:eastAsia="Times New Roman" w:hAnsiTheme="minorHAnsi" w:cstheme="minorHAnsi"/>
                <w:sz w:val="20"/>
                <w:szCs w:val="20"/>
              </w:rPr>
            </w:pPr>
          </w:p>
        </w:tc>
        <w:tc>
          <w:tcPr>
            <w:tcW w:w="600" w:type="pct"/>
            <w:vMerge/>
            <w:tcBorders>
              <w:top w:val="single" w:sz="8" w:space="0" w:color="FFFFFF"/>
              <w:left w:val="single" w:sz="8" w:space="0" w:color="FFFFFF"/>
              <w:bottom w:val="single" w:sz="24" w:space="0" w:color="FFFFFF"/>
              <w:right w:val="single" w:sz="8" w:space="0" w:color="FFFFFF"/>
            </w:tcBorders>
            <w:vAlign w:val="center"/>
            <w:hideMark/>
          </w:tcPr>
          <w:p w14:paraId="2C18AF89" w14:textId="77777777" w:rsidR="00FB0ECD" w:rsidRPr="0079748A" w:rsidRDefault="00FB0ECD" w:rsidP="002F733D">
            <w:pPr>
              <w:spacing w:after="0" w:line="240" w:lineRule="auto"/>
              <w:jc w:val="center"/>
              <w:rPr>
                <w:rFonts w:asciiTheme="minorHAnsi" w:eastAsia="Times New Roman" w:hAnsiTheme="minorHAnsi" w:cstheme="minorHAnsi"/>
                <w:sz w:val="20"/>
                <w:szCs w:val="20"/>
              </w:rPr>
            </w:pPr>
          </w:p>
        </w:tc>
      </w:tr>
      <w:tr w:rsidR="001943F0" w:rsidRPr="0079748A" w14:paraId="1640916F" w14:textId="77777777" w:rsidTr="00D32186">
        <w:trPr>
          <w:trHeight w:val="991"/>
        </w:trPr>
        <w:tc>
          <w:tcPr>
            <w:tcW w:w="330" w:type="pct"/>
            <w:vMerge w:val="restart"/>
            <w:tcBorders>
              <w:top w:val="single" w:sz="8" w:space="0" w:color="FFFFFF"/>
              <w:left w:val="single" w:sz="8" w:space="0" w:color="FFFFFF"/>
              <w:right w:val="single" w:sz="8" w:space="0" w:color="FFFFFF"/>
            </w:tcBorders>
            <w:shd w:val="clear" w:color="auto" w:fill="E7E8EB"/>
            <w:vAlign w:val="center"/>
            <w:hideMark/>
          </w:tcPr>
          <w:p w14:paraId="2B9AFC29" w14:textId="58AC881F" w:rsidR="00D32186" w:rsidRPr="0079748A" w:rsidRDefault="00D32186" w:rsidP="00FB0ECD">
            <w:pPr>
              <w:spacing w:after="0" w:line="240" w:lineRule="auto"/>
              <w:rPr>
                <w:rFonts w:asciiTheme="minorHAnsi" w:eastAsia="Times New Roman" w:hAnsiTheme="minorHAnsi" w:cstheme="minorHAnsi"/>
                <w:sz w:val="20"/>
                <w:szCs w:val="20"/>
              </w:rPr>
            </w:pP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134a</w:t>
            </w:r>
          </w:p>
        </w:tc>
        <w:tc>
          <w:tcPr>
            <w:tcW w:w="290" w:type="pct"/>
            <w:vMerge w:val="restart"/>
            <w:tcBorders>
              <w:top w:val="single" w:sz="8" w:space="0" w:color="FFFFFF"/>
              <w:left w:val="single" w:sz="8" w:space="0" w:color="FFFFFF"/>
              <w:right w:val="single" w:sz="8" w:space="0" w:color="FFFFFF"/>
            </w:tcBorders>
            <w:shd w:val="clear" w:color="auto" w:fill="E7E8EB"/>
            <w:vAlign w:val="center"/>
            <w:hideMark/>
          </w:tcPr>
          <w:p w14:paraId="73C87839" w14:textId="439CA1AC" w:rsidR="00D32186" w:rsidRPr="0079748A" w:rsidRDefault="00D32186" w:rsidP="00FB0ECD">
            <w:pPr>
              <w:spacing w:after="0" w:line="240" w:lineRule="auto"/>
              <w:rPr>
                <w:rFonts w:asciiTheme="minorHAnsi" w:eastAsia="Times New Roman" w:hAnsiTheme="minorHAnsi" w:cstheme="minorHAnsi"/>
                <w:sz w:val="20"/>
                <w:szCs w:val="20"/>
              </w:rPr>
            </w:pPr>
            <w:r w:rsidRPr="0079748A">
              <w:rPr>
                <w:rFonts w:asciiTheme="minorHAnsi" w:eastAsia="Calibri" w:hAnsiTheme="minorHAnsi" w:cstheme="minorHAnsi"/>
                <w:color w:val="000000"/>
                <w:kern w:val="24"/>
                <w:sz w:val="20"/>
                <w:szCs w:val="20"/>
              </w:rPr>
              <w:t>1,430</w:t>
            </w:r>
          </w:p>
        </w:tc>
        <w:tc>
          <w:tcPr>
            <w:tcW w:w="376"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6CB91FE9" w14:textId="4B72B776" w:rsidR="00D32186" w:rsidRPr="0079748A" w:rsidRDefault="00D32186" w:rsidP="00FB0ECD">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513A</w:t>
            </w:r>
          </w:p>
        </w:tc>
        <w:tc>
          <w:tcPr>
            <w:tcW w:w="265"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150A1B91" w14:textId="77777777" w:rsidR="00D32186" w:rsidRPr="0079748A" w:rsidRDefault="00D32186" w:rsidP="00FB0ECD">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631</w:t>
            </w:r>
          </w:p>
        </w:tc>
        <w:tc>
          <w:tcPr>
            <w:tcW w:w="596" w:type="pct"/>
            <w:vMerge w:val="restar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3FD04F22" w14:textId="77777777" w:rsidR="00D32186" w:rsidRPr="0079748A" w:rsidRDefault="00D32186" w:rsidP="00FB0EC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צ'ילרים, מיזוג אוויר באוטובוסים, מערכות </w:t>
            </w:r>
            <w:r w:rsidRPr="0079748A">
              <w:rPr>
                <w:rFonts w:asciiTheme="minorHAnsi" w:eastAsia="Calibri" w:hAnsiTheme="minorHAnsi" w:cstheme="minorHAnsi"/>
                <w:color w:val="000000"/>
                <w:kern w:val="24"/>
                <w:sz w:val="20"/>
                <w:szCs w:val="20"/>
              </w:rPr>
              <w:t>DX</w:t>
            </w:r>
          </w:p>
        </w:tc>
        <w:tc>
          <w:tcPr>
            <w:tcW w:w="355" w:type="pct"/>
            <w:vMerge w:val="restar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3578B3CD" w14:textId="77777777" w:rsidR="00D32186" w:rsidRPr="0079748A" w:rsidRDefault="00D32186" w:rsidP="00FB0EC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לא דליק</w:t>
            </w:r>
          </w:p>
        </w:tc>
        <w:tc>
          <w:tcPr>
            <w:tcW w:w="319" w:type="pct"/>
            <w:vMerge w:val="restar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7296A140" w14:textId="77777777" w:rsidR="00D32186" w:rsidRPr="0079748A" w:rsidRDefault="00D32186" w:rsidP="00FB0EC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נמוכה</w:t>
            </w:r>
          </w:p>
        </w:tc>
        <w:tc>
          <w:tcPr>
            <w:tcW w:w="261" w:type="pct"/>
            <w:vMerge w:val="restar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17B51607" w14:textId="77777777" w:rsidR="00D32186" w:rsidRPr="0079748A" w:rsidRDefault="00D32186" w:rsidP="00FB0EC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A1</w:t>
            </w:r>
          </w:p>
        </w:tc>
        <w:tc>
          <w:tcPr>
            <w:tcW w:w="388" w:type="pct"/>
            <w:vMerge w:val="restar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191AD519" w14:textId="77777777" w:rsidR="00D32186" w:rsidRPr="0079748A" w:rsidRDefault="00D32186" w:rsidP="00FB0EC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גבוהה</w:t>
            </w:r>
          </w:p>
        </w:tc>
        <w:tc>
          <w:tcPr>
            <w:tcW w:w="590" w:type="pct"/>
            <w:vMerge w:val="restar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356DEFA8" w14:textId="77777777" w:rsidR="00D32186" w:rsidRPr="0079748A" w:rsidRDefault="00D32186" w:rsidP="00FB0EC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הסבה </w:t>
            </w:r>
            <w:r>
              <w:rPr>
                <w:rFonts w:asciiTheme="minorHAnsi" w:eastAsia="Calibri" w:hAnsiTheme="minorHAnsi" w:cstheme="minorHAnsi"/>
                <w:color w:val="000000"/>
                <w:kern w:val="24"/>
                <w:sz w:val="20"/>
                <w:szCs w:val="20"/>
                <w:rtl/>
              </w:rPr>
              <w:br/>
            </w:r>
            <w:r w:rsidRPr="0079748A">
              <w:rPr>
                <w:rFonts w:asciiTheme="minorHAnsi" w:eastAsia="Calibri" w:hAnsiTheme="minorHAnsi" w:cstheme="minorHAnsi"/>
                <w:color w:val="000000"/>
                <w:kern w:val="24"/>
                <w:sz w:val="20"/>
                <w:szCs w:val="20"/>
                <w:rtl/>
              </w:rPr>
              <w:t>(</w:t>
            </w:r>
            <w:r w:rsidRPr="0079748A">
              <w:rPr>
                <w:rFonts w:asciiTheme="minorHAnsi" w:eastAsia="Calibri" w:hAnsiTheme="minorHAnsi" w:cstheme="minorHAnsi"/>
                <w:color w:val="000000"/>
                <w:kern w:val="24"/>
                <w:sz w:val="20"/>
                <w:szCs w:val="20"/>
              </w:rPr>
              <w:t>drop in</w:t>
            </w:r>
            <w:r w:rsidRPr="0079748A">
              <w:rPr>
                <w:rFonts w:asciiTheme="minorHAnsi" w:eastAsia="Calibri" w:hAnsiTheme="minorHAnsi" w:cstheme="minorHAnsi"/>
                <w:color w:val="000000"/>
                <w:kern w:val="24"/>
                <w:sz w:val="20"/>
                <w:szCs w:val="20"/>
                <w:rtl/>
              </w:rPr>
              <w:t>)</w:t>
            </w:r>
          </w:p>
        </w:tc>
        <w:tc>
          <w:tcPr>
            <w:tcW w:w="629" w:type="pct"/>
            <w:vMerge w:val="restar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558FD61F" w14:textId="24C3D1FC" w:rsidR="00D32186" w:rsidRPr="0079748A" w:rsidRDefault="00D32186" w:rsidP="00FB0EC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גז ביניים, זמין כחלק מרכישת צ'ילר חדש (החלפת מערכת)</w:t>
            </w:r>
            <w:r w:rsidR="0011654C">
              <w:rPr>
                <w:rFonts w:asciiTheme="minorHAnsi" w:eastAsia="Calibri" w:hAnsiTheme="minorHAnsi" w:cstheme="minorHAnsi" w:hint="cs"/>
                <w:color w:val="000000"/>
                <w:kern w:val="24"/>
                <w:sz w:val="20"/>
                <w:szCs w:val="20"/>
                <w:rtl/>
              </w:rPr>
              <w:t xml:space="preserve"> וכגז מילוי</w:t>
            </w:r>
            <w:r w:rsidRPr="0079748A">
              <w:rPr>
                <w:rFonts w:asciiTheme="minorHAnsi" w:eastAsia="Calibri" w:hAnsiTheme="minorHAnsi" w:cstheme="minorHAnsi"/>
                <w:color w:val="000000"/>
                <w:kern w:val="24"/>
                <w:sz w:val="20"/>
                <w:szCs w:val="20"/>
                <w:rtl/>
              </w:rPr>
              <w:t xml:space="preserve"> </w:t>
            </w:r>
          </w:p>
        </w:tc>
        <w:tc>
          <w:tcPr>
            <w:tcW w:w="600" w:type="pct"/>
            <w:vMerge w:val="restart"/>
            <w:tcBorders>
              <w:top w:val="single" w:sz="8" w:space="0" w:color="FFFFFF"/>
              <w:left w:val="single" w:sz="8" w:space="0" w:color="FFFFFF"/>
              <w:right w:val="single" w:sz="8" w:space="0" w:color="FFFFFF"/>
            </w:tcBorders>
            <w:shd w:val="clear" w:color="auto" w:fill="CCCDD5"/>
            <w:tcMar>
              <w:top w:w="15" w:type="dxa"/>
              <w:left w:w="41" w:type="dxa"/>
              <w:bottom w:w="0" w:type="dxa"/>
              <w:right w:w="41" w:type="dxa"/>
            </w:tcMar>
            <w:vAlign w:val="center"/>
            <w:hideMark/>
          </w:tcPr>
          <w:p w14:paraId="0A165827" w14:textId="794387CC" w:rsidR="00D32186" w:rsidRPr="0079748A" w:rsidRDefault="00D32186" w:rsidP="00FB0ECD">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כ-100,000</w:t>
            </w:r>
            <w:r w:rsidR="0011654C">
              <w:rPr>
                <w:rFonts w:asciiTheme="minorHAnsi" w:eastAsia="Calibri" w:hAnsiTheme="minorHAnsi" w:cstheme="minorHAnsi" w:hint="cs"/>
                <w:color w:val="000000"/>
                <w:kern w:val="24"/>
                <w:sz w:val="20"/>
                <w:szCs w:val="20"/>
                <w:rtl/>
              </w:rPr>
              <w:t xml:space="preserve"> ₪ </w:t>
            </w:r>
            <w:r w:rsidRPr="0079748A">
              <w:rPr>
                <w:rFonts w:asciiTheme="minorHAnsi" w:eastAsia="Calibri" w:hAnsiTheme="minorHAnsi" w:cstheme="minorHAnsi"/>
                <w:color w:val="000000"/>
                <w:kern w:val="24"/>
                <w:sz w:val="20"/>
                <w:szCs w:val="20"/>
                <w:rtl/>
              </w:rPr>
              <w:t xml:space="preserve"> –להחלפת </w:t>
            </w:r>
            <w:r>
              <w:rPr>
                <w:rFonts w:asciiTheme="minorHAnsi" w:eastAsia="Calibri" w:hAnsiTheme="minorHAnsi" w:cstheme="minorHAnsi" w:hint="cs"/>
                <w:color w:val="000000"/>
                <w:kern w:val="24"/>
                <w:sz w:val="20"/>
                <w:szCs w:val="20"/>
                <w:rtl/>
              </w:rPr>
              <w:t>גז בצ'ילר גדול</w:t>
            </w:r>
          </w:p>
        </w:tc>
      </w:tr>
      <w:tr w:rsidR="00D32186" w:rsidRPr="0079748A" w14:paraId="4D4392EC" w14:textId="77777777" w:rsidTr="00D32186">
        <w:trPr>
          <w:trHeight w:val="991"/>
        </w:trPr>
        <w:tc>
          <w:tcPr>
            <w:tcW w:w="330" w:type="pct"/>
            <w:vMerge/>
            <w:tcBorders>
              <w:left w:val="single" w:sz="8" w:space="0" w:color="FFFFFF"/>
              <w:bottom w:val="single" w:sz="8" w:space="0" w:color="FFFFFF"/>
              <w:right w:val="single" w:sz="8" w:space="0" w:color="FFFFFF"/>
            </w:tcBorders>
            <w:shd w:val="clear" w:color="auto" w:fill="E7E8EB"/>
            <w:vAlign w:val="center"/>
            <w:hideMark/>
          </w:tcPr>
          <w:p w14:paraId="46180AD1" w14:textId="77777777" w:rsidR="00D32186" w:rsidRPr="0079748A" w:rsidRDefault="00D32186" w:rsidP="002F733D">
            <w:pPr>
              <w:spacing w:after="0" w:line="240" w:lineRule="auto"/>
              <w:rPr>
                <w:rFonts w:asciiTheme="minorHAnsi" w:eastAsia="Times New Roman" w:hAnsiTheme="minorHAnsi" w:cstheme="minorHAnsi"/>
                <w:sz w:val="20"/>
                <w:szCs w:val="20"/>
              </w:rPr>
            </w:pPr>
          </w:p>
        </w:tc>
        <w:tc>
          <w:tcPr>
            <w:tcW w:w="290" w:type="pct"/>
            <w:vMerge/>
            <w:tcBorders>
              <w:left w:val="single" w:sz="8" w:space="0" w:color="FFFFFF"/>
              <w:bottom w:val="single" w:sz="8" w:space="0" w:color="FFFFFF"/>
              <w:right w:val="single" w:sz="8" w:space="0" w:color="FFFFFF"/>
            </w:tcBorders>
            <w:shd w:val="clear" w:color="auto" w:fill="E7E8EB"/>
            <w:vAlign w:val="center"/>
            <w:hideMark/>
          </w:tcPr>
          <w:p w14:paraId="2363D64F" w14:textId="77777777" w:rsidR="00D32186" w:rsidRPr="0079748A" w:rsidRDefault="00D32186" w:rsidP="002F733D">
            <w:pPr>
              <w:spacing w:after="0" w:line="240" w:lineRule="auto"/>
              <w:rPr>
                <w:rFonts w:asciiTheme="minorHAnsi" w:eastAsia="Times New Roman" w:hAnsiTheme="minorHAnsi" w:cstheme="minorHAnsi"/>
                <w:sz w:val="20"/>
                <w:szCs w:val="20"/>
              </w:rPr>
            </w:pPr>
          </w:p>
        </w:tc>
        <w:tc>
          <w:tcPr>
            <w:tcW w:w="376"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48215B22" w14:textId="6FE65E38" w:rsidR="00D32186" w:rsidRPr="0079748A" w:rsidRDefault="00D32186" w:rsidP="002F733D">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513B</w:t>
            </w:r>
          </w:p>
        </w:tc>
        <w:tc>
          <w:tcPr>
            <w:tcW w:w="265"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42B1F74D" w14:textId="77777777" w:rsidR="00D32186" w:rsidRPr="0079748A" w:rsidRDefault="00D32186" w:rsidP="002F733D">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596</w:t>
            </w:r>
          </w:p>
        </w:tc>
        <w:tc>
          <w:tcPr>
            <w:tcW w:w="596" w:type="pct"/>
            <w:vMerge/>
            <w:tcBorders>
              <w:top w:val="single" w:sz="8" w:space="0" w:color="FFFFFF"/>
              <w:left w:val="single" w:sz="8" w:space="0" w:color="FFFFFF"/>
              <w:bottom w:val="single" w:sz="8" w:space="0" w:color="FFFFFF"/>
              <w:right w:val="single" w:sz="8" w:space="0" w:color="FFFFFF"/>
            </w:tcBorders>
            <w:vAlign w:val="center"/>
            <w:hideMark/>
          </w:tcPr>
          <w:p w14:paraId="4069178B" w14:textId="77777777" w:rsidR="00D32186" w:rsidRPr="0079748A" w:rsidRDefault="00D32186" w:rsidP="002F733D">
            <w:pPr>
              <w:spacing w:after="0" w:line="240" w:lineRule="auto"/>
              <w:rPr>
                <w:rFonts w:asciiTheme="minorHAnsi" w:eastAsia="Times New Roman" w:hAnsiTheme="minorHAnsi" w:cstheme="minorHAnsi"/>
                <w:sz w:val="20"/>
                <w:szCs w:val="20"/>
              </w:rPr>
            </w:pPr>
          </w:p>
        </w:tc>
        <w:tc>
          <w:tcPr>
            <w:tcW w:w="355" w:type="pct"/>
            <w:vMerge/>
            <w:tcBorders>
              <w:top w:val="single" w:sz="8" w:space="0" w:color="FFFFFF"/>
              <w:left w:val="single" w:sz="8" w:space="0" w:color="FFFFFF"/>
              <w:bottom w:val="single" w:sz="8" w:space="0" w:color="FFFFFF"/>
              <w:right w:val="single" w:sz="8" w:space="0" w:color="FFFFFF"/>
            </w:tcBorders>
            <w:vAlign w:val="center"/>
            <w:hideMark/>
          </w:tcPr>
          <w:p w14:paraId="1AB90FC8" w14:textId="77777777" w:rsidR="00D32186" w:rsidRPr="0079748A" w:rsidRDefault="00D32186" w:rsidP="002F733D">
            <w:pPr>
              <w:spacing w:after="0" w:line="240" w:lineRule="auto"/>
              <w:rPr>
                <w:rFonts w:asciiTheme="minorHAnsi" w:eastAsia="Times New Roman" w:hAnsiTheme="minorHAnsi" w:cstheme="minorHAnsi"/>
                <w:sz w:val="20"/>
                <w:szCs w:val="20"/>
              </w:rPr>
            </w:pPr>
          </w:p>
        </w:tc>
        <w:tc>
          <w:tcPr>
            <w:tcW w:w="319" w:type="pct"/>
            <w:vMerge/>
            <w:tcBorders>
              <w:top w:val="single" w:sz="8" w:space="0" w:color="FFFFFF"/>
              <w:left w:val="single" w:sz="8" w:space="0" w:color="FFFFFF"/>
              <w:bottom w:val="single" w:sz="8" w:space="0" w:color="FFFFFF"/>
              <w:right w:val="single" w:sz="8" w:space="0" w:color="FFFFFF"/>
            </w:tcBorders>
            <w:vAlign w:val="center"/>
            <w:hideMark/>
          </w:tcPr>
          <w:p w14:paraId="489F2ECB" w14:textId="77777777" w:rsidR="00D32186" w:rsidRPr="0079748A" w:rsidRDefault="00D32186" w:rsidP="002F733D">
            <w:pPr>
              <w:spacing w:after="0" w:line="240" w:lineRule="auto"/>
              <w:rPr>
                <w:rFonts w:asciiTheme="minorHAnsi" w:eastAsia="Times New Roman" w:hAnsiTheme="minorHAnsi" w:cstheme="minorHAnsi"/>
                <w:sz w:val="20"/>
                <w:szCs w:val="20"/>
              </w:rPr>
            </w:pPr>
          </w:p>
        </w:tc>
        <w:tc>
          <w:tcPr>
            <w:tcW w:w="261" w:type="pct"/>
            <w:vMerge/>
            <w:tcBorders>
              <w:top w:val="single" w:sz="8" w:space="0" w:color="FFFFFF"/>
              <w:left w:val="single" w:sz="8" w:space="0" w:color="FFFFFF"/>
              <w:bottom w:val="single" w:sz="8" w:space="0" w:color="FFFFFF"/>
              <w:right w:val="single" w:sz="8" w:space="0" w:color="FFFFFF"/>
            </w:tcBorders>
            <w:vAlign w:val="center"/>
            <w:hideMark/>
          </w:tcPr>
          <w:p w14:paraId="1DD2F1FF" w14:textId="77777777" w:rsidR="00D32186" w:rsidRPr="0079748A" w:rsidRDefault="00D32186" w:rsidP="002F733D">
            <w:pPr>
              <w:spacing w:after="0" w:line="240" w:lineRule="auto"/>
              <w:rPr>
                <w:rFonts w:asciiTheme="minorHAnsi" w:eastAsia="Times New Roman" w:hAnsiTheme="minorHAnsi" w:cstheme="minorHAnsi"/>
                <w:sz w:val="20"/>
                <w:szCs w:val="20"/>
              </w:rPr>
            </w:pPr>
          </w:p>
        </w:tc>
        <w:tc>
          <w:tcPr>
            <w:tcW w:w="388" w:type="pct"/>
            <w:vMerge/>
            <w:tcBorders>
              <w:top w:val="single" w:sz="8" w:space="0" w:color="FFFFFF"/>
              <w:left w:val="single" w:sz="8" w:space="0" w:color="FFFFFF"/>
              <w:bottom w:val="single" w:sz="8" w:space="0" w:color="FFFFFF"/>
              <w:right w:val="single" w:sz="8" w:space="0" w:color="FFFFFF"/>
            </w:tcBorders>
            <w:vAlign w:val="center"/>
            <w:hideMark/>
          </w:tcPr>
          <w:p w14:paraId="409A8BB8" w14:textId="77777777" w:rsidR="00D32186" w:rsidRPr="0079748A" w:rsidRDefault="00D32186" w:rsidP="002F733D">
            <w:pPr>
              <w:spacing w:after="0" w:line="240" w:lineRule="auto"/>
              <w:rPr>
                <w:rFonts w:asciiTheme="minorHAnsi" w:eastAsia="Times New Roman" w:hAnsiTheme="minorHAnsi" w:cstheme="minorHAnsi"/>
                <w:sz w:val="20"/>
                <w:szCs w:val="20"/>
              </w:rPr>
            </w:pPr>
          </w:p>
        </w:tc>
        <w:tc>
          <w:tcPr>
            <w:tcW w:w="590" w:type="pct"/>
            <w:vMerge/>
            <w:tcBorders>
              <w:top w:val="single" w:sz="8" w:space="0" w:color="FFFFFF"/>
              <w:left w:val="single" w:sz="8" w:space="0" w:color="FFFFFF"/>
              <w:bottom w:val="single" w:sz="8" w:space="0" w:color="FFFFFF"/>
              <w:right w:val="single" w:sz="8" w:space="0" w:color="FFFFFF"/>
            </w:tcBorders>
            <w:vAlign w:val="center"/>
            <w:hideMark/>
          </w:tcPr>
          <w:p w14:paraId="03EEE1A5" w14:textId="77777777" w:rsidR="00D32186" w:rsidRPr="0079748A" w:rsidRDefault="00D32186" w:rsidP="002F733D">
            <w:pPr>
              <w:spacing w:after="0" w:line="240" w:lineRule="auto"/>
              <w:rPr>
                <w:rFonts w:asciiTheme="minorHAnsi" w:eastAsia="Times New Roman" w:hAnsiTheme="minorHAnsi" w:cstheme="minorHAnsi"/>
                <w:sz w:val="20"/>
                <w:szCs w:val="20"/>
              </w:rPr>
            </w:pPr>
          </w:p>
        </w:tc>
        <w:tc>
          <w:tcPr>
            <w:tcW w:w="629" w:type="pct"/>
            <w:vMerge/>
            <w:tcBorders>
              <w:top w:val="single" w:sz="8" w:space="0" w:color="FFFFFF"/>
              <w:left w:val="single" w:sz="8" w:space="0" w:color="FFFFFF"/>
              <w:bottom w:val="single" w:sz="8" w:space="0" w:color="FFFFFF"/>
              <w:right w:val="single" w:sz="8" w:space="0" w:color="FFFFFF"/>
            </w:tcBorders>
            <w:vAlign w:val="center"/>
            <w:hideMark/>
          </w:tcPr>
          <w:p w14:paraId="7E533B92" w14:textId="77777777" w:rsidR="00D32186" w:rsidRPr="0079748A" w:rsidRDefault="00D32186" w:rsidP="002F733D">
            <w:pPr>
              <w:spacing w:after="0" w:line="240" w:lineRule="auto"/>
              <w:rPr>
                <w:rFonts w:asciiTheme="minorHAnsi" w:eastAsia="Times New Roman" w:hAnsiTheme="minorHAnsi" w:cstheme="minorHAnsi"/>
                <w:sz w:val="20"/>
                <w:szCs w:val="20"/>
              </w:rPr>
            </w:pPr>
          </w:p>
        </w:tc>
        <w:tc>
          <w:tcPr>
            <w:tcW w:w="600" w:type="pct"/>
            <w:vMerge/>
            <w:tcBorders>
              <w:left w:val="single" w:sz="8" w:space="0" w:color="FFFFFF"/>
              <w:bottom w:val="single" w:sz="8" w:space="0" w:color="FFFFFF"/>
              <w:right w:val="single" w:sz="8" w:space="0" w:color="FFFFFF"/>
            </w:tcBorders>
            <w:shd w:val="clear" w:color="auto" w:fill="E7E8EB"/>
            <w:tcMar>
              <w:top w:w="15" w:type="dxa"/>
              <w:left w:w="41" w:type="dxa"/>
              <w:bottom w:w="0" w:type="dxa"/>
              <w:right w:w="41" w:type="dxa"/>
            </w:tcMar>
            <w:hideMark/>
          </w:tcPr>
          <w:p w14:paraId="5A215EED" w14:textId="77777777" w:rsidR="00D32186" w:rsidRPr="0079748A" w:rsidRDefault="00D32186" w:rsidP="002F733D">
            <w:pPr>
              <w:spacing w:after="0" w:line="240" w:lineRule="auto"/>
              <w:jc w:val="center"/>
              <w:rPr>
                <w:rFonts w:asciiTheme="minorHAnsi" w:eastAsia="Times New Roman" w:hAnsiTheme="minorHAnsi" w:cstheme="minorHAnsi"/>
                <w:sz w:val="20"/>
                <w:szCs w:val="20"/>
                <w:rtl/>
              </w:rPr>
            </w:pPr>
          </w:p>
        </w:tc>
      </w:tr>
      <w:tr w:rsidR="001943F0" w:rsidRPr="0079748A" w14:paraId="2B1E413B" w14:textId="77777777" w:rsidTr="00D32186">
        <w:trPr>
          <w:trHeight w:val="1198"/>
        </w:trPr>
        <w:tc>
          <w:tcPr>
            <w:tcW w:w="330" w:type="pct"/>
            <w:vMerge w:val="restart"/>
            <w:tcBorders>
              <w:left w:val="single" w:sz="8" w:space="0" w:color="FFFFFF"/>
              <w:right w:val="single" w:sz="8" w:space="0" w:color="FFFFFF"/>
            </w:tcBorders>
            <w:shd w:val="clear" w:color="auto" w:fill="CCCDD5"/>
            <w:vAlign w:val="center"/>
            <w:hideMark/>
          </w:tcPr>
          <w:p w14:paraId="3D62F3B7" w14:textId="62083DC7" w:rsidR="00D32186" w:rsidRPr="0079748A" w:rsidRDefault="00D32186" w:rsidP="00D32186">
            <w:pPr>
              <w:spacing w:after="0" w:line="240" w:lineRule="auto"/>
              <w:rPr>
                <w:rFonts w:asciiTheme="minorHAnsi" w:eastAsia="Times New Roman" w:hAnsiTheme="minorHAnsi" w:cstheme="minorHAnsi"/>
                <w:sz w:val="20"/>
                <w:szCs w:val="20"/>
              </w:rPr>
            </w:pP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410A</w:t>
            </w:r>
          </w:p>
        </w:tc>
        <w:tc>
          <w:tcPr>
            <w:tcW w:w="290" w:type="pct"/>
            <w:vMerge w:val="restart"/>
            <w:tcBorders>
              <w:left w:val="single" w:sz="8" w:space="0" w:color="FFFFFF"/>
              <w:right w:val="single" w:sz="8" w:space="0" w:color="FFFFFF"/>
            </w:tcBorders>
            <w:shd w:val="clear" w:color="auto" w:fill="CCCDD5"/>
            <w:vAlign w:val="center"/>
            <w:hideMark/>
          </w:tcPr>
          <w:p w14:paraId="182C9796" w14:textId="57371CEB" w:rsidR="00D32186" w:rsidRPr="0079748A" w:rsidRDefault="00D32186" w:rsidP="00D32186">
            <w:pPr>
              <w:spacing w:after="0" w:line="240" w:lineRule="auto"/>
              <w:rPr>
                <w:rFonts w:asciiTheme="minorHAnsi" w:eastAsia="Times New Roman" w:hAnsiTheme="minorHAnsi" w:cstheme="minorHAnsi"/>
                <w:sz w:val="20"/>
                <w:szCs w:val="20"/>
              </w:rPr>
            </w:pPr>
            <w:r w:rsidRPr="0079748A">
              <w:rPr>
                <w:rFonts w:asciiTheme="minorHAnsi" w:eastAsia="Calibri" w:hAnsiTheme="minorHAnsi" w:cstheme="minorHAnsi"/>
                <w:color w:val="000000"/>
                <w:kern w:val="24"/>
                <w:sz w:val="20"/>
                <w:szCs w:val="20"/>
              </w:rPr>
              <w:t>2,088</w:t>
            </w:r>
          </w:p>
        </w:tc>
        <w:tc>
          <w:tcPr>
            <w:tcW w:w="376"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01C022BF" w14:textId="41B546AF" w:rsidR="00D32186" w:rsidRPr="0079748A" w:rsidRDefault="00D32186" w:rsidP="00D32186">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32</w:t>
            </w:r>
          </w:p>
        </w:tc>
        <w:tc>
          <w:tcPr>
            <w:tcW w:w="265"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4301B747" w14:textId="77777777" w:rsidR="00D32186" w:rsidRPr="0079748A" w:rsidRDefault="00D32186" w:rsidP="00D32186">
            <w:pPr>
              <w:bidi w:val="0"/>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675</w:t>
            </w:r>
          </w:p>
        </w:tc>
        <w:tc>
          <w:tcPr>
            <w:tcW w:w="596"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33E0F9FC" w14:textId="77777777" w:rsidR="00D32186" w:rsidRPr="0079748A" w:rsidRDefault="00D32186" w:rsidP="00D32186">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מערכות </w:t>
            </w:r>
            <w:r w:rsidRPr="0079748A">
              <w:rPr>
                <w:rFonts w:asciiTheme="minorHAnsi" w:eastAsia="Calibri" w:hAnsiTheme="minorHAnsi" w:cstheme="minorHAnsi"/>
                <w:color w:val="000000"/>
                <w:kern w:val="24"/>
                <w:sz w:val="20"/>
                <w:szCs w:val="20"/>
              </w:rPr>
              <w:t>DX</w:t>
            </w:r>
            <w:r w:rsidRPr="0079748A">
              <w:rPr>
                <w:rFonts w:asciiTheme="minorHAnsi" w:eastAsia="Calibri" w:hAnsiTheme="minorHAnsi" w:cstheme="minorHAnsi"/>
                <w:color w:val="000000"/>
                <w:kern w:val="24"/>
                <w:sz w:val="20"/>
                <w:szCs w:val="20"/>
                <w:rtl/>
              </w:rPr>
              <w:t xml:space="preserve">, </w:t>
            </w:r>
            <w:r w:rsidRPr="0079748A">
              <w:rPr>
                <w:rFonts w:asciiTheme="minorHAnsi" w:eastAsia="Calibri" w:hAnsiTheme="minorHAnsi" w:cstheme="minorHAnsi"/>
                <w:color w:val="000000"/>
                <w:kern w:val="24"/>
                <w:sz w:val="20"/>
                <w:szCs w:val="20"/>
              </w:rPr>
              <w:t>VRF</w:t>
            </w:r>
            <w:r w:rsidRPr="0079748A">
              <w:rPr>
                <w:rFonts w:asciiTheme="minorHAnsi" w:eastAsia="Calibri" w:hAnsiTheme="minorHAnsi" w:cstheme="minorHAnsi"/>
                <w:color w:val="000000"/>
                <w:kern w:val="24"/>
                <w:sz w:val="20"/>
                <w:szCs w:val="20"/>
                <w:rtl/>
              </w:rPr>
              <w:t>, פקג', מזגנים</w:t>
            </w:r>
          </w:p>
        </w:tc>
        <w:tc>
          <w:tcPr>
            <w:tcW w:w="355"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58E30533" w14:textId="77777777" w:rsidR="00D32186" w:rsidRPr="0079748A" w:rsidRDefault="00D32186" w:rsidP="00D32186">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נמוכה-בינונית</w:t>
            </w:r>
          </w:p>
        </w:tc>
        <w:tc>
          <w:tcPr>
            <w:tcW w:w="319"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184B4867" w14:textId="77777777" w:rsidR="00D32186" w:rsidRPr="0079748A" w:rsidRDefault="00D32186" w:rsidP="00D32186">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נמוכה</w:t>
            </w:r>
          </w:p>
        </w:tc>
        <w:tc>
          <w:tcPr>
            <w:tcW w:w="261"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1B2546DA" w14:textId="77777777" w:rsidR="00D32186" w:rsidRPr="0079748A" w:rsidRDefault="00D32186" w:rsidP="00D32186">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A2L</w:t>
            </w:r>
          </w:p>
        </w:tc>
        <w:tc>
          <w:tcPr>
            <w:tcW w:w="388"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001BCBDA" w14:textId="77777777" w:rsidR="00D32186" w:rsidRPr="0079748A" w:rsidRDefault="00D32186" w:rsidP="00D32186">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גבוהה</w:t>
            </w:r>
          </w:p>
        </w:tc>
        <w:tc>
          <w:tcPr>
            <w:tcW w:w="590"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45681594" w14:textId="77777777" w:rsidR="00D32186" w:rsidRPr="0079748A" w:rsidRDefault="00D32186" w:rsidP="00D32186">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החלפת מערכת</w:t>
            </w:r>
          </w:p>
        </w:tc>
        <w:tc>
          <w:tcPr>
            <w:tcW w:w="629" w:type="pct"/>
            <w:vMerge w:val="restart"/>
            <w:tcBorders>
              <w:left w:val="single" w:sz="8" w:space="0" w:color="FFFFFF"/>
              <w:right w:val="single" w:sz="8" w:space="0" w:color="FFFFFF"/>
            </w:tcBorders>
            <w:shd w:val="clear" w:color="auto" w:fill="CCCDD5"/>
            <w:vAlign w:val="center"/>
            <w:hideMark/>
          </w:tcPr>
          <w:p w14:paraId="4510AF20" w14:textId="68C21E4F" w:rsidR="00D32186" w:rsidRPr="0079748A" w:rsidRDefault="00D32186" w:rsidP="00D32186">
            <w:pPr>
              <w:spacing w:after="0" w:line="240" w:lineRule="auto"/>
              <w:rPr>
                <w:rFonts w:asciiTheme="minorHAnsi" w:eastAsia="Times New Roman" w:hAnsiTheme="minorHAnsi" w:cstheme="minorHAnsi"/>
                <w:sz w:val="20"/>
                <w:szCs w:val="20"/>
              </w:rPr>
            </w:pPr>
            <w:r w:rsidRPr="0079748A">
              <w:rPr>
                <w:rFonts w:asciiTheme="minorHAnsi" w:eastAsia="Calibri" w:hAnsiTheme="minorHAnsi" w:cstheme="minorHAnsi"/>
                <w:color w:val="000000"/>
                <w:kern w:val="24"/>
                <w:sz w:val="20"/>
                <w:szCs w:val="20"/>
                <w:rtl/>
              </w:rPr>
              <w:t>הגזים זמינים בשוק, אך נדרשת רגולציה ואסדרה להכשר</w:t>
            </w:r>
            <w:r>
              <w:rPr>
                <w:rFonts w:asciiTheme="minorHAnsi" w:eastAsia="Calibri" w:hAnsiTheme="minorHAnsi" w:cstheme="minorHAnsi" w:hint="cs"/>
                <w:color w:val="000000"/>
                <w:kern w:val="24"/>
                <w:sz w:val="20"/>
                <w:szCs w:val="20"/>
                <w:rtl/>
              </w:rPr>
              <w:t>ת</w:t>
            </w:r>
            <w:r w:rsidRPr="0079748A">
              <w:rPr>
                <w:rFonts w:asciiTheme="minorHAnsi" w:eastAsia="Calibri" w:hAnsiTheme="minorHAnsi" w:cstheme="minorHAnsi"/>
                <w:color w:val="000000"/>
                <w:kern w:val="24"/>
                <w:sz w:val="20"/>
                <w:szCs w:val="20"/>
                <w:rtl/>
              </w:rPr>
              <w:t xml:space="preserve"> טכנ</w:t>
            </w:r>
            <w:r>
              <w:rPr>
                <w:rFonts w:asciiTheme="minorHAnsi" w:eastAsia="Calibri" w:hAnsiTheme="minorHAnsi" w:cstheme="minorHAnsi" w:hint="cs"/>
                <w:color w:val="000000"/>
                <w:kern w:val="24"/>
                <w:sz w:val="20"/>
                <w:szCs w:val="20"/>
                <w:rtl/>
              </w:rPr>
              <w:t>אים</w:t>
            </w:r>
            <w:r w:rsidRPr="0079748A">
              <w:rPr>
                <w:rFonts w:asciiTheme="minorHAnsi" w:eastAsia="Calibri" w:hAnsiTheme="minorHAnsi" w:cstheme="minorHAnsi"/>
                <w:color w:val="000000"/>
                <w:kern w:val="24"/>
                <w:sz w:val="20"/>
                <w:szCs w:val="20"/>
                <w:rtl/>
              </w:rPr>
              <w:t xml:space="preserve"> </w:t>
            </w:r>
            <w:r>
              <w:rPr>
                <w:rFonts w:asciiTheme="minorHAnsi" w:eastAsia="Calibri" w:hAnsiTheme="minorHAnsi" w:cstheme="minorHAnsi" w:hint="cs"/>
                <w:color w:val="000000"/>
                <w:kern w:val="24"/>
                <w:sz w:val="20"/>
                <w:szCs w:val="20"/>
                <w:rtl/>
              </w:rPr>
              <w:t>לטיפול במערכות עם קרר זה</w:t>
            </w:r>
          </w:p>
        </w:tc>
        <w:tc>
          <w:tcPr>
            <w:tcW w:w="600"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hideMark/>
          </w:tcPr>
          <w:p w14:paraId="2C1B371E" w14:textId="3EAF102A" w:rsidR="00D32186" w:rsidRPr="0079748A" w:rsidRDefault="00D32186" w:rsidP="00D32186">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עלויות דומות למערכות קיימות </w:t>
            </w:r>
            <w:r w:rsidR="0011654C" w:rsidRPr="0079748A">
              <w:rPr>
                <w:rFonts w:asciiTheme="minorHAnsi" w:eastAsia="Calibri" w:hAnsiTheme="minorHAnsi" w:cstheme="minorHAnsi"/>
                <w:color w:val="000000"/>
                <w:kern w:val="24"/>
                <w:sz w:val="20"/>
                <w:szCs w:val="20"/>
                <w:rtl/>
              </w:rPr>
              <w:t>ע</w:t>
            </w:r>
            <w:r w:rsidR="0011654C">
              <w:rPr>
                <w:rFonts w:asciiTheme="minorHAnsi" w:eastAsia="Calibri" w:hAnsiTheme="minorHAnsi" w:cstheme="minorHAnsi" w:hint="cs"/>
                <w:color w:val="000000"/>
                <w:kern w:val="24"/>
                <w:sz w:val="20"/>
                <w:szCs w:val="20"/>
                <w:rtl/>
              </w:rPr>
              <w:t>ם</w:t>
            </w:r>
            <w:r w:rsidR="0011654C">
              <w:rPr>
                <w:rFonts w:asciiTheme="minorHAnsi" w:eastAsia="Calibri" w:hAnsiTheme="minorHAnsi" w:cstheme="minorHAnsi"/>
                <w:color w:val="000000"/>
                <w:kern w:val="24"/>
                <w:sz w:val="20"/>
                <w:szCs w:val="20"/>
                <w:rtl/>
              </w:rPr>
              <w:t xml:space="preserve"> </w:t>
            </w: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410A</w:t>
            </w:r>
          </w:p>
        </w:tc>
      </w:tr>
      <w:tr w:rsidR="001943F0" w:rsidRPr="0079748A" w14:paraId="098F29A6" w14:textId="77777777" w:rsidTr="00D32186">
        <w:trPr>
          <w:trHeight w:val="1198"/>
        </w:trPr>
        <w:tc>
          <w:tcPr>
            <w:tcW w:w="330" w:type="pct"/>
            <w:vMerge/>
            <w:tcBorders>
              <w:left w:val="single" w:sz="8" w:space="0" w:color="FFFFFF"/>
              <w:bottom w:val="single" w:sz="8" w:space="0" w:color="FFFFFF"/>
              <w:right w:val="single" w:sz="8" w:space="0" w:color="FFFFFF"/>
            </w:tcBorders>
            <w:shd w:val="clear" w:color="auto" w:fill="CCCDD5"/>
            <w:vAlign w:val="center"/>
          </w:tcPr>
          <w:p w14:paraId="42B94B47" w14:textId="77777777" w:rsidR="00D32186" w:rsidRPr="0079748A" w:rsidRDefault="00D32186" w:rsidP="00D32186">
            <w:pPr>
              <w:spacing w:after="0" w:line="240" w:lineRule="auto"/>
              <w:rPr>
                <w:rFonts w:asciiTheme="minorHAnsi" w:eastAsia="Times New Roman" w:hAnsiTheme="minorHAnsi" w:cstheme="minorHAnsi"/>
                <w:sz w:val="20"/>
                <w:szCs w:val="20"/>
              </w:rPr>
            </w:pPr>
          </w:p>
        </w:tc>
        <w:tc>
          <w:tcPr>
            <w:tcW w:w="290" w:type="pct"/>
            <w:vMerge/>
            <w:tcBorders>
              <w:left w:val="single" w:sz="8" w:space="0" w:color="FFFFFF"/>
              <w:bottom w:val="single" w:sz="8" w:space="0" w:color="FFFFFF"/>
              <w:right w:val="single" w:sz="8" w:space="0" w:color="FFFFFF"/>
            </w:tcBorders>
            <w:shd w:val="clear" w:color="auto" w:fill="CCCDD5"/>
            <w:vAlign w:val="center"/>
          </w:tcPr>
          <w:p w14:paraId="5989AA46" w14:textId="77777777" w:rsidR="00D32186" w:rsidRPr="0079748A" w:rsidRDefault="00D32186" w:rsidP="00D32186">
            <w:pPr>
              <w:spacing w:after="0" w:line="240" w:lineRule="auto"/>
              <w:rPr>
                <w:rFonts w:asciiTheme="minorHAnsi" w:eastAsia="Times New Roman" w:hAnsiTheme="minorHAnsi" w:cstheme="minorHAnsi"/>
                <w:sz w:val="20"/>
                <w:szCs w:val="20"/>
              </w:rPr>
            </w:pPr>
          </w:p>
        </w:tc>
        <w:tc>
          <w:tcPr>
            <w:tcW w:w="376"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tcPr>
          <w:p w14:paraId="11562436" w14:textId="0A3D2A23" w:rsidR="00D32186" w:rsidRPr="0079748A" w:rsidRDefault="00D32186" w:rsidP="00D32186">
            <w:pPr>
              <w:spacing w:line="360" w:lineRule="auto"/>
              <w:jc w:val="center"/>
              <w:rPr>
                <w:rFonts w:asciiTheme="minorHAnsi" w:eastAsia="Calibri" w:hAnsiTheme="minorHAnsi" w:cstheme="minorHAnsi"/>
                <w:color w:val="000000"/>
                <w:kern w:val="24"/>
                <w:sz w:val="20"/>
                <w:szCs w:val="20"/>
              </w:rPr>
            </w:pPr>
            <w:r w:rsidRPr="00704A44">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04A44">
              <w:rPr>
                <w:rFonts w:asciiTheme="minorHAnsi" w:eastAsia="Calibri" w:hAnsiTheme="minorHAnsi" w:cstheme="minorHAnsi"/>
                <w:color w:val="000000"/>
                <w:kern w:val="24"/>
                <w:sz w:val="20"/>
                <w:szCs w:val="20"/>
              </w:rPr>
              <w:t>454b</w:t>
            </w:r>
            <w:r w:rsidRPr="00704A44">
              <w:rPr>
                <w:rFonts w:asciiTheme="minorHAnsi" w:eastAsia="Calibri" w:hAnsiTheme="minorHAnsi" w:cs="Calibri"/>
                <w:color w:val="000000"/>
                <w:kern w:val="24"/>
                <w:sz w:val="20"/>
                <w:szCs w:val="20"/>
                <w:rtl/>
              </w:rPr>
              <w:t xml:space="preserve">  </w:t>
            </w:r>
          </w:p>
        </w:tc>
        <w:tc>
          <w:tcPr>
            <w:tcW w:w="265"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tcPr>
          <w:p w14:paraId="30B7EADC" w14:textId="77777777" w:rsidR="00D32186" w:rsidRPr="0079748A" w:rsidRDefault="00D32186" w:rsidP="00D32186">
            <w:pPr>
              <w:bidi w:val="0"/>
              <w:spacing w:line="360" w:lineRule="auto"/>
              <w:jc w:val="center"/>
              <w:rPr>
                <w:rFonts w:asciiTheme="minorHAnsi" w:eastAsia="Calibri" w:hAnsiTheme="minorHAnsi" w:cstheme="minorHAnsi"/>
                <w:color w:val="000000"/>
                <w:kern w:val="24"/>
                <w:sz w:val="20"/>
                <w:szCs w:val="20"/>
              </w:rPr>
            </w:pPr>
            <w:r w:rsidRPr="00704A44">
              <w:rPr>
                <w:rFonts w:asciiTheme="minorHAnsi" w:eastAsia="Calibri" w:hAnsiTheme="minorHAnsi" w:cstheme="minorHAnsi"/>
                <w:color w:val="000000"/>
                <w:kern w:val="24"/>
                <w:sz w:val="20"/>
                <w:szCs w:val="20"/>
              </w:rPr>
              <w:t xml:space="preserve">466  </w:t>
            </w:r>
          </w:p>
        </w:tc>
        <w:tc>
          <w:tcPr>
            <w:tcW w:w="596"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tcPr>
          <w:p w14:paraId="1AB9B917" w14:textId="68E20CEC" w:rsidR="00D32186" w:rsidRPr="0079748A" w:rsidRDefault="00D32186" w:rsidP="00D32186">
            <w:pPr>
              <w:spacing w:after="0" w:line="240" w:lineRule="auto"/>
              <w:jc w:val="center"/>
              <w:rPr>
                <w:rFonts w:asciiTheme="minorHAnsi" w:eastAsia="Calibri" w:hAnsiTheme="minorHAnsi" w:cstheme="minorHAnsi"/>
                <w:color w:val="000000"/>
                <w:kern w:val="24"/>
                <w:sz w:val="20"/>
                <w:szCs w:val="20"/>
                <w:rtl/>
              </w:rPr>
            </w:pPr>
            <w:r w:rsidRPr="0079748A">
              <w:rPr>
                <w:rFonts w:asciiTheme="minorHAnsi" w:eastAsia="Calibri" w:hAnsiTheme="minorHAnsi" w:cstheme="minorHAnsi"/>
                <w:color w:val="000000"/>
                <w:kern w:val="24"/>
                <w:sz w:val="20"/>
                <w:szCs w:val="20"/>
                <w:rtl/>
              </w:rPr>
              <w:t>פקג',</w:t>
            </w:r>
            <w:r>
              <w:rPr>
                <w:rFonts w:asciiTheme="minorHAnsi" w:eastAsia="Calibri" w:hAnsiTheme="minorHAnsi" w:cstheme="minorHAnsi" w:hint="cs"/>
                <w:color w:val="000000"/>
                <w:kern w:val="24"/>
                <w:sz w:val="20"/>
                <w:szCs w:val="20"/>
                <w:rtl/>
              </w:rPr>
              <w:t xml:space="preserve"> </w:t>
            </w:r>
            <w:r w:rsidRPr="0079748A">
              <w:rPr>
                <w:rFonts w:asciiTheme="minorHAnsi" w:eastAsia="Calibri" w:hAnsiTheme="minorHAnsi" w:cstheme="minorHAnsi"/>
                <w:color w:val="000000"/>
                <w:kern w:val="24"/>
                <w:sz w:val="20"/>
                <w:szCs w:val="20"/>
                <w:rtl/>
              </w:rPr>
              <w:t>צ'ילרים קטנים</w:t>
            </w:r>
          </w:p>
        </w:tc>
        <w:tc>
          <w:tcPr>
            <w:tcW w:w="355"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tcPr>
          <w:p w14:paraId="61FE5F8D" w14:textId="77777777" w:rsidR="00D32186" w:rsidRPr="0079748A" w:rsidRDefault="00D32186" w:rsidP="00D32186">
            <w:pPr>
              <w:spacing w:after="0" w:line="240" w:lineRule="auto"/>
              <w:jc w:val="center"/>
              <w:rPr>
                <w:rFonts w:asciiTheme="minorHAnsi" w:eastAsia="Calibri" w:hAnsiTheme="minorHAnsi" w:cstheme="minorHAnsi"/>
                <w:color w:val="000000"/>
                <w:kern w:val="24"/>
                <w:sz w:val="20"/>
                <w:szCs w:val="20"/>
                <w:rtl/>
              </w:rPr>
            </w:pPr>
            <w:r>
              <w:rPr>
                <w:rFonts w:asciiTheme="minorHAnsi" w:eastAsia="Calibri" w:hAnsiTheme="minorHAnsi" w:cstheme="minorHAnsi" w:hint="cs"/>
                <w:color w:val="000000"/>
                <w:kern w:val="24"/>
                <w:sz w:val="20"/>
                <w:szCs w:val="20"/>
                <w:rtl/>
              </w:rPr>
              <w:t>בינונית</w:t>
            </w:r>
          </w:p>
        </w:tc>
        <w:tc>
          <w:tcPr>
            <w:tcW w:w="319"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tcPr>
          <w:p w14:paraId="76A486E6" w14:textId="77777777" w:rsidR="00D32186" w:rsidRPr="0079748A" w:rsidRDefault="00D32186" w:rsidP="00D32186">
            <w:pPr>
              <w:spacing w:after="0" w:line="240" w:lineRule="auto"/>
              <w:jc w:val="center"/>
              <w:rPr>
                <w:rFonts w:asciiTheme="minorHAnsi" w:eastAsia="Calibri" w:hAnsiTheme="minorHAnsi" w:cstheme="minorHAnsi"/>
                <w:color w:val="000000"/>
                <w:kern w:val="24"/>
                <w:sz w:val="20"/>
                <w:szCs w:val="20"/>
                <w:rtl/>
              </w:rPr>
            </w:pPr>
            <w:r>
              <w:rPr>
                <w:rFonts w:asciiTheme="minorHAnsi" w:eastAsia="Calibri" w:hAnsiTheme="minorHAnsi" w:cstheme="minorHAnsi" w:hint="cs"/>
                <w:color w:val="000000"/>
                <w:kern w:val="24"/>
                <w:sz w:val="20"/>
                <w:szCs w:val="20"/>
                <w:rtl/>
              </w:rPr>
              <w:t>נמוכה</w:t>
            </w:r>
          </w:p>
        </w:tc>
        <w:tc>
          <w:tcPr>
            <w:tcW w:w="261"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tcPr>
          <w:p w14:paraId="20D82E3A" w14:textId="77777777" w:rsidR="00D32186" w:rsidRPr="002F733D" w:rsidRDefault="00D32186" w:rsidP="00D32186">
            <w:pPr>
              <w:spacing w:after="0" w:line="240" w:lineRule="auto"/>
              <w:jc w:val="center"/>
              <w:rPr>
                <w:rFonts w:asciiTheme="minorHAnsi" w:eastAsia="Calibri" w:hAnsiTheme="minorHAnsi" w:cstheme="minorHAnsi"/>
                <w:color w:val="000000"/>
                <w:kern w:val="24"/>
                <w:sz w:val="20"/>
                <w:szCs w:val="20"/>
                <w:lang w:val="en-GB"/>
              </w:rPr>
            </w:pPr>
            <w:r>
              <w:rPr>
                <w:rFonts w:asciiTheme="minorHAnsi" w:eastAsia="Calibri" w:hAnsiTheme="minorHAnsi" w:cstheme="minorHAnsi"/>
                <w:color w:val="000000"/>
                <w:kern w:val="24"/>
                <w:sz w:val="20"/>
                <w:szCs w:val="20"/>
                <w:lang w:val="en-GB"/>
              </w:rPr>
              <w:t>A2</w:t>
            </w:r>
          </w:p>
        </w:tc>
        <w:tc>
          <w:tcPr>
            <w:tcW w:w="388"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tcPr>
          <w:p w14:paraId="20722689" w14:textId="77777777" w:rsidR="00D32186" w:rsidRPr="0079748A" w:rsidRDefault="00D32186" w:rsidP="00D32186">
            <w:pPr>
              <w:spacing w:after="0" w:line="240" w:lineRule="auto"/>
              <w:jc w:val="center"/>
              <w:rPr>
                <w:rFonts w:asciiTheme="minorHAnsi" w:eastAsia="Calibri" w:hAnsiTheme="minorHAnsi" w:cstheme="minorHAnsi"/>
                <w:color w:val="000000"/>
                <w:kern w:val="24"/>
                <w:sz w:val="20"/>
                <w:szCs w:val="20"/>
                <w:rtl/>
              </w:rPr>
            </w:pPr>
            <w:r>
              <w:rPr>
                <w:rFonts w:asciiTheme="minorHAnsi" w:eastAsia="Calibri" w:hAnsiTheme="minorHAnsi" w:cstheme="minorHAnsi" w:hint="cs"/>
                <w:color w:val="000000"/>
                <w:kern w:val="24"/>
                <w:sz w:val="20"/>
                <w:szCs w:val="20"/>
                <w:rtl/>
              </w:rPr>
              <w:t>גבוהה</w:t>
            </w:r>
          </w:p>
        </w:tc>
        <w:tc>
          <w:tcPr>
            <w:tcW w:w="590"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tcPr>
          <w:p w14:paraId="563D29D7" w14:textId="77777777" w:rsidR="00D32186" w:rsidRDefault="00D32186" w:rsidP="00D32186">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החלפת מערכת</w:t>
            </w:r>
            <w:r>
              <w:rPr>
                <w:rFonts w:asciiTheme="minorHAnsi" w:eastAsia="Times New Roman" w:hAnsiTheme="minorHAnsi" w:cstheme="minorHAnsi" w:hint="cs"/>
                <w:sz w:val="20"/>
                <w:szCs w:val="20"/>
                <w:rtl/>
              </w:rPr>
              <w:t xml:space="preserve"> או הסבה </w:t>
            </w:r>
          </w:p>
          <w:p w14:paraId="037AEF4E" w14:textId="77777777" w:rsidR="00D32186" w:rsidRPr="0079748A" w:rsidRDefault="00D32186" w:rsidP="00D32186">
            <w:pPr>
              <w:spacing w:after="0" w:line="240" w:lineRule="auto"/>
              <w:jc w:val="center"/>
              <w:rPr>
                <w:rFonts w:asciiTheme="minorHAnsi" w:eastAsia="Calibri" w:hAnsiTheme="minorHAnsi" w:cstheme="minorHAnsi"/>
                <w:color w:val="000000"/>
                <w:kern w:val="24"/>
                <w:sz w:val="20"/>
                <w:szCs w:val="20"/>
                <w:rtl/>
              </w:rPr>
            </w:pPr>
            <w:r w:rsidRPr="0079748A">
              <w:rPr>
                <w:rFonts w:asciiTheme="minorHAnsi" w:eastAsia="Calibri" w:hAnsiTheme="minorHAnsi" w:cstheme="minorHAnsi"/>
                <w:color w:val="000000"/>
                <w:kern w:val="24"/>
                <w:sz w:val="20"/>
                <w:szCs w:val="20"/>
                <w:rtl/>
              </w:rPr>
              <w:t>(</w:t>
            </w:r>
            <w:r w:rsidRPr="0079748A">
              <w:rPr>
                <w:rFonts w:asciiTheme="minorHAnsi" w:eastAsia="Calibri" w:hAnsiTheme="minorHAnsi" w:cstheme="minorHAnsi"/>
                <w:color w:val="000000"/>
                <w:kern w:val="24"/>
                <w:sz w:val="20"/>
                <w:szCs w:val="20"/>
              </w:rPr>
              <w:t>drop in</w:t>
            </w:r>
            <w:r w:rsidRPr="0079748A">
              <w:rPr>
                <w:rFonts w:asciiTheme="minorHAnsi" w:eastAsia="Calibri" w:hAnsiTheme="minorHAnsi" w:cstheme="minorHAnsi"/>
                <w:color w:val="000000"/>
                <w:kern w:val="24"/>
                <w:sz w:val="20"/>
                <w:szCs w:val="20"/>
                <w:rtl/>
              </w:rPr>
              <w:t>)</w:t>
            </w:r>
          </w:p>
        </w:tc>
        <w:tc>
          <w:tcPr>
            <w:tcW w:w="629" w:type="pct"/>
            <w:vMerge/>
            <w:tcBorders>
              <w:left w:val="single" w:sz="8" w:space="0" w:color="FFFFFF"/>
              <w:bottom w:val="single" w:sz="8" w:space="0" w:color="FFFFFF"/>
              <w:right w:val="single" w:sz="8" w:space="0" w:color="FFFFFF"/>
            </w:tcBorders>
            <w:shd w:val="clear" w:color="auto" w:fill="CCCDD5"/>
            <w:vAlign w:val="center"/>
          </w:tcPr>
          <w:p w14:paraId="1E3B40C8" w14:textId="77777777" w:rsidR="00D32186" w:rsidRPr="0079748A" w:rsidRDefault="00D32186" w:rsidP="00D32186">
            <w:pPr>
              <w:spacing w:after="0" w:line="240" w:lineRule="auto"/>
              <w:rPr>
                <w:rFonts w:asciiTheme="minorHAnsi" w:eastAsia="Times New Roman" w:hAnsiTheme="minorHAnsi" w:cstheme="minorHAnsi"/>
                <w:sz w:val="20"/>
                <w:szCs w:val="20"/>
              </w:rPr>
            </w:pPr>
          </w:p>
        </w:tc>
        <w:tc>
          <w:tcPr>
            <w:tcW w:w="600"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tcPr>
          <w:p w14:paraId="6230EA08" w14:textId="48008BCE" w:rsidR="00D32186" w:rsidRPr="0079748A" w:rsidRDefault="00D32186" w:rsidP="00D32186">
            <w:pPr>
              <w:spacing w:after="0" w:line="240" w:lineRule="auto"/>
              <w:jc w:val="center"/>
              <w:rPr>
                <w:rFonts w:asciiTheme="minorHAnsi" w:eastAsia="Calibri" w:hAnsiTheme="minorHAnsi" w:cstheme="minorHAnsi"/>
                <w:color w:val="000000"/>
                <w:kern w:val="24"/>
                <w:sz w:val="20"/>
                <w:szCs w:val="20"/>
                <w:rtl/>
              </w:rPr>
            </w:pPr>
            <w:r w:rsidRPr="0079748A">
              <w:rPr>
                <w:rFonts w:asciiTheme="minorHAnsi" w:eastAsia="Calibri" w:hAnsiTheme="minorHAnsi" w:cstheme="minorHAnsi"/>
                <w:color w:val="000000"/>
                <w:kern w:val="24"/>
                <w:sz w:val="20"/>
                <w:szCs w:val="20"/>
                <w:rtl/>
              </w:rPr>
              <w:t xml:space="preserve">עלויות דומות למערכות קיימות </w:t>
            </w:r>
            <w:r w:rsidR="0011654C" w:rsidRPr="0079748A">
              <w:rPr>
                <w:rFonts w:asciiTheme="minorHAnsi" w:eastAsia="Calibri" w:hAnsiTheme="minorHAnsi" w:cstheme="minorHAnsi"/>
                <w:color w:val="000000"/>
                <w:kern w:val="24"/>
                <w:sz w:val="20"/>
                <w:szCs w:val="20"/>
                <w:rtl/>
              </w:rPr>
              <w:t>ע</w:t>
            </w:r>
            <w:r w:rsidR="0011654C">
              <w:rPr>
                <w:rFonts w:asciiTheme="minorHAnsi" w:eastAsia="Calibri" w:hAnsiTheme="minorHAnsi" w:cstheme="minorHAnsi" w:hint="cs"/>
                <w:color w:val="000000"/>
                <w:kern w:val="24"/>
                <w:sz w:val="20"/>
                <w:szCs w:val="20"/>
                <w:rtl/>
              </w:rPr>
              <w:t>ם</w:t>
            </w:r>
            <w:r w:rsidR="0011654C">
              <w:rPr>
                <w:rFonts w:asciiTheme="minorHAnsi" w:eastAsia="Calibri" w:hAnsiTheme="minorHAnsi" w:cstheme="minorHAnsi"/>
                <w:color w:val="000000"/>
                <w:kern w:val="24"/>
                <w:sz w:val="20"/>
                <w:szCs w:val="20"/>
                <w:rtl/>
              </w:rPr>
              <w:t xml:space="preserve"> </w:t>
            </w: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410A</w:t>
            </w:r>
          </w:p>
        </w:tc>
      </w:tr>
    </w:tbl>
    <w:p w14:paraId="4B60ED04" w14:textId="60DA3F1B" w:rsidR="00D151A8" w:rsidRDefault="00D32186" w:rsidP="00D32186">
      <w:pPr>
        <w:pStyle w:val="Caption"/>
        <w:jc w:val="center"/>
        <w:rPr>
          <w:rFonts w:ascii="Calibri" w:hAnsi="Calibri" w:cs="Calibri"/>
          <w:rtl/>
        </w:rPr>
      </w:pPr>
      <w:r w:rsidRPr="00644851">
        <w:rPr>
          <w:rFonts w:ascii="Calibri" w:hAnsi="Calibri" w:cs="Calibri"/>
          <w:rtl/>
        </w:rPr>
        <w:t xml:space="preserve">טבלה </w:t>
      </w:r>
      <w:r w:rsidRPr="00644851">
        <w:rPr>
          <w:rFonts w:ascii="Calibri" w:hAnsi="Calibri" w:cs="Calibri"/>
          <w:rtl/>
        </w:rPr>
        <w:fldChar w:fldCharType="begin"/>
      </w:r>
      <w:r w:rsidRPr="00644851">
        <w:rPr>
          <w:rFonts w:ascii="Calibri" w:hAnsi="Calibri" w:cs="Calibri"/>
          <w:rtl/>
        </w:rPr>
        <w:instrText xml:space="preserve"> </w:instrText>
      </w:r>
      <w:r w:rsidRPr="00644851">
        <w:rPr>
          <w:rFonts w:ascii="Calibri" w:hAnsi="Calibri" w:cs="Calibri"/>
        </w:rPr>
        <w:instrText>SEQ</w:instrText>
      </w:r>
      <w:r w:rsidRPr="00644851">
        <w:rPr>
          <w:rFonts w:ascii="Calibri" w:hAnsi="Calibri" w:cs="Calibri"/>
          <w:rtl/>
        </w:rPr>
        <w:instrText xml:space="preserve"> טבלה \* </w:instrText>
      </w:r>
      <w:r w:rsidRPr="00644851">
        <w:rPr>
          <w:rFonts w:ascii="Calibri" w:hAnsi="Calibri" w:cs="Calibri"/>
        </w:rPr>
        <w:instrText>ARABIC</w:instrText>
      </w:r>
      <w:r w:rsidRPr="00644851">
        <w:rPr>
          <w:rFonts w:ascii="Calibri" w:hAnsi="Calibri" w:cs="Calibri"/>
          <w:rtl/>
        </w:rPr>
        <w:instrText xml:space="preserve"> </w:instrText>
      </w:r>
      <w:r w:rsidR="00AE3BE6">
        <w:rPr>
          <w:rFonts w:ascii="Calibri" w:hAnsi="Calibri" w:cs="Calibri"/>
          <w:rtl/>
        </w:rPr>
        <w:fldChar w:fldCharType="separate"/>
      </w:r>
      <w:r w:rsidRPr="00644851">
        <w:rPr>
          <w:rFonts w:ascii="Calibri" w:hAnsi="Calibri" w:cs="Calibri"/>
          <w:rtl/>
        </w:rPr>
        <w:fldChar w:fldCharType="end"/>
      </w:r>
      <w:r w:rsidRPr="00644851">
        <w:rPr>
          <w:rFonts w:ascii="Calibri" w:hAnsi="Calibri" w:cs="Calibri"/>
          <w:rtl/>
        </w:rPr>
        <w:t xml:space="preserve"> – סיכום מערכות אקלום</w:t>
      </w:r>
      <w:r>
        <w:rPr>
          <w:rFonts w:ascii="Calibri" w:hAnsi="Calibri" w:cs="Calibri" w:hint="cs"/>
          <w:rtl/>
        </w:rPr>
        <w:t>:</w:t>
      </w:r>
      <w:r w:rsidRPr="00644851">
        <w:rPr>
          <w:rFonts w:ascii="Calibri" w:hAnsi="Calibri" w:cs="Calibri"/>
          <w:rtl/>
        </w:rPr>
        <w:t xml:space="preserve"> פתרונות </w:t>
      </w:r>
      <w:r>
        <w:rPr>
          <w:rFonts w:ascii="Calibri" w:hAnsi="Calibri" w:cs="Calibri" w:hint="cs"/>
          <w:rtl/>
        </w:rPr>
        <w:t>ביניים</w:t>
      </w:r>
    </w:p>
    <w:p w14:paraId="48F6A849" w14:textId="77777777" w:rsidR="00D151A8" w:rsidRDefault="00D151A8">
      <w:pPr>
        <w:bidi w:val="0"/>
        <w:spacing w:line="259" w:lineRule="auto"/>
        <w:rPr>
          <w:rFonts w:ascii="Calibri" w:hAnsi="Calibri" w:cs="Calibri"/>
          <w:i/>
          <w:iCs/>
          <w:color w:val="44546A" w:themeColor="text2"/>
          <w:sz w:val="18"/>
          <w:szCs w:val="18"/>
          <w:rtl/>
        </w:rPr>
      </w:pPr>
      <w:r>
        <w:rPr>
          <w:rFonts w:ascii="Calibri" w:hAnsi="Calibri" w:cs="Calibri"/>
          <w:rtl/>
        </w:rPr>
        <w:br w:type="page"/>
      </w:r>
    </w:p>
    <w:p w14:paraId="2DF268E7" w14:textId="362DC025" w:rsidR="00E47480" w:rsidRDefault="00995FE1" w:rsidP="00D97792">
      <w:pPr>
        <w:pStyle w:val="Heading3"/>
        <w:numPr>
          <w:ilvl w:val="1"/>
          <w:numId w:val="27"/>
        </w:numPr>
        <w:ind w:hanging="736"/>
        <w:rPr>
          <w:rtl/>
        </w:rPr>
      </w:pPr>
      <w:bookmarkStart w:id="41" w:name="_Toc144039719"/>
      <w:r>
        <w:rPr>
          <w:rFonts w:hint="cs"/>
          <w:rtl/>
        </w:rPr>
        <w:lastRenderedPageBreak/>
        <w:t>סיכום החלופות למערכות אקלום</w:t>
      </w:r>
      <w:bookmarkEnd w:id="41"/>
    </w:p>
    <w:tbl>
      <w:tblPr>
        <w:bidiVisual/>
        <w:tblW w:w="5211" w:type="pct"/>
        <w:tblInd w:w="-244" w:type="dxa"/>
        <w:tblCellMar>
          <w:left w:w="0" w:type="dxa"/>
          <w:right w:w="0" w:type="dxa"/>
        </w:tblCellMar>
        <w:tblLook w:val="04A0" w:firstRow="1" w:lastRow="0" w:firstColumn="1" w:lastColumn="0" w:noHBand="0" w:noVBand="1"/>
      </w:tblPr>
      <w:tblGrid>
        <w:gridCol w:w="836"/>
        <w:gridCol w:w="538"/>
        <w:gridCol w:w="840"/>
        <w:gridCol w:w="490"/>
        <w:gridCol w:w="1084"/>
        <w:gridCol w:w="636"/>
        <w:gridCol w:w="590"/>
        <w:gridCol w:w="447"/>
        <w:gridCol w:w="718"/>
        <w:gridCol w:w="1074"/>
        <w:gridCol w:w="1147"/>
        <w:gridCol w:w="1240"/>
      </w:tblGrid>
      <w:tr w:rsidR="001F212F" w:rsidRPr="0079748A" w14:paraId="1659675A" w14:textId="77777777" w:rsidTr="00D151A8">
        <w:trPr>
          <w:trHeight w:val="394"/>
        </w:trPr>
        <w:tc>
          <w:tcPr>
            <w:tcW w:w="713" w:type="pct"/>
            <w:gridSpan w:val="2"/>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47AF25D5" w14:textId="77777777" w:rsidR="00E47480" w:rsidRPr="0079748A" w:rsidRDefault="00E47480" w:rsidP="00CB4F7E">
            <w:pPr>
              <w:spacing w:line="360" w:lineRule="auto"/>
              <w:jc w:val="center"/>
              <w:rPr>
                <w:rFonts w:asciiTheme="minorHAnsi" w:eastAsia="Times New Roman" w:hAnsiTheme="minorHAnsi" w:cstheme="minorHAnsi"/>
                <w:sz w:val="20"/>
                <w:szCs w:val="20"/>
              </w:rPr>
            </w:pPr>
            <w:r w:rsidRPr="0079748A">
              <w:rPr>
                <w:rFonts w:asciiTheme="minorHAnsi" w:eastAsia="Calibri" w:hAnsiTheme="minorHAnsi" w:cstheme="minorHAnsi"/>
                <w:b/>
                <w:bCs/>
                <w:color w:val="FFFFFF"/>
                <w:kern w:val="24"/>
                <w:sz w:val="20"/>
                <w:szCs w:val="20"/>
                <w:rtl/>
              </w:rPr>
              <w:t>מצב קיים</w:t>
            </w:r>
          </w:p>
        </w:tc>
        <w:tc>
          <w:tcPr>
            <w:tcW w:w="690" w:type="pct"/>
            <w:gridSpan w:val="2"/>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254B33E6" w14:textId="77777777" w:rsidR="00E47480" w:rsidRPr="0079748A" w:rsidRDefault="00E47480"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חלופה</w:t>
            </w:r>
          </w:p>
        </w:tc>
        <w:tc>
          <w:tcPr>
            <w:tcW w:w="562"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5112B806"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מערכות מתאימות</w:t>
            </w:r>
          </w:p>
        </w:tc>
        <w:tc>
          <w:tcPr>
            <w:tcW w:w="330"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562AA43B"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רמת</w:t>
            </w:r>
          </w:p>
          <w:p w14:paraId="3CEB5469"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דליקות</w:t>
            </w:r>
          </w:p>
        </w:tc>
        <w:tc>
          <w:tcPr>
            <w:tcW w:w="306"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2B1205FB"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רמת</w:t>
            </w:r>
          </w:p>
          <w:p w14:paraId="6D7C2CBF"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רעילות</w:t>
            </w:r>
          </w:p>
        </w:tc>
        <w:tc>
          <w:tcPr>
            <w:tcW w:w="232"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4FCD8EED"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דירוג סיכון</w:t>
            </w:r>
          </w:p>
        </w:tc>
        <w:tc>
          <w:tcPr>
            <w:tcW w:w="372"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1BF0F789"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יעילות אנרגטית</w:t>
            </w:r>
          </w:p>
        </w:tc>
        <w:tc>
          <w:tcPr>
            <w:tcW w:w="557"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065509A8"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Pr>
                <w:rFonts w:asciiTheme="minorHAnsi" w:eastAsia="Times New Roman" w:hAnsiTheme="minorHAnsi" w:cstheme="minorHAnsi" w:hint="cs"/>
                <w:sz w:val="20"/>
                <w:szCs w:val="20"/>
                <w:rtl/>
              </w:rPr>
              <w:t xml:space="preserve">החלפה </w:t>
            </w:r>
            <w:r>
              <w:rPr>
                <w:rFonts w:asciiTheme="minorHAnsi" w:eastAsia="Times New Roman" w:hAnsiTheme="minorHAnsi" w:cstheme="minorHAnsi"/>
                <w:sz w:val="20"/>
                <w:szCs w:val="20"/>
                <w:rtl/>
              </w:rPr>
              <w:br/>
            </w:r>
            <w:r>
              <w:rPr>
                <w:rFonts w:asciiTheme="minorHAnsi" w:eastAsia="Times New Roman" w:hAnsiTheme="minorHAnsi" w:cstheme="minorHAnsi" w:hint="cs"/>
                <w:sz w:val="20"/>
                <w:szCs w:val="20"/>
                <w:rtl/>
              </w:rPr>
              <w:t xml:space="preserve">או </w:t>
            </w:r>
            <w:r>
              <w:rPr>
                <w:rFonts w:asciiTheme="minorHAnsi" w:eastAsia="Times New Roman" w:hAnsiTheme="minorHAnsi" w:cstheme="minorHAnsi"/>
                <w:sz w:val="20"/>
                <w:szCs w:val="20"/>
                <w:rtl/>
              </w:rPr>
              <w:br/>
            </w:r>
            <w:r>
              <w:rPr>
                <w:rFonts w:asciiTheme="minorHAnsi" w:eastAsia="Times New Roman" w:hAnsiTheme="minorHAnsi" w:cstheme="minorHAnsi" w:hint="cs"/>
                <w:sz w:val="20"/>
                <w:szCs w:val="20"/>
                <w:rtl/>
              </w:rPr>
              <w:t>הסבת מערכת</w:t>
            </w:r>
          </w:p>
        </w:tc>
        <w:tc>
          <w:tcPr>
            <w:tcW w:w="595"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07601F11"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זמינות מסחרית</w:t>
            </w:r>
          </w:p>
        </w:tc>
        <w:tc>
          <w:tcPr>
            <w:tcW w:w="643" w:type="pct"/>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0D948906"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b/>
                <w:bCs/>
                <w:color w:val="FFFFFF"/>
                <w:kern w:val="24"/>
                <w:sz w:val="20"/>
                <w:szCs w:val="20"/>
                <w:rtl/>
              </w:rPr>
              <w:t>עלויות המעבר</w:t>
            </w:r>
          </w:p>
        </w:tc>
      </w:tr>
      <w:tr w:rsidR="00D151A8" w:rsidRPr="0079748A" w14:paraId="4A521B4F" w14:textId="77777777" w:rsidTr="00D151A8">
        <w:trPr>
          <w:trHeight w:val="819"/>
        </w:trPr>
        <w:tc>
          <w:tcPr>
            <w:tcW w:w="434" w:type="pct"/>
            <w:tcBorders>
              <w:top w:val="single" w:sz="24"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7EDE95B3" w14:textId="77777777" w:rsidR="00E47480" w:rsidRPr="0079748A" w:rsidRDefault="00E47480"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גז קירור</w:t>
            </w:r>
          </w:p>
        </w:tc>
        <w:tc>
          <w:tcPr>
            <w:tcW w:w="279" w:type="pct"/>
            <w:tcBorders>
              <w:top w:val="single" w:sz="24"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3C21E219" w14:textId="77777777" w:rsidR="00E47480" w:rsidRPr="0079748A" w:rsidRDefault="00E47480"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GWP</w:t>
            </w:r>
          </w:p>
        </w:tc>
        <w:tc>
          <w:tcPr>
            <w:tcW w:w="436" w:type="pct"/>
            <w:tcBorders>
              <w:top w:val="single" w:sz="24"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7AEBAC79" w14:textId="77777777" w:rsidR="00E47480" w:rsidRPr="0079748A" w:rsidRDefault="00E47480"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גז קירור</w:t>
            </w:r>
          </w:p>
        </w:tc>
        <w:tc>
          <w:tcPr>
            <w:tcW w:w="254" w:type="pct"/>
            <w:tcBorders>
              <w:top w:val="single" w:sz="24" w:space="0" w:color="FFFFFF"/>
              <w:left w:val="single" w:sz="24"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3E44A487" w14:textId="77777777" w:rsidR="00E47480" w:rsidRPr="0079748A" w:rsidRDefault="00E47480"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GWP</w:t>
            </w:r>
          </w:p>
        </w:tc>
        <w:tc>
          <w:tcPr>
            <w:tcW w:w="562" w:type="pct"/>
            <w:vMerge/>
            <w:tcBorders>
              <w:top w:val="single" w:sz="8" w:space="0" w:color="FFFFFF"/>
              <w:left w:val="single" w:sz="8" w:space="0" w:color="FFFFFF"/>
              <w:bottom w:val="single" w:sz="24" w:space="0" w:color="FFFFFF"/>
              <w:right w:val="single" w:sz="8" w:space="0" w:color="FFFFFF"/>
            </w:tcBorders>
            <w:vAlign w:val="center"/>
            <w:hideMark/>
          </w:tcPr>
          <w:p w14:paraId="6A68B192" w14:textId="77777777" w:rsidR="00E47480" w:rsidRPr="0079748A" w:rsidRDefault="00E47480" w:rsidP="00CB4F7E">
            <w:pPr>
              <w:spacing w:after="0" w:line="240" w:lineRule="auto"/>
              <w:jc w:val="center"/>
              <w:rPr>
                <w:rFonts w:asciiTheme="minorHAnsi" w:eastAsia="Times New Roman" w:hAnsiTheme="minorHAnsi" w:cstheme="minorHAnsi"/>
                <w:sz w:val="20"/>
                <w:szCs w:val="20"/>
              </w:rPr>
            </w:pPr>
          </w:p>
        </w:tc>
        <w:tc>
          <w:tcPr>
            <w:tcW w:w="330" w:type="pct"/>
            <w:vMerge/>
            <w:tcBorders>
              <w:top w:val="single" w:sz="8" w:space="0" w:color="FFFFFF"/>
              <w:left w:val="single" w:sz="8" w:space="0" w:color="FFFFFF"/>
              <w:bottom w:val="single" w:sz="24" w:space="0" w:color="FFFFFF"/>
              <w:right w:val="single" w:sz="8" w:space="0" w:color="FFFFFF"/>
            </w:tcBorders>
            <w:vAlign w:val="center"/>
            <w:hideMark/>
          </w:tcPr>
          <w:p w14:paraId="4D7128C5" w14:textId="77777777" w:rsidR="00E47480" w:rsidRPr="0079748A" w:rsidRDefault="00E47480" w:rsidP="00CB4F7E">
            <w:pPr>
              <w:spacing w:after="0" w:line="240" w:lineRule="auto"/>
              <w:jc w:val="center"/>
              <w:rPr>
                <w:rFonts w:asciiTheme="minorHAnsi" w:eastAsia="Times New Roman" w:hAnsiTheme="minorHAnsi" w:cstheme="minorHAnsi"/>
                <w:sz w:val="20"/>
                <w:szCs w:val="20"/>
              </w:rPr>
            </w:pPr>
          </w:p>
        </w:tc>
        <w:tc>
          <w:tcPr>
            <w:tcW w:w="306" w:type="pct"/>
            <w:vMerge/>
            <w:tcBorders>
              <w:top w:val="single" w:sz="8" w:space="0" w:color="FFFFFF"/>
              <w:left w:val="single" w:sz="8" w:space="0" w:color="FFFFFF"/>
              <w:bottom w:val="single" w:sz="24" w:space="0" w:color="FFFFFF"/>
              <w:right w:val="single" w:sz="8" w:space="0" w:color="FFFFFF"/>
            </w:tcBorders>
            <w:vAlign w:val="center"/>
            <w:hideMark/>
          </w:tcPr>
          <w:p w14:paraId="0935FBA4" w14:textId="77777777" w:rsidR="00E47480" w:rsidRPr="0079748A" w:rsidRDefault="00E47480" w:rsidP="00CB4F7E">
            <w:pPr>
              <w:spacing w:after="0" w:line="240" w:lineRule="auto"/>
              <w:jc w:val="center"/>
              <w:rPr>
                <w:rFonts w:asciiTheme="minorHAnsi" w:eastAsia="Times New Roman" w:hAnsiTheme="minorHAnsi" w:cstheme="minorHAnsi"/>
                <w:sz w:val="20"/>
                <w:szCs w:val="20"/>
              </w:rPr>
            </w:pPr>
          </w:p>
        </w:tc>
        <w:tc>
          <w:tcPr>
            <w:tcW w:w="232" w:type="pct"/>
            <w:vMerge/>
            <w:tcBorders>
              <w:top w:val="single" w:sz="8" w:space="0" w:color="FFFFFF"/>
              <w:left w:val="single" w:sz="8" w:space="0" w:color="FFFFFF"/>
              <w:bottom w:val="single" w:sz="24" w:space="0" w:color="FFFFFF"/>
              <w:right w:val="single" w:sz="8" w:space="0" w:color="FFFFFF"/>
            </w:tcBorders>
            <w:vAlign w:val="center"/>
            <w:hideMark/>
          </w:tcPr>
          <w:p w14:paraId="77036F88" w14:textId="77777777" w:rsidR="00E47480" w:rsidRPr="0079748A" w:rsidRDefault="00E47480" w:rsidP="00CB4F7E">
            <w:pPr>
              <w:spacing w:after="0" w:line="240" w:lineRule="auto"/>
              <w:jc w:val="center"/>
              <w:rPr>
                <w:rFonts w:asciiTheme="minorHAnsi" w:eastAsia="Times New Roman" w:hAnsiTheme="minorHAnsi" w:cstheme="minorHAnsi"/>
                <w:sz w:val="20"/>
                <w:szCs w:val="20"/>
              </w:rPr>
            </w:pPr>
          </w:p>
        </w:tc>
        <w:tc>
          <w:tcPr>
            <w:tcW w:w="372" w:type="pct"/>
            <w:vMerge/>
            <w:tcBorders>
              <w:top w:val="single" w:sz="8" w:space="0" w:color="FFFFFF"/>
              <w:left w:val="single" w:sz="8" w:space="0" w:color="FFFFFF"/>
              <w:bottom w:val="single" w:sz="24" w:space="0" w:color="FFFFFF"/>
              <w:right w:val="single" w:sz="8" w:space="0" w:color="FFFFFF"/>
            </w:tcBorders>
            <w:vAlign w:val="center"/>
            <w:hideMark/>
          </w:tcPr>
          <w:p w14:paraId="59DAB402" w14:textId="77777777" w:rsidR="00E47480" w:rsidRPr="0079748A" w:rsidRDefault="00E47480" w:rsidP="00CB4F7E">
            <w:pPr>
              <w:spacing w:after="0" w:line="240" w:lineRule="auto"/>
              <w:jc w:val="center"/>
              <w:rPr>
                <w:rFonts w:asciiTheme="minorHAnsi" w:eastAsia="Times New Roman" w:hAnsiTheme="minorHAnsi" w:cstheme="minorHAnsi"/>
                <w:sz w:val="20"/>
                <w:szCs w:val="20"/>
              </w:rPr>
            </w:pPr>
          </w:p>
        </w:tc>
        <w:tc>
          <w:tcPr>
            <w:tcW w:w="557" w:type="pct"/>
            <w:vMerge/>
            <w:tcBorders>
              <w:top w:val="single" w:sz="8" w:space="0" w:color="FFFFFF"/>
              <w:left w:val="single" w:sz="8" w:space="0" w:color="FFFFFF"/>
              <w:bottom w:val="single" w:sz="24" w:space="0" w:color="FFFFFF"/>
              <w:right w:val="single" w:sz="8" w:space="0" w:color="FFFFFF"/>
            </w:tcBorders>
            <w:vAlign w:val="center"/>
            <w:hideMark/>
          </w:tcPr>
          <w:p w14:paraId="36389774" w14:textId="77777777" w:rsidR="00E47480" w:rsidRPr="0079748A" w:rsidRDefault="00E47480" w:rsidP="00CB4F7E">
            <w:pPr>
              <w:spacing w:after="0" w:line="240" w:lineRule="auto"/>
              <w:jc w:val="center"/>
              <w:rPr>
                <w:rFonts w:asciiTheme="minorHAnsi" w:eastAsia="Times New Roman" w:hAnsiTheme="minorHAnsi" w:cstheme="minorHAnsi"/>
                <w:sz w:val="20"/>
                <w:szCs w:val="20"/>
              </w:rPr>
            </w:pPr>
          </w:p>
        </w:tc>
        <w:tc>
          <w:tcPr>
            <w:tcW w:w="595" w:type="pct"/>
            <w:vMerge/>
            <w:tcBorders>
              <w:top w:val="single" w:sz="8" w:space="0" w:color="FFFFFF"/>
              <w:left w:val="single" w:sz="8" w:space="0" w:color="FFFFFF"/>
              <w:bottom w:val="single" w:sz="24" w:space="0" w:color="FFFFFF"/>
              <w:right w:val="single" w:sz="8" w:space="0" w:color="FFFFFF"/>
            </w:tcBorders>
            <w:vAlign w:val="center"/>
            <w:hideMark/>
          </w:tcPr>
          <w:p w14:paraId="3417181B" w14:textId="77777777" w:rsidR="00E47480" w:rsidRPr="0079748A" w:rsidRDefault="00E47480" w:rsidP="00CB4F7E">
            <w:pPr>
              <w:spacing w:after="0" w:line="240" w:lineRule="auto"/>
              <w:jc w:val="center"/>
              <w:rPr>
                <w:rFonts w:asciiTheme="minorHAnsi" w:eastAsia="Times New Roman" w:hAnsiTheme="minorHAnsi" w:cstheme="minorHAnsi"/>
                <w:sz w:val="20"/>
                <w:szCs w:val="20"/>
              </w:rPr>
            </w:pPr>
          </w:p>
        </w:tc>
        <w:tc>
          <w:tcPr>
            <w:tcW w:w="643" w:type="pct"/>
            <w:vMerge/>
            <w:tcBorders>
              <w:top w:val="single" w:sz="8" w:space="0" w:color="FFFFFF"/>
              <w:left w:val="single" w:sz="8" w:space="0" w:color="FFFFFF"/>
              <w:bottom w:val="single" w:sz="24" w:space="0" w:color="FFFFFF"/>
              <w:right w:val="single" w:sz="8" w:space="0" w:color="FFFFFF"/>
            </w:tcBorders>
            <w:vAlign w:val="center"/>
            <w:hideMark/>
          </w:tcPr>
          <w:p w14:paraId="75048AEA" w14:textId="77777777" w:rsidR="00E47480" w:rsidRPr="0079748A" w:rsidRDefault="00E47480" w:rsidP="00CB4F7E">
            <w:pPr>
              <w:spacing w:after="0" w:line="240" w:lineRule="auto"/>
              <w:jc w:val="center"/>
              <w:rPr>
                <w:rFonts w:asciiTheme="minorHAnsi" w:eastAsia="Times New Roman" w:hAnsiTheme="minorHAnsi" w:cstheme="minorHAnsi"/>
                <w:sz w:val="20"/>
                <w:szCs w:val="20"/>
              </w:rPr>
            </w:pPr>
          </w:p>
        </w:tc>
      </w:tr>
      <w:tr w:rsidR="001943F0" w:rsidRPr="0079748A" w14:paraId="63BFCF09" w14:textId="77777777" w:rsidTr="00D151A8">
        <w:trPr>
          <w:trHeight w:val="1332"/>
        </w:trPr>
        <w:tc>
          <w:tcPr>
            <w:tcW w:w="434" w:type="pct"/>
            <w:vMerge w:val="restar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4AEE798B" w14:textId="5228D29E" w:rsidR="00E47480" w:rsidRPr="0079748A" w:rsidRDefault="00E47480"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134a</w:t>
            </w:r>
          </w:p>
        </w:tc>
        <w:tc>
          <w:tcPr>
            <w:tcW w:w="279" w:type="pct"/>
            <w:vMerge w:val="restar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39B9AD27" w14:textId="77777777" w:rsidR="00E47480" w:rsidRPr="0079748A" w:rsidRDefault="00E47480"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1,430</w:t>
            </w:r>
          </w:p>
        </w:tc>
        <w:tc>
          <w:tcPr>
            <w:tcW w:w="436"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23347AF9" w14:textId="5CDA0318" w:rsidR="00E47480" w:rsidRPr="0079748A" w:rsidRDefault="00E47480"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1234*</w:t>
            </w:r>
          </w:p>
        </w:tc>
        <w:tc>
          <w:tcPr>
            <w:tcW w:w="254"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2F5E7913" w14:textId="77777777" w:rsidR="00E47480" w:rsidRPr="0079748A" w:rsidRDefault="00E47480"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&lt;7</w:t>
            </w:r>
          </w:p>
        </w:tc>
        <w:tc>
          <w:tcPr>
            <w:tcW w:w="562" w:type="pct"/>
            <w:tcBorders>
              <w:top w:val="single" w:sz="24"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5657A6D7"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צ'ילרים, מיזוג רכבים ואוטובוסים </w:t>
            </w:r>
          </w:p>
          <w:p w14:paraId="7BA8773E"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w:t>
            </w:r>
          </w:p>
        </w:tc>
        <w:tc>
          <w:tcPr>
            <w:tcW w:w="330" w:type="pct"/>
            <w:tcBorders>
              <w:top w:val="single" w:sz="24"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08F3905F"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נמוכה-בינונית</w:t>
            </w:r>
          </w:p>
        </w:tc>
        <w:tc>
          <w:tcPr>
            <w:tcW w:w="306" w:type="pct"/>
            <w:tcBorders>
              <w:top w:val="single" w:sz="24"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02F62FF5"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נמוכה</w:t>
            </w:r>
          </w:p>
        </w:tc>
        <w:tc>
          <w:tcPr>
            <w:tcW w:w="232" w:type="pct"/>
            <w:tcBorders>
              <w:top w:val="single" w:sz="24"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399A7A42"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A2L</w:t>
            </w:r>
          </w:p>
        </w:tc>
        <w:tc>
          <w:tcPr>
            <w:tcW w:w="372" w:type="pct"/>
            <w:tcBorders>
              <w:top w:val="single" w:sz="24"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76510EEA"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גבוהה</w:t>
            </w:r>
          </w:p>
        </w:tc>
        <w:tc>
          <w:tcPr>
            <w:tcW w:w="557" w:type="pct"/>
            <w:tcBorders>
              <w:top w:val="single" w:sz="24"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2988633E" w14:textId="77777777" w:rsidR="00E47480"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החלפת מערכת</w:t>
            </w:r>
            <w:r w:rsidR="00417622">
              <w:rPr>
                <w:rFonts w:asciiTheme="minorHAnsi" w:eastAsia="Times New Roman" w:hAnsiTheme="minorHAnsi" w:cstheme="minorHAnsi" w:hint="cs"/>
                <w:sz w:val="20"/>
                <w:szCs w:val="20"/>
                <w:rtl/>
              </w:rPr>
              <w:t xml:space="preserve"> או הסבה </w:t>
            </w:r>
          </w:p>
          <w:p w14:paraId="1EB62F28" w14:textId="7053FE23" w:rsidR="00417622" w:rsidRPr="0079748A" w:rsidRDefault="00417622"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w:t>
            </w:r>
            <w:r w:rsidRPr="0079748A">
              <w:rPr>
                <w:rFonts w:asciiTheme="minorHAnsi" w:eastAsia="Calibri" w:hAnsiTheme="minorHAnsi" w:cstheme="minorHAnsi"/>
                <w:color w:val="000000"/>
                <w:kern w:val="24"/>
                <w:sz w:val="20"/>
                <w:szCs w:val="20"/>
              </w:rPr>
              <w:t>drop in</w:t>
            </w:r>
            <w:r w:rsidRPr="0079748A">
              <w:rPr>
                <w:rFonts w:asciiTheme="minorHAnsi" w:eastAsia="Calibri" w:hAnsiTheme="minorHAnsi" w:cstheme="minorHAnsi"/>
                <w:color w:val="000000"/>
                <w:kern w:val="24"/>
                <w:sz w:val="20"/>
                <w:szCs w:val="20"/>
                <w:rtl/>
              </w:rPr>
              <w:t>)</w:t>
            </w:r>
          </w:p>
        </w:tc>
        <w:tc>
          <w:tcPr>
            <w:tcW w:w="595" w:type="pct"/>
            <w:tcBorders>
              <w:top w:val="single" w:sz="24"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4E3BC6A8"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זמי</w:t>
            </w:r>
            <w:r>
              <w:rPr>
                <w:rFonts w:asciiTheme="minorHAnsi" w:eastAsia="Calibri" w:hAnsiTheme="minorHAnsi" w:cstheme="minorHAnsi" w:hint="cs"/>
                <w:color w:val="000000"/>
                <w:kern w:val="24"/>
                <w:sz w:val="20"/>
                <w:szCs w:val="20"/>
                <w:rtl/>
              </w:rPr>
              <w:t>ן</w:t>
            </w:r>
            <w:r w:rsidRPr="0079748A">
              <w:rPr>
                <w:rFonts w:asciiTheme="minorHAnsi" w:eastAsia="Calibri" w:hAnsiTheme="minorHAnsi" w:cstheme="minorHAnsi"/>
                <w:color w:val="000000"/>
                <w:kern w:val="24"/>
                <w:sz w:val="20"/>
                <w:szCs w:val="20"/>
                <w:rtl/>
              </w:rPr>
              <w:t xml:space="preserve"> בשוק כגז מילוי, או כחלק מרכישת מערכת חדשה. </w:t>
            </w:r>
          </w:p>
        </w:tc>
        <w:tc>
          <w:tcPr>
            <w:tcW w:w="643" w:type="pct"/>
            <w:tcBorders>
              <w:top w:val="single" w:sz="24"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6640EC8D" w14:textId="1C2B1099"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המערכות יקרות במעט ממערכות קיימות </w:t>
            </w:r>
            <w:r w:rsidR="0011654C" w:rsidRPr="0079748A">
              <w:rPr>
                <w:rFonts w:asciiTheme="minorHAnsi" w:eastAsia="Calibri" w:hAnsiTheme="minorHAnsi" w:cstheme="minorHAnsi"/>
                <w:color w:val="000000"/>
                <w:kern w:val="24"/>
                <w:sz w:val="20"/>
                <w:szCs w:val="20"/>
                <w:rtl/>
              </w:rPr>
              <w:t>ע</w:t>
            </w:r>
            <w:r w:rsidR="0011654C">
              <w:rPr>
                <w:rFonts w:asciiTheme="minorHAnsi" w:eastAsia="Calibri" w:hAnsiTheme="minorHAnsi" w:cstheme="minorHAnsi" w:hint="cs"/>
                <w:color w:val="000000"/>
                <w:kern w:val="24"/>
                <w:sz w:val="20"/>
                <w:szCs w:val="20"/>
                <w:rtl/>
              </w:rPr>
              <w:t>ם</w:t>
            </w:r>
            <w:r w:rsidR="0011654C" w:rsidRPr="0079748A">
              <w:rPr>
                <w:rFonts w:asciiTheme="minorHAnsi" w:eastAsia="Calibri" w:hAnsiTheme="minorHAnsi" w:cstheme="minorHAnsi"/>
                <w:color w:val="000000"/>
                <w:kern w:val="24"/>
                <w:sz w:val="20"/>
                <w:szCs w:val="20"/>
                <w:rtl/>
              </w:rPr>
              <w:t xml:space="preserve"> </w:t>
            </w: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134a</w:t>
            </w:r>
          </w:p>
        </w:tc>
      </w:tr>
      <w:tr w:rsidR="001943F0" w:rsidRPr="0079748A" w14:paraId="15ED7884" w14:textId="77777777" w:rsidTr="00D151A8">
        <w:trPr>
          <w:trHeight w:val="991"/>
        </w:trPr>
        <w:tc>
          <w:tcPr>
            <w:tcW w:w="434" w:type="pct"/>
            <w:vMerge/>
            <w:tcBorders>
              <w:top w:val="single" w:sz="8" w:space="0" w:color="FFFFFF"/>
              <w:left w:val="single" w:sz="8" w:space="0" w:color="FFFFFF"/>
              <w:bottom w:val="single" w:sz="8" w:space="0" w:color="FFFFFF"/>
              <w:right w:val="single" w:sz="8" w:space="0" w:color="FFFFFF"/>
            </w:tcBorders>
            <w:vAlign w:val="center"/>
            <w:hideMark/>
          </w:tcPr>
          <w:p w14:paraId="50768919" w14:textId="77777777" w:rsidR="00E47480" w:rsidRPr="0079748A" w:rsidRDefault="00E47480" w:rsidP="00CB4F7E">
            <w:pPr>
              <w:spacing w:after="0" w:line="240" w:lineRule="auto"/>
              <w:rPr>
                <w:rFonts w:asciiTheme="minorHAnsi" w:eastAsia="Times New Roman" w:hAnsiTheme="minorHAnsi" w:cstheme="minorHAnsi"/>
                <w:sz w:val="20"/>
                <w:szCs w:val="20"/>
              </w:rPr>
            </w:pPr>
          </w:p>
        </w:tc>
        <w:tc>
          <w:tcPr>
            <w:tcW w:w="279" w:type="pct"/>
            <w:vMerge/>
            <w:tcBorders>
              <w:top w:val="single" w:sz="8" w:space="0" w:color="FFFFFF"/>
              <w:left w:val="single" w:sz="8" w:space="0" w:color="FFFFFF"/>
              <w:bottom w:val="single" w:sz="8" w:space="0" w:color="FFFFFF"/>
              <w:right w:val="single" w:sz="8" w:space="0" w:color="FFFFFF"/>
            </w:tcBorders>
            <w:vAlign w:val="center"/>
            <w:hideMark/>
          </w:tcPr>
          <w:p w14:paraId="6E767572" w14:textId="77777777" w:rsidR="00E47480" w:rsidRPr="0079748A" w:rsidRDefault="00E47480" w:rsidP="00CB4F7E">
            <w:pPr>
              <w:spacing w:after="0" w:line="240" w:lineRule="auto"/>
              <w:rPr>
                <w:rFonts w:asciiTheme="minorHAnsi" w:eastAsia="Times New Roman" w:hAnsiTheme="minorHAnsi" w:cstheme="minorHAnsi"/>
                <w:sz w:val="20"/>
                <w:szCs w:val="20"/>
              </w:rPr>
            </w:pPr>
          </w:p>
        </w:tc>
        <w:tc>
          <w:tcPr>
            <w:tcW w:w="436"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51848FCC" w14:textId="3FDA001E" w:rsidR="00E47480" w:rsidRPr="0079748A" w:rsidRDefault="00E47480"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513A</w:t>
            </w:r>
          </w:p>
        </w:tc>
        <w:tc>
          <w:tcPr>
            <w:tcW w:w="254"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658D68D6" w14:textId="77777777" w:rsidR="00E47480" w:rsidRPr="0079748A" w:rsidRDefault="00E47480"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631</w:t>
            </w:r>
          </w:p>
        </w:tc>
        <w:tc>
          <w:tcPr>
            <w:tcW w:w="562" w:type="pct"/>
            <w:vMerge w:val="restar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7CFBD0E0"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צ'ילרים, מיזוג אוויר באוטובוסים, מערכות </w:t>
            </w:r>
            <w:r w:rsidRPr="0079748A">
              <w:rPr>
                <w:rFonts w:asciiTheme="minorHAnsi" w:eastAsia="Calibri" w:hAnsiTheme="minorHAnsi" w:cstheme="minorHAnsi"/>
                <w:color w:val="000000"/>
                <w:kern w:val="24"/>
                <w:sz w:val="20"/>
                <w:szCs w:val="20"/>
              </w:rPr>
              <w:t>DX</w:t>
            </w:r>
          </w:p>
        </w:tc>
        <w:tc>
          <w:tcPr>
            <w:tcW w:w="330" w:type="pct"/>
            <w:vMerge w:val="restar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63891A3C"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לא דליק</w:t>
            </w:r>
          </w:p>
        </w:tc>
        <w:tc>
          <w:tcPr>
            <w:tcW w:w="306" w:type="pct"/>
            <w:vMerge w:val="restar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1DC04930"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נמוכה</w:t>
            </w:r>
          </w:p>
        </w:tc>
        <w:tc>
          <w:tcPr>
            <w:tcW w:w="232" w:type="pct"/>
            <w:vMerge w:val="restar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74C484A9"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A1</w:t>
            </w:r>
          </w:p>
        </w:tc>
        <w:tc>
          <w:tcPr>
            <w:tcW w:w="372" w:type="pct"/>
            <w:vMerge w:val="restar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32223983"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גבוהה</w:t>
            </w:r>
          </w:p>
        </w:tc>
        <w:tc>
          <w:tcPr>
            <w:tcW w:w="557" w:type="pct"/>
            <w:vMerge w:val="restar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660522A4"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הסבה </w:t>
            </w:r>
            <w:r>
              <w:rPr>
                <w:rFonts w:asciiTheme="minorHAnsi" w:eastAsia="Calibri" w:hAnsiTheme="minorHAnsi" w:cstheme="minorHAnsi"/>
                <w:color w:val="000000"/>
                <w:kern w:val="24"/>
                <w:sz w:val="20"/>
                <w:szCs w:val="20"/>
                <w:rtl/>
              </w:rPr>
              <w:br/>
            </w:r>
            <w:r w:rsidRPr="0079748A">
              <w:rPr>
                <w:rFonts w:asciiTheme="minorHAnsi" w:eastAsia="Calibri" w:hAnsiTheme="minorHAnsi" w:cstheme="minorHAnsi"/>
                <w:color w:val="000000"/>
                <w:kern w:val="24"/>
                <w:sz w:val="20"/>
                <w:szCs w:val="20"/>
                <w:rtl/>
              </w:rPr>
              <w:t>(</w:t>
            </w:r>
            <w:r w:rsidRPr="0079748A">
              <w:rPr>
                <w:rFonts w:asciiTheme="minorHAnsi" w:eastAsia="Calibri" w:hAnsiTheme="minorHAnsi" w:cstheme="minorHAnsi"/>
                <w:color w:val="000000"/>
                <w:kern w:val="24"/>
                <w:sz w:val="20"/>
                <w:szCs w:val="20"/>
              </w:rPr>
              <w:t>drop in</w:t>
            </w:r>
            <w:r w:rsidRPr="0079748A">
              <w:rPr>
                <w:rFonts w:asciiTheme="minorHAnsi" w:eastAsia="Calibri" w:hAnsiTheme="minorHAnsi" w:cstheme="minorHAnsi"/>
                <w:color w:val="000000"/>
                <w:kern w:val="24"/>
                <w:sz w:val="20"/>
                <w:szCs w:val="20"/>
                <w:rtl/>
              </w:rPr>
              <w:t>)</w:t>
            </w:r>
          </w:p>
        </w:tc>
        <w:tc>
          <w:tcPr>
            <w:tcW w:w="595" w:type="pct"/>
            <w:vMerge w:val="restar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6E0ED56D" w14:textId="33A40CAB"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גז ביניים, זמין כחלק מרכישת צ'ילר חדש (החלפת מערכת) </w:t>
            </w:r>
            <w:r w:rsidR="0011654C">
              <w:rPr>
                <w:rFonts w:asciiTheme="minorHAnsi" w:eastAsia="Calibri" w:hAnsiTheme="minorHAnsi" w:cstheme="minorHAnsi" w:hint="cs"/>
                <w:color w:val="000000"/>
                <w:kern w:val="24"/>
                <w:sz w:val="20"/>
                <w:szCs w:val="20"/>
                <w:rtl/>
              </w:rPr>
              <w:t>וכגז מילוי</w:t>
            </w:r>
          </w:p>
        </w:tc>
        <w:tc>
          <w:tcPr>
            <w:tcW w:w="643" w:type="pct"/>
            <w:vMerge w:val="restart"/>
            <w:tcBorders>
              <w:top w:val="single" w:sz="8" w:space="0" w:color="FFFFFF"/>
              <w:left w:val="single" w:sz="8" w:space="0" w:color="FFFFFF"/>
              <w:right w:val="single" w:sz="8" w:space="0" w:color="FFFFFF"/>
            </w:tcBorders>
            <w:shd w:val="clear" w:color="auto" w:fill="CCCDD5"/>
            <w:tcMar>
              <w:top w:w="15" w:type="dxa"/>
              <w:left w:w="41" w:type="dxa"/>
              <w:bottom w:w="0" w:type="dxa"/>
              <w:right w:w="41" w:type="dxa"/>
            </w:tcMar>
            <w:vAlign w:val="center"/>
            <w:hideMark/>
          </w:tcPr>
          <w:p w14:paraId="4A1EAD5C" w14:textId="6E892D46" w:rsidR="00E47480" w:rsidRPr="0079748A" w:rsidRDefault="00E47480"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כ-100,000 </w:t>
            </w:r>
            <w:r w:rsidR="0011654C">
              <w:rPr>
                <w:rFonts w:asciiTheme="minorHAnsi" w:eastAsia="Calibri" w:hAnsiTheme="minorHAnsi" w:cstheme="minorHAnsi" w:hint="cs"/>
                <w:color w:val="000000"/>
                <w:kern w:val="24"/>
                <w:sz w:val="20"/>
                <w:szCs w:val="20"/>
                <w:rtl/>
              </w:rPr>
              <w:t xml:space="preserve">₪ </w:t>
            </w:r>
            <w:r w:rsidRPr="0079748A">
              <w:rPr>
                <w:rFonts w:asciiTheme="minorHAnsi" w:eastAsia="Calibri" w:hAnsiTheme="minorHAnsi" w:cstheme="minorHAnsi"/>
                <w:color w:val="000000"/>
                <w:kern w:val="24"/>
                <w:sz w:val="20"/>
                <w:szCs w:val="20"/>
                <w:rtl/>
              </w:rPr>
              <w:t xml:space="preserve">–להחלפת </w:t>
            </w:r>
            <w:r>
              <w:rPr>
                <w:rFonts w:asciiTheme="minorHAnsi" w:eastAsia="Calibri" w:hAnsiTheme="minorHAnsi" w:cstheme="minorHAnsi" w:hint="cs"/>
                <w:color w:val="000000"/>
                <w:kern w:val="24"/>
                <w:sz w:val="20"/>
                <w:szCs w:val="20"/>
                <w:rtl/>
              </w:rPr>
              <w:t>גז בצ'ילר גדול</w:t>
            </w:r>
          </w:p>
        </w:tc>
      </w:tr>
      <w:tr w:rsidR="00D151A8" w:rsidRPr="0079748A" w14:paraId="2AB8FEA8" w14:textId="77777777" w:rsidTr="00D151A8">
        <w:trPr>
          <w:trHeight w:val="991"/>
        </w:trPr>
        <w:tc>
          <w:tcPr>
            <w:tcW w:w="434" w:type="pct"/>
            <w:vMerge/>
            <w:tcBorders>
              <w:top w:val="single" w:sz="8" w:space="0" w:color="FFFFFF"/>
              <w:left w:val="single" w:sz="8" w:space="0" w:color="FFFFFF"/>
              <w:bottom w:val="single" w:sz="8" w:space="0" w:color="FFFFFF"/>
              <w:right w:val="single" w:sz="8" w:space="0" w:color="FFFFFF"/>
            </w:tcBorders>
            <w:vAlign w:val="center"/>
            <w:hideMark/>
          </w:tcPr>
          <w:p w14:paraId="52352E7A" w14:textId="77777777" w:rsidR="00E47480" w:rsidRPr="0079748A" w:rsidRDefault="00E47480" w:rsidP="00CB4F7E">
            <w:pPr>
              <w:spacing w:after="0" w:line="240" w:lineRule="auto"/>
              <w:rPr>
                <w:rFonts w:asciiTheme="minorHAnsi" w:eastAsia="Times New Roman" w:hAnsiTheme="minorHAnsi" w:cstheme="minorHAnsi"/>
                <w:sz w:val="20"/>
                <w:szCs w:val="20"/>
              </w:rPr>
            </w:pPr>
          </w:p>
        </w:tc>
        <w:tc>
          <w:tcPr>
            <w:tcW w:w="279" w:type="pct"/>
            <w:vMerge/>
            <w:tcBorders>
              <w:top w:val="single" w:sz="8" w:space="0" w:color="FFFFFF"/>
              <w:left w:val="single" w:sz="8" w:space="0" w:color="FFFFFF"/>
              <w:bottom w:val="single" w:sz="8" w:space="0" w:color="FFFFFF"/>
              <w:right w:val="single" w:sz="8" w:space="0" w:color="FFFFFF"/>
            </w:tcBorders>
            <w:vAlign w:val="center"/>
            <w:hideMark/>
          </w:tcPr>
          <w:p w14:paraId="5D44E5F2" w14:textId="77777777" w:rsidR="00E47480" w:rsidRPr="0079748A" w:rsidRDefault="00E47480" w:rsidP="00CB4F7E">
            <w:pPr>
              <w:spacing w:after="0" w:line="240" w:lineRule="auto"/>
              <w:rPr>
                <w:rFonts w:asciiTheme="minorHAnsi" w:eastAsia="Times New Roman" w:hAnsiTheme="minorHAnsi" w:cstheme="minorHAnsi"/>
                <w:sz w:val="20"/>
                <w:szCs w:val="20"/>
              </w:rPr>
            </w:pPr>
          </w:p>
        </w:tc>
        <w:tc>
          <w:tcPr>
            <w:tcW w:w="436"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373656C5" w14:textId="1F78EFE7" w:rsidR="00E47480" w:rsidRPr="0079748A" w:rsidRDefault="00E47480"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513B</w:t>
            </w:r>
          </w:p>
        </w:tc>
        <w:tc>
          <w:tcPr>
            <w:tcW w:w="254"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3AABA5F3" w14:textId="77777777" w:rsidR="00E47480" w:rsidRPr="0079748A" w:rsidRDefault="00E47480"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596</w:t>
            </w:r>
          </w:p>
        </w:tc>
        <w:tc>
          <w:tcPr>
            <w:tcW w:w="562" w:type="pct"/>
            <w:vMerge/>
            <w:tcBorders>
              <w:top w:val="single" w:sz="8" w:space="0" w:color="FFFFFF"/>
              <w:left w:val="single" w:sz="8" w:space="0" w:color="FFFFFF"/>
              <w:bottom w:val="single" w:sz="8" w:space="0" w:color="FFFFFF"/>
              <w:right w:val="single" w:sz="8" w:space="0" w:color="FFFFFF"/>
            </w:tcBorders>
            <w:vAlign w:val="center"/>
            <w:hideMark/>
          </w:tcPr>
          <w:p w14:paraId="660A21B5" w14:textId="77777777" w:rsidR="00E47480" w:rsidRPr="0079748A" w:rsidRDefault="00E47480" w:rsidP="00CB4F7E">
            <w:pPr>
              <w:spacing w:after="0" w:line="240" w:lineRule="auto"/>
              <w:rPr>
                <w:rFonts w:asciiTheme="minorHAnsi" w:eastAsia="Times New Roman" w:hAnsiTheme="minorHAnsi" w:cstheme="minorHAnsi"/>
                <w:sz w:val="20"/>
                <w:szCs w:val="20"/>
              </w:rPr>
            </w:pPr>
          </w:p>
        </w:tc>
        <w:tc>
          <w:tcPr>
            <w:tcW w:w="330" w:type="pct"/>
            <w:vMerge/>
            <w:tcBorders>
              <w:top w:val="single" w:sz="8" w:space="0" w:color="FFFFFF"/>
              <w:left w:val="single" w:sz="8" w:space="0" w:color="FFFFFF"/>
              <w:bottom w:val="single" w:sz="8" w:space="0" w:color="FFFFFF"/>
              <w:right w:val="single" w:sz="8" w:space="0" w:color="FFFFFF"/>
            </w:tcBorders>
            <w:vAlign w:val="center"/>
            <w:hideMark/>
          </w:tcPr>
          <w:p w14:paraId="2DBC1311" w14:textId="77777777" w:rsidR="00E47480" w:rsidRPr="0079748A" w:rsidRDefault="00E47480" w:rsidP="00CB4F7E">
            <w:pPr>
              <w:spacing w:after="0" w:line="240" w:lineRule="auto"/>
              <w:rPr>
                <w:rFonts w:asciiTheme="minorHAnsi" w:eastAsia="Times New Roman" w:hAnsiTheme="minorHAnsi" w:cstheme="minorHAnsi"/>
                <w:sz w:val="20"/>
                <w:szCs w:val="20"/>
              </w:rPr>
            </w:pPr>
          </w:p>
        </w:tc>
        <w:tc>
          <w:tcPr>
            <w:tcW w:w="306" w:type="pct"/>
            <w:vMerge/>
            <w:tcBorders>
              <w:top w:val="single" w:sz="8" w:space="0" w:color="FFFFFF"/>
              <w:left w:val="single" w:sz="8" w:space="0" w:color="FFFFFF"/>
              <w:bottom w:val="single" w:sz="8" w:space="0" w:color="FFFFFF"/>
              <w:right w:val="single" w:sz="8" w:space="0" w:color="FFFFFF"/>
            </w:tcBorders>
            <w:vAlign w:val="center"/>
            <w:hideMark/>
          </w:tcPr>
          <w:p w14:paraId="233445C0" w14:textId="77777777" w:rsidR="00E47480" w:rsidRPr="0079748A" w:rsidRDefault="00E47480" w:rsidP="00CB4F7E">
            <w:pPr>
              <w:spacing w:after="0" w:line="240" w:lineRule="auto"/>
              <w:rPr>
                <w:rFonts w:asciiTheme="minorHAnsi" w:eastAsia="Times New Roman" w:hAnsiTheme="minorHAnsi" w:cstheme="minorHAnsi"/>
                <w:sz w:val="20"/>
                <w:szCs w:val="20"/>
              </w:rPr>
            </w:pPr>
          </w:p>
        </w:tc>
        <w:tc>
          <w:tcPr>
            <w:tcW w:w="232" w:type="pct"/>
            <w:vMerge/>
            <w:tcBorders>
              <w:top w:val="single" w:sz="8" w:space="0" w:color="FFFFFF"/>
              <w:left w:val="single" w:sz="8" w:space="0" w:color="FFFFFF"/>
              <w:bottom w:val="single" w:sz="8" w:space="0" w:color="FFFFFF"/>
              <w:right w:val="single" w:sz="8" w:space="0" w:color="FFFFFF"/>
            </w:tcBorders>
            <w:vAlign w:val="center"/>
            <w:hideMark/>
          </w:tcPr>
          <w:p w14:paraId="276490AC" w14:textId="77777777" w:rsidR="00E47480" w:rsidRPr="0079748A" w:rsidRDefault="00E47480" w:rsidP="00CB4F7E">
            <w:pPr>
              <w:spacing w:after="0" w:line="240" w:lineRule="auto"/>
              <w:rPr>
                <w:rFonts w:asciiTheme="minorHAnsi" w:eastAsia="Times New Roman" w:hAnsiTheme="minorHAnsi" w:cstheme="minorHAnsi"/>
                <w:sz w:val="20"/>
                <w:szCs w:val="20"/>
              </w:rPr>
            </w:pPr>
          </w:p>
        </w:tc>
        <w:tc>
          <w:tcPr>
            <w:tcW w:w="372" w:type="pct"/>
            <w:vMerge/>
            <w:tcBorders>
              <w:top w:val="single" w:sz="8" w:space="0" w:color="FFFFFF"/>
              <w:left w:val="single" w:sz="8" w:space="0" w:color="FFFFFF"/>
              <w:bottom w:val="single" w:sz="8" w:space="0" w:color="FFFFFF"/>
              <w:right w:val="single" w:sz="8" w:space="0" w:color="FFFFFF"/>
            </w:tcBorders>
            <w:vAlign w:val="center"/>
            <w:hideMark/>
          </w:tcPr>
          <w:p w14:paraId="580ED99E" w14:textId="77777777" w:rsidR="00E47480" w:rsidRPr="0079748A" w:rsidRDefault="00E47480" w:rsidP="00CB4F7E">
            <w:pPr>
              <w:spacing w:after="0" w:line="240" w:lineRule="auto"/>
              <w:rPr>
                <w:rFonts w:asciiTheme="minorHAnsi" w:eastAsia="Times New Roman" w:hAnsiTheme="minorHAnsi" w:cstheme="minorHAnsi"/>
                <w:sz w:val="20"/>
                <w:szCs w:val="20"/>
              </w:rPr>
            </w:pPr>
          </w:p>
        </w:tc>
        <w:tc>
          <w:tcPr>
            <w:tcW w:w="557" w:type="pct"/>
            <w:vMerge/>
            <w:tcBorders>
              <w:top w:val="single" w:sz="8" w:space="0" w:color="FFFFFF"/>
              <w:left w:val="single" w:sz="8" w:space="0" w:color="FFFFFF"/>
              <w:bottom w:val="single" w:sz="8" w:space="0" w:color="FFFFFF"/>
              <w:right w:val="single" w:sz="8" w:space="0" w:color="FFFFFF"/>
            </w:tcBorders>
            <w:vAlign w:val="center"/>
            <w:hideMark/>
          </w:tcPr>
          <w:p w14:paraId="4CBF7902" w14:textId="77777777" w:rsidR="00E47480" w:rsidRPr="0079748A" w:rsidRDefault="00E47480" w:rsidP="00CB4F7E">
            <w:pPr>
              <w:spacing w:after="0" w:line="240" w:lineRule="auto"/>
              <w:rPr>
                <w:rFonts w:asciiTheme="minorHAnsi" w:eastAsia="Times New Roman" w:hAnsiTheme="minorHAnsi" w:cstheme="minorHAnsi"/>
                <w:sz w:val="20"/>
                <w:szCs w:val="20"/>
              </w:rPr>
            </w:pPr>
          </w:p>
        </w:tc>
        <w:tc>
          <w:tcPr>
            <w:tcW w:w="595" w:type="pct"/>
            <w:vMerge/>
            <w:tcBorders>
              <w:top w:val="single" w:sz="8" w:space="0" w:color="FFFFFF"/>
              <w:left w:val="single" w:sz="8" w:space="0" w:color="FFFFFF"/>
              <w:bottom w:val="single" w:sz="8" w:space="0" w:color="FFFFFF"/>
              <w:right w:val="single" w:sz="8" w:space="0" w:color="FFFFFF"/>
            </w:tcBorders>
            <w:vAlign w:val="center"/>
            <w:hideMark/>
          </w:tcPr>
          <w:p w14:paraId="6892302B" w14:textId="77777777" w:rsidR="00E47480" w:rsidRPr="0079748A" w:rsidRDefault="00E47480" w:rsidP="00CB4F7E">
            <w:pPr>
              <w:spacing w:after="0" w:line="240" w:lineRule="auto"/>
              <w:rPr>
                <w:rFonts w:asciiTheme="minorHAnsi" w:eastAsia="Times New Roman" w:hAnsiTheme="minorHAnsi" w:cstheme="minorHAnsi"/>
                <w:sz w:val="20"/>
                <w:szCs w:val="20"/>
              </w:rPr>
            </w:pPr>
          </w:p>
        </w:tc>
        <w:tc>
          <w:tcPr>
            <w:tcW w:w="643" w:type="pct"/>
            <w:vMerge/>
            <w:tcBorders>
              <w:left w:val="single" w:sz="8" w:space="0" w:color="FFFFFF"/>
              <w:bottom w:val="single" w:sz="8" w:space="0" w:color="FFFFFF"/>
              <w:right w:val="single" w:sz="8" w:space="0" w:color="FFFFFF"/>
            </w:tcBorders>
            <w:shd w:val="clear" w:color="auto" w:fill="E7E8EB"/>
            <w:tcMar>
              <w:top w:w="15" w:type="dxa"/>
              <w:left w:w="41" w:type="dxa"/>
              <w:bottom w:w="0" w:type="dxa"/>
              <w:right w:w="41" w:type="dxa"/>
            </w:tcMar>
            <w:hideMark/>
          </w:tcPr>
          <w:p w14:paraId="4B4ED7C8" w14:textId="77777777" w:rsidR="00E47480" w:rsidRPr="0079748A" w:rsidRDefault="00E47480" w:rsidP="00CB4F7E">
            <w:pPr>
              <w:spacing w:after="0" w:line="240" w:lineRule="auto"/>
              <w:jc w:val="center"/>
              <w:rPr>
                <w:rFonts w:asciiTheme="minorHAnsi" w:eastAsia="Times New Roman" w:hAnsiTheme="minorHAnsi" w:cstheme="minorHAnsi"/>
                <w:sz w:val="20"/>
                <w:szCs w:val="20"/>
                <w:rtl/>
              </w:rPr>
            </w:pPr>
          </w:p>
        </w:tc>
      </w:tr>
      <w:tr w:rsidR="001943F0" w:rsidRPr="0079748A" w14:paraId="760E4730" w14:textId="77777777" w:rsidTr="00D151A8">
        <w:trPr>
          <w:trHeight w:val="1198"/>
        </w:trPr>
        <w:tc>
          <w:tcPr>
            <w:tcW w:w="434" w:type="pct"/>
            <w:vMerge w:val="restart"/>
            <w:tcBorders>
              <w:top w:val="single" w:sz="8" w:space="0" w:color="FFFFFF"/>
              <w:left w:val="single" w:sz="8" w:space="0" w:color="FFFFFF"/>
              <w:right w:val="single" w:sz="8" w:space="0" w:color="FFFFFF"/>
            </w:tcBorders>
            <w:shd w:val="clear" w:color="auto" w:fill="CCCDD5"/>
            <w:tcMar>
              <w:top w:w="15" w:type="dxa"/>
              <w:left w:w="41" w:type="dxa"/>
              <w:bottom w:w="0" w:type="dxa"/>
              <w:right w:w="41" w:type="dxa"/>
            </w:tcMar>
            <w:vAlign w:val="center"/>
            <w:hideMark/>
          </w:tcPr>
          <w:p w14:paraId="160E3532" w14:textId="33EABA96" w:rsidR="00704A44" w:rsidRPr="0079748A" w:rsidRDefault="00704A44"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410A</w:t>
            </w:r>
          </w:p>
        </w:tc>
        <w:tc>
          <w:tcPr>
            <w:tcW w:w="279" w:type="pct"/>
            <w:vMerge w:val="restart"/>
            <w:tcBorders>
              <w:top w:val="single" w:sz="8" w:space="0" w:color="FFFFFF"/>
              <w:left w:val="single" w:sz="8" w:space="0" w:color="FFFFFF"/>
              <w:right w:val="single" w:sz="8" w:space="0" w:color="FFFFFF"/>
            </w:tcBorders>
            <w:shd w:val="clear" w:color="auto" w:fill="CCCDD5"/>
            <w:tcMar>
              <w:top w:w="15" w:type="dxa"/>
              <w:left w:w="41" w:type="dxa"/>
              <w:bottom w:w="0" w:type="dxa"/>
              <w:right w:w="41" w:type="dxa"/>
            </w:tcMar>
            <w:vAlign w:val="center"/>
            <w:hideMark/>
          </w:tcPr>
          <w:p w14:paraId="3A1B818D" w14:textId="77777777" w:rsidR="00704A44" w:rsidRPr="0079748A" w:rsidRDefault="00704A44"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2,088</w:t>
            </w:r>
          </w:p>
        </w:tc>
        <w:tc>
          <w:tcPr>
            <w:tcW w:w="436"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4C45D584" w14:textId="63CDA225" w:rsidR="00704A44" w:rsidRPr="0079748A" w:rsidRDefault="00704A44"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290</w:t>
            </w:r>
          </w:p>
        </w:tc>
        <w:tc>
          <w:tcPr>
            <w:tcW w:w="254"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2E1CF3E2" w14:textId="77777777" w:rsidR="00704A44" w:rsidRPr="0079748A" w:rsidRDefault="00704A44"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3</w:t>
            </w:r>
          </w:p>
        </w:tc>
        <w:tc>
          <w:tcPr>
            <w:tcW w:w="562"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hideMark/>
          </w:tcPr>
          <w:p w14:paraId="27C4F128" w14:textId="77777777" w:rsidR="00704A44" w:rsidRPr="0079748A" w:rsidRDefault="00704A44"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מערכות </w:t>
            </w:r>
            <w:r w:rsidRPr="0079748A">
              <w:rPr>
                <w:rFonts w:asciiTheme="minorHAnsi" w:eastAsia="Calibri" w:hAnsiTheme="minorHAnsi" w:cstheme="minorHAnsi"/>
                <w:color w:val="000000"/>
                <w:kern w:val="24"/>
                <w:sz w:val="20"/>
                <w:szCs w:val="20"/>
              </w:rPr>
              <w:t>DX</w:t>
            </w:r>
            <w:r w:rsidRPr="0079748A">
              <w:rPr>
                <w:rFonts w:asciiTheme="minorHAnsi" w:eastAsia="Calibri" w:hAnsiTheme="minorHAnsi" w:cstheme="minorHAnsi"/>
                <w:color w:val="000000"/>
                <w:kern w:val="24"/>
                <w:sz w:val="20"/>
                <w:szCs w:val="20"/>
                <w:rtl/>
              </w:rPr>
              <w:t xml:space="preserve">, </w:t>
            </w:r>
            <w:r w:rsidRPr="0079748A">
              <w:rPr>
                <w:rFonts w:asciiTheme="minorHAnsi" w:eastAsia="Calibri" w:hAnsiTheme="minorHAnsi" w:cstheme="minorHAnsi"/>
                <w:color w:val="000000"/>
                <w:kern w:val="24"/>
                <w:sz w:val="20"/>
                <w:szCs w:val="20"/>
              </w:rPr>
              <w:t>VRF</w:t>
            </w:r>
            <w:r w:rsidRPr="0079748A">
              <w:rPr>
                <w:rFonts w:asciiTheme="minorHAnsi" w:eastAsia="Calibri" w:hAnsiTheme="minorHAnsi" w:cstheme="minorHAnsi"/>
                <w:color w:val="000000"/>
                <w:kern w:val="24"/>
                <w:sz w:val="20"/>
                <w:szCs w:val="20"/>
                <w:rtl/>
              </w:rPr>
              <w:t xml:space="preserve"> קטנות, צ'ילרים קטנים</w:t>
            </w:r>
          </w:p>
        </w:tc>
        <w:tc>
          <w:tcPr>
            <w:tcW w:w="330"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49644D05" w14:textId="77777777" w:rsidR="00704A44" w:rsidRPr="0079748A" w:rsidRDefault="00704A44"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גבוהה</w:t>
            </w:r>
          </w:p>
        </w:tc>
        <w:tc>
          <w:tcPr>
            <w:tcW w:w="306"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27EB8937" w14:textId="77777777" w:rsidR="00704A44" w:rsidRPr="0079748A" w:rsidRDefault="00704A44"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נמוכה</w:t>
            </w:r>
          </w:p>
        </w:tc>
        <w:tc>
          <w:tcPr>
            <w:tcW w:w="232"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11FBD900" w14:textId="77777777" w:rsidR="00704A44" w:rsidRPr="0079748A" w:rsidRDefault="00704A44"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A3</w:t>
            </w:r>
          </w:p>
        </w:tc>
        <w:tc>
          <w:tcPr>
            <w:tcW w:w="372"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05C09C8F" w14:textId="77777777" w:rsidR="00704A44" w:rsidRPr="0079748A" w:rsidRDefault="00704A44"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גבוהה</w:t>
            </w:r>
          </w:p>
        </w:tc>
        <w:tc>
          <w:tcPr>
            <w:tcW w:w="557"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4942DF55" w14:textId="77777777" w:rsidR="00704A44" w:rsidRPr="0079748A" w:rsidRDefault="00704A44"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החלפת מערכת</w:t>
            </w:r>
          </w:p>
        </w:tc>
        <w:tc>
          <w:tcPr>
            <w:tcW w:w="595" w:type="pct"/>
            <w:vMerge w:val="restart"/>
            <w:tcBorders>
              <w:top w:val="single" w:sz="8" w:space="0" w:color="FFFFFF"/>
              <w:left w:val="single" w:sz="8" w:space="0" w:color="FFFFFF"/>
              <w:right w:val="single" w:sz="8" w:space="0" w:color="FFFFFF"/>
            </w:tcBorders>
            <w:shd w:val="clear" w:color="auto" w:fill="CCCDD5"/>
            <w:tcMar>
              <w:top w:w="15" w:type="dxa"/>
              <w:left w:w="41" w:type="dxa"/>
              <w:bottom w:w="0" w:type="dxa"/>
              <w:right w:w="41" w:type="dxa"/>
            </w:tcMar>
            <w:vAlign w:val="center"/>
            <w:hideMark/>
          </w:tcPr>
          <w:p w14:paraId="257EA15D" w14:textId="77777777" w:rsidR="00704A44" w:rsidRPr="0079748A" w:rsidRDefault="00704A44"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הגזים זמינים בשוק, אך נדרשת רגולציה ואסדרה להכשר</w:t>
            </w:r>
            <w:r>
              <w:rPr>
                <w:rFonts w:asciiTheme="minorHAnsi" w:eastAsia="Calibri" w:hAnsiTheme="minorHAnsi" w:cstheme="minorHAnsi" w:hint="cs"/>
                <w:color w:val="000000"/>
                <w:kern w:val="24"/>
                <w:sz w:val="20"/>
                <w:szCs w:val="20"/>
                <w:rtl/>
              </w:rPr>
              <w:t>ת</w:t>
            </w:r>
            <w:r w:rsidRPr="0079748A">
              <w:rPr>
                <w:rFonts w:asciiTheme="minorHAnsi" w:eastAsia="Calibri" w:hAnsiTheme="minorHAnsi" w:cstheme="minorHAnsi"/>
                <w:color w:val="000000"/>
                <w:kern w:val="24"/>
                <w:sz w:val="20"/>
                <w:szCs w:val="20"/>
                <w:rtl/>
              </w:rPr>
              <w:t xml:space="preserve"> טכנ</w:t>
            </w:r>
            <w:r>
              <w:rPr>
                <w:rFonts w:asciiTheme="minorHAnsi" w:eastAsia="Calibri" w:hAnsiTheme="minorHAnsi" w:cstheme="minorHAnsi" w:hint="cs"/>
                <w:color w:val="000000"/>
                <w:kern w:val="24"/>
                <w:sz w:val="20"/>
                <w:szCs w:val="20"/>
                <w:rtl/>
              </w:rPr>
              <w:t>אים</w:t>
            </w:r>
            <w:r w:rsidRPr="0079748A">
              <w:rPr>
                <w:rFonts w:asciiTheme="minorHAnsi" w:eastAsia="Calibri" w:hAnsiTheme="minorHAnsi" w:cstheme="minorHAnsi"/>
                <w:color w:val="000000"/>
                <w:kern w:val="24"/>
                <w:sz w:val="20"/>
                <w:szCs w:val="20"/>
                <w:rtl/>
              </w:rPr>
              <w:t xml:space="preserve"> </w:t>
            </w:r>
            <w:r>
              <w:rPr>
                <w:rFonts w:asciiTheme="minorHAnsi" w:eastAsia="Calibri" w:hAnsiTheme="minorHAnsi" w:cstheme="minorHAnsi" w:hint="cs"/>
                <w:color w:val="000000"/>
                <w:kern w:val="24"/>
                <w:sz w:val="20"/>
                <w:szCs w:val="20"/>
                <w:rtl/>
              </w:rPr>
              <w:t>לטיפול במערכות עם קרר זה</w:t>
            </w:r>
          </w:p>
        </w:tc>
        <w:tc>
          <w:tcPr>
            <w:tcW w:w="643"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hideMark/>
          </w:tcPr>
          <w:p w14:paraId="06012C54" w14:textId="5C626A65" w:rsidR="00704A44" w:rsidRPr="0079748A" w:rsidRDefault="00704A44"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עלויות דומות למערכות קיימות </w:t>
            </w:r>
            <w:r w:rsidR="0011654C" w:rsidRPr="0079748A">
              <w:rPr>
                <w:rFonts w:asciiTheme="minorHAnsi" w:eastAsia="Calibri" w:hAnsiTheme="minorHAnsi" w:cstheme="minorHAnsi"/>
                <w:color w:val="000000"/>
                <w:kern w:val="24"/>
                <w:sz w:val="20"/>
                <w:szCs w:val="20"/>
                <w:rtl/>
              </w:rPr>
              <w:t>ע</w:t>
            </w:r>
            <w:r w:rsidR="0011654C">
              <w:rPr>
                <w:rFonts w:asciiTheme="minorHAnsi" w:eastAsia="Calibri" w:hAnsiTheme="minorHAnsi" w:cstheme="minorHAnsi" w:hint="cs"/>
                <w:color w:val="000000"/>
                <w:kern w:val="24"/>
                <w:sz w:val="20"/>
                <w:szCs w:val="20"/>
                <w:rtl/>
              </w:rPr>
              <w:t>ם</w:t>
            </w:r>
            <w:r w:rsidR="0011654C">
              <w:rPr>
                <w:rFonts w:asciiTheme="minorHAnsi" w:eastAsia="Calibri" w:hAnsiTheme="minorHAnsi" w:cstheme="minorHAnsi"/>
                <w:color w:val="000000"/>
                <w:kern w:val="24"/>
                <w:sz w:val="20"/>
                <w:szCs w:val="20"/>
                <w:rtl/>
              </w:rPr>
              <w:t xml:space="preserve"> </w:t>
            </w: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410A</w:t>
            </w:r>
          </w:p>
        </w:tc>
      </w:tr>
      <w:tr w:rsidR="001F212F" w:rsidRPr="0079748A" w14:paraId="20A25FB8" w14:textId="77777777" w:rsidTr="00D151A8">
        <w:trPr>
          <w:trHeight w:val="1198"/>
        </w:trPr>
        <w:tc>
          <w:tcPr>
            <w:tcW w:w="434" w:type="pct"/>
            <w:vMerge/>
            <w:tcBorders>
              <w:left w:val="single" w:sz="8" w:space="0" w:color="FFFFFF"/>
              <w:right w:val="single" w:sz="8" w:space="0" w:color="FFFFFF"/>
            </w:tcBorders>
            <w:vAlign w:val="center"/>
            <w:hideMark/>
          </w:tcPr>
          <w:p w14:paraId="1CCDF0E1" w14:textId="77777777" w:rsidR="00704A44" w:rsidRPr="0079748A" w:rsidRDefault="00704A44" w:rsidP="00CB4F7E">
            <w:pPr>
              <w:spacing w:after="0" w:line="240" w:lineRule="auto"/>
              <w:rPr>
                <w:rFonts w:asciiTheme="minorHAnsi" w:eastAsia="Times New Roman" w:hAnsiTheme="minorHAnsi" w:cstheme="minorHAnsi"/>
                <w:sz w:val="20"/>
                <w:szCs w:val="20"/>
              </w:rPr>
            </w:pPr>
          </w:p>
        </w:tc>
        <w:tc>
          <w:tcPr>
            <w:tcW w:w="279" w:type="pct"/>
            <w:vMerge/>
            <w:tcBorders>
              <w:left w:val="single" w:sz="8" w:space="0" w:color="FFFFFF"/>
              <w:right w:val="single" w:sz="8" w:space="0" w:color="FFFFFF"/>
            </w:tcBorders>
            <w:vAlign w:val="center"/>
            <w:hideMark/>
          </w:tcPr>
          <w:p w14:paraId="239EA5B5" w14:textId="77777777" w:rsidR="00704A44" w:rsidRPr="0079748A" w:rsidRDefault="00704A44" w:rsidP="00CB4F7E">
            <w:pPr>
              <w:spacing w:after="0" w:line="240" w:lineRule="auto"/>
              <w:rPr>
                <w:rFonts w:asciiTheme="minorHAnsi" w:eastAsia="Times New Roman" w:hAnsiTheme="minorHAnsi" w:cstheme="minorHAnsi"/>
                <w:sz w:val="20"/>
                <w:szCs w:val="20"/>
              </w:rPr>
            </w:pPr>
          </w:p>
        </w:tc>
        <w:tc>
          <w:tcPr>
            <w:tcW w:w="436"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1847CC8D" w14:textId="328D98AA" w:rsidR="00704A44" w:rsidRPr="0079748A" w:rsidRDefault="00704A44" w:rsidP="00CB4F7E">
            <w:pPr>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32</w:t>
            </w:r>
          </w:p>
        </w:tc>
        <w:tc>
          <w:tcPr>
            <w:tcW w:w="254"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157EEEC1" w14:textId="77777777" w:rsidR="00704A44" w:rsidRPr="0079748A" w:rsidRDefault="00704A44" w:rsidP="00CB4F7E">
            <w:pPr>
              <w:bidi w:val="0"/>
              <w:spacing w:line="36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675</w:t>
            </w:r>
          </w:p>
        </w:tc>
        <w:tc>
          <w:tcPr>
            <w:tcW w:w="562"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419A1810" w14:textId="77777777" w:rsidR="00704A44" w:rsidRPr="0079748A" w:rsidRDefault="00704A44"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מערכות </w:t>
            </w:r>
            <w:r w:rsidRPr="0079748A">
              <w:rPr>
                <w:rFonts w:asciiTheme="minorHAnsi" w:eastAsia="Calibri" w:hAnsiTheme="minorHAnsi" w:cstheme="minorHAnsi"/>
                <w:color w:val="000000"/>
                <w:kern w:val="24"/>
                <w:sz w:val="20"/>
                <w:szCs w:val="20"/>
              </w:rPr>
              <w:t>DX</w:t>
            </w:r>
            <w:r w:rsidRPr="0079748A">
              <w:rPr>
                <w:rFonts w:asciiTheme="minorHAnsi" w:eastAsia="Calibri" w:hAnsiTheme="minorHAnsi" w:cstheme="minorHAnsi"/>
                <w:color w:val="000000"/>
                <w:kern w:val="24"/>
                <w:sz w:val="20"/>
                <w:szCs w:val="20"/>
                <w:rtl/>
              </w:rPr>
              <w:t xml:space="preserve">, </w:t>
            </w:r>
            <w:r w:rsidRPr="0079748A">
              <w:rPr>
                <w:rFonts w:asciiTheme="minorHAnsi" w:eastAsia="Calibri" w:hAnsiTheme="minorHAnsi" w:cstheme="minorHAnsi"/>
                <w:color w:val="000000"/>
                <w:kern w:val="24"/>
                <w:sz w:val="20"/>
                <w:szCs w:val="20"/>
              </w:rPr>
              <w:t>VRF</w:t>
            </w:r>
            <w:r w:rsidRPr="0079748A">
              <w:rPr>
                <w:rFonts w:asciiTheme="minorHAnsi" w:eastAsia="Calibri" w:hAnsiTheme="minorHAnsi" w:cstheme="minorHAnsi"/>
                <w:color w:val="000000"/>
                <w:kern w:val="24"/>
                <w:sz w:val="20"/>
                <w:szCs w:val="20"/>
                <w:rtl/>
              </w:rPr>
              <w:t>, פקג', מזגנים</w:t>
            </w:r>
          </w:p>
        </w:tc>
        <w:tc>
          <w:tcPr>
            <w:tcW w:w="330"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4F99EF42" w14:textId="77777777" w:rsidR="00704A44" w:rsidRPr="0079748A" w:rsidRDefault="00704A44"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נמוכה-בינונית</w:t>
            </w:r>
          </w:p>
        </w:tc>
        <w:tc>
          <w:tcPr>
            <w:tcW w:w="306"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5F7CA1D3" w14:textId="77777777" w:rsidR="00704A44" w:rsidRPr="0079748A" w:rsidRDefault="00704A44"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נמוכה</w:t>
            </w:r>
          </w:p>
        </w:tc>
        <w:tc>
          <w:tcPr>
            <w:tcW w:w="232"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4B58F63E" w14:textId="77777777" w:rsidR="00704A44" w:rsidRPr="0079748A" w:rsidRDefault="00704A44"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Pr>
              <w:t>A2L</w:t>
            </w:r>
          </w:p>
        </w:tc>
        <w:tc>
          <w:tcPr>
            <w:tcW w:w="372"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2EEB7327" w14:textId="77777777" w:rsidR="00704A44" w:rsidRPr="0079748A" w:rsidRDefault="00704A44"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גבוהה</w:t>
            </w:r>
          </w:p>
        </w:tc>
        <w:tc>
          <w:tcPr>
            <w:tcW w:w="557"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19AD75B6" w14:textId="77777777" w:rsidR="00704A44" w:rsidRPr="0079748A" w:rsidRDefault="00704A44"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החלפת מערכת</w:t>
            </w:r>
          </w:p>
        </w:tc>
        <w:tc>
          <w:tcPr>
            <w:tcW w:w="595" w:type="pct"/>
            <w:vMerge/>
            <w:tcBorders>
              <w:left w:val="single" w:sz="8" w:space="0" w:color="FFFFFF"/>
              <w:right w:val="single" w:sz="8" w:space="0" w:color="FFFFFF"/>
            </w:tcBorders>
            <w:vAlign w:val="center"/>
            <w:hideMark/>
          </w:tcPr>
          <w:p w14:paraId="2E899917" w14:textId="77777777" w:rsidR="00704A44" w:rsidRPr="0079748A" w:rsidRDefault="00704A44" w:rsidP="00CB4F7E">
            <w:pPr>
              <w:spacing w:after="0" w:line="240" w:lineRule="auto"/>
              <w:rPr>
                <w:rFonts w:asciiTheme="minorHAnsi" w:eastAsia="Times New Roman" w:hAnsiTheme="minorHAnsi" w:cstheme="minorHAnsi"/>
                <w:sz w:val="20"/>
                <w:szCs w:val="20"/>
              </w:rPr>
            </w:pPr>
          </w:p>
        </w:tc>
        <w:tc>
          <w:tcPr>
            <w:tcW w:w="643" w:type="pc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hideMark/>
          </w:tcPr>
          <w:p w14:paraId="6FC2D641" w14:textId="69DCBD4A" w:rsidR="00704A44" w:rsidRPr="0079748A" w:rsidRDefault="00704A44" w:rsidP="00CB4F7E">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 xml:space="preserve">עלויות דומות למערכות קיימות </w:t>
            </w:r>
            <w:r w:rsidR="0011654C" w:rsidRPr="0079748A">
              <w:rPr>
                <w:rFonts w:asciiTheme="minorHAnsi" w:eastAsia="Calibri" w:hAnsiTheme="minorHAnsi" w:cstheme="minorHAnsi"/>
                <w:color w:val="000000"/>
                <w:kern w:val="24"/>
                <w:sz w:val="20"/>
                <w:szCs w:val="20"/>
                <w:rtl/>
              </w:rPr>
              <w:t>ע</w:t>
            </w:r>
            <w:r w:rsidR="0011654C">
              <w:rPr>
                <w:rFonts w:asciiTheme="minorHAnsi" w:eastAsia="Calibri" w:hAnsiTheme="minorHAnsi" w:cstheme="minorHAnsi" w:hint="cs"/>
                <w:color w:val="000000"/>
                <w:kern w:val="24"/>
                <w:sz w:val="20"/>
                <w:szCs w:val="20"/>
                <w:rtl/>
              </w:rPr>
              <w:t>ם</w:t>
            </w:r>
            <w:r w:rsidR="0011654C">
              <w:rPr>
                <w:rFonts w:asciiTheme="minorHAnsi" w:eastAsia="Calibri" w:hAnsiTheme="minorHAnsi" w:cstheme="minorHAnsi"/>
                <w:color w:val="000000"/>
                <w:kern w:val="24"/>
                <w:sz w:val="20"/>
                <w:szCs w:val="20"/>
                <w:rtl/>
              </w:rPr>
              <w:t xml:space="preserve"> </w:t>
            </w: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410A</w:t>
            </w:r>
          </w:p>
        </w:tc>
      </w:tr>
      <w:tr w:rsidR="001943F0" w:rsidRPr="0079748A" w14:paraId="4FE37220" w14:textId="77777777" w:rsidTr="00D151A8">
        <w:trPr>
          <w:trHeight w:val="1198"/>
        </w:trPr>
        <w:tc>
          <w:tcPr>
            <w:tcW w:w="434" w:type="pct"/>
            <w:vMerge/>
            <w:tcBorders>
              <w:left w:val="single" w:sz="8" w:space="0" w:color="FFFFFF"/>
              <w:bottom w:val="single" w:sz="8" w:space="0" w:color="FFFFFF"/>
              <w:right w:val="single" w:sz="8" w:space="0" w:color="FFFFFF"/>
            </w:tcBorders>
            <w:shd w:val="clear" w:color="auto" w:fill="CCCDD5"/>
            <w:vAlign w:val="center"/>
          </w:tcPr>
          <w:p w14:paraId="64F98192" w14:textId="77777777" w:rsidR="00DA6F0F" w:rsidRPr="0079748A" w:rsidRDefault="00DA6F0F" w:rsidP="00DA6F0F">
            <w:pPr>
              <w:spacing w:after="0" w:line="240" w:lineRule="auto"/>
              <w:rPr>
                <w:rFonts w:asciiTheme="minorHAnsi" w:eastAsia="Times New Roman" w:hAnsiTheme="minorHAnsi" w:cstheme="minorHAnsi"/>
                <w:sz w:val="20"/>
                <w:szCs w:val="20"/>
              </w:rPr>
            </w:pPr>
          </w:p>
        </w:tc>
        <w:tc>
          <w:tcPr>
            <w:tcW w:w="279" w:type="pct"/>
            <w:vMerge/>
            <w:tcBorders>
              <w:left w:val="single" w:sz="8" w:space="0" w:color="FFFFFF"/>
              <w:bottom w:val="single" w:sz="8" w:space="0" w:color="FFFFFF"/>
              <w:right w:val="single" w:sz="8" w:space="0" w:color="FFFFFF"/>
            </w:tcBorders>
            <w:shd w:val="clear" w:color="auto" w:fill="CCCDD5"/>
            <w:vAlign w:val="center"/>
          </w:tcPr>
          <w:p w14:paraId="52EC9CE6" w14:textId="77777777" w:rsidR="00DA6F0F" w:rsidRPr="0079748A" w:rsidRDefault="00DA6F0F" w:rsidP="00DA6F0F">
            <w:pPr>
              <w:spacing w:after="0" w:line="240" w:lineRule="auto"/>
              <w:rPr>
                <w:rFonts w:asciiTheme="minorHAnsi" w:eastAsia="Times New Roman" w:hAnsiTheme="minorHAnsi" w:cstheme="minorHAnsi"/>
                <w:sz w:val="20"/>
                <w:szCs w:val="20"/>
              </w:rPr>
            </w:pPr>
          </w:p>
        </w:tc>
        <w:tc>
          <w:tcPr>
            <w:tcW w:w="436"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tcPr>
          <w:p w14:paraId="5A4BFBBE" w14:textId="736DB97E" w:rsidR="00DA6F0F" w:rsidRPr="0079748A" w:rsidRDefault="00DA6F0F" w:rsidP="00DA6F0F">
            <w:pPr>
              <w:spacing w:line="360" w:lineRule="auto"/>
              <w:jc w:val="center"/>
              <w:rPr>
                <w:rFonts w:asciiTheme="minorHAnsi" w:eastAsia="Calibri" w:hAnsiTheme="minorHAnsi" w:cstheme="minorHAnsi"/>
                <w:color w:val="000000"/>
                <w:kern w:val="24"/>
                <w:sz w:val="20"/>
                <w:szCs w:val="20"/>
              </w:rPr>
            </w:pPr>
            <w:r w:rsidRPr="00704A44">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04A44">
              <w:rPr>
                <w:rFonts w:asciiTheme="minorHAnsi" w:eastAsia="Calibri" w:hAnsiTheme="minorHAnsi" w:cstheme="minorHAnsi"/>
                <w:color w:val="000000"/>
                <w:kern w:val="24"/>
                <w:sz w:val="20"/>
                <w:szCs w:val="20"/>
              </w:rPr>
              <w:t>454b</w:t>
            </w:r>
            <w:r w:rsidRPr="00704A44">
              <w:rPr>
                <w:rFonts w:asciiTheme="minorHAnsi" w:eastAsia="Calibri" w:hAnsiTheme="minorHAnsi" w:cs="Calibri"/>
                <w:color w:val="000000"/>
                <w:kern w:val="24"/>
                <w:sz w:val="20"/>
                <w:szCs w:val="20"/>
                <w:rtl/>
              </w:rPr>
              <w:t xml:space="preserve">  </w:t>
            </w:r>
          </w:p>
        </w:tc>
        <w:tc>
          <w:tcPr>
            <w:tcW w:w="254"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tcPr>
          <w:p w14:paraId="3005A036" w14:textId="4B72069D" w:rsidR="00DA6F0F" w:rsidRPr="0079748A" w:rsidRDefault="00DA6F0F" w:rsidP="00DA6F0F">
            <w:pPr>
              <w:bidi w:val="0"/>
              <w:spacing w:line="360" w:lineRule="auto"/>
              <w:jc w:val="center"/>
              <w:rPr>
                <w:rFonts w:asciiTheme="minorHAnsi" w:eastAsia="Calibri" w:hAnsiTheme="minorHAnsi" w:cstheme="minorHAnsi"/>
                <w:color w:val="000000"/>
                <w:kern w:val="24"/>
                <w:sz w:val="20"/>
                <w:szCs w:val="20"/>
              </w:rPr>
            </w:pPr>
            <w:r w:rsidRPr="00704A44">
              <w:rPr>
                <w:rFonts w:asciiTheme="minorHAnsi" w:eastAsia="Calibri" w:hAnsiTheme="minorHAnsi" w:cstheme="minorHAnsi"/>
                <w:color w:val="000000"/>
                <w:kern w:val="24"/>
                <w:sz w:val="20"/>
                <w:szCs w:val="20"/>
              </w:rPr>
              <w:t xml:space="preserve">466  </w:t>
            </w:r>
          </w:p>
        </w:tc>
        <w:tc>
          <w:tcPr>
            <w:tcW w:w="562"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tcPr>
          <w:p w14:paraId="62DFF894" w14:textId="099E77E1" w:rsidR="00DA6F0F" w:rsidRPr="0079748A" w:rsidRDefault="00DA6F0F" w:rsidP="00DA6F0F">
            <w:pPr>
              <w:spacing w:after="0" w:line="240" w:lineRule="auto"/>
              <w:jc w:val="center"/>
              <w:rPr>
                <w:rFonts w:asciiTheme="minorHAnsi" w:eastAsia="Calibri" w:hAnsiTheme="minorHAnsi" w:cstheme="minorHAnsi"/>
                <w:color w:val="000000"/>
                <w:kern w:val="24"/>
                <w:sz w:val="20"/>
                <w:szCs w:val="20"/>
                <w:rtl/>
              </w:rPr>
            </w:pPr>
            <w:r w:rsidRPr="0079748A">
              <w:rPr>
                <w:rFonts w:asciiTheme="minorHAnsi" w:eastAsia="Calibri" w:hAnsiTheme="minorHAnsi" w:cstheme="minorHAnsi"/>
                <w:color w:val="000000"/>
                <w:kern w:val="24"/>
                <w:sz w:val="20"/>
                <w:szCs w:val="20"/>
                <w:rtl/>
              </w:rPr>
              <w:t>פקג',</w:t>
            </w:r>
            <w:r>
              <w:rPr>
                <w:rFonts w:asciiTheme="minorHAnsi" w:eastAsia="Calibri" w:hAnsiTheme="minorHAnsi" w:cstheme="minorHAnsi" w:hint="cs"/>
                <w:color w:val="000000"/>
                <w:kern w:val="24"/>
                <w:sz w:val="20"/>
                <w:szCs w:val="20"/>
                <w:rtl/>
              </w:rPr>
              <w:t xml:space="preserve"> </w:t>
            </w:r>
            <w:r w:rsidRPr="0079748A">
              <w:rPr>
                <w:rFonts w:asciiTheme="minorHAnsi" w:eastAsia="Calibri" w:hAnsiTheme="minorHAnsi" w:cstheme="minorHAnsi"/>
                <w:color w:val="000000"/>
                <w:kern w:val="24"/>
                <w:sz w:val="20"/>
                <w:szCs w:val="20"/>
                <w:rtl/>
              </w:rPr>
              <w:t>צ'ילרים קטנים</w:t>
            </w:r>
          </w:p>
        </w:tc>
        <w:tc>
          <w:tcPr>
            <w:tcW w:w="330"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tcPr>
          <w:p w14:paraId="4550321D" w14:textId="3E373D3A" w:rsidR="00DA6F0F" w:rsidRPr="0079748A" w:rsidRDefault="00DA6F0F" w:rsidP="00DA6F0F">
            <w:pPr>
              <w:spacing w:after="0" w:line="240" w:lineRule="auto"/>
              <w:jc w:val="center"/>
              <w:rPr>
                <w:rFonts w:asciiTheme="minorHAnsi" w:eastAsia="Calibri" w:hAnsiTheme="minorHAnsi" w:cstheme="minorHAnsi"/>
                <w:color w:val="000000"/>
                <w:kern w:val="24"/>
                <w:sz w:val="20"/>
                <w:szCs w:val="20"/>
                <w:rtl/>
              </w:rPr>
            </w:pPr>
            <w:r>
              <w:rPr>
                <w:rFonts w:asciiTheme="minorHAnsi" w:eastAsia="Calibri" w:hAnsiTheme="minorHAnsi" w:cstheme="minorHAnsi" w:hint="cs"/>
                <w:color w:val="000000"/>
                <w:kern w:val="24"/>
                <w:sz w:val="20"/>
                <w:szCs w:val="20"/>
                <w:rtl/>
              </w:rPr>
              <w:t>בינונית</w:t>
            </w:r>
          </w:p>
        </w:tc>
        <w:tc>
          <w:tcPr>
            <w:tcW w:w="306"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tcPr>
          <w:p w14:paraId="309F4F0A" w14:textId="4892BD80" w:rsidR="00DA6F0F" w:rsidRPr="0079748A" w:rsidRDefault="00DA6F0F" w:rsidP="00DA6F0F">
            <w:pPr>
              <w:spacing w:after="0" w:line="240" w:lineRule="auto"/>
              <w:jc w:val="center"/>
              <w:rPr>
                <w:rFonts w:asciiTheme="minorHAnsi" w:eastAsia="Calibri" w:hAnsiTheme="minorHAnsi" w:cstheme="minorHAnsi"/>
                <w:color w:val="000000"/>
                <w:kern w:val="24"/>
                <w:sz w:val="20"/>
                <w:szCs w:val="20"/>
                <w:rtl/>
              </w:rPr>
            </w:pPr>
            <w:r>
              <w:rPr>
                <w:rFonts w:asciiTheme="minorHAnsi" w:eastAsia="Calibri" w:hAnsiTheme="minorHAnsi" w:cstheme="minorHAnsi" w:hint="cs"/>
                <w:color w:val="000000"/>
                <w:kern w:val="24"/>
                <w:sz w:val="20"/>
                <w:szCs w:val="20"/>
                <w:rtl/>
              </w:rPr>
              <w:t>נמוכה</w:t>
            </w:r>
          </w:p>
        </w:tc>
        <w:tc>
          <w:tcPr>
            <w:tcW w:w="232"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tcPr>
          <w:p w14:paraId="6AA7F791" w14:textId="16D17D8A" w:rsidR="00DA6F0F" w:rsidRPr="00D97792" w:rsidRDefault="00DA6F0F" w:rsidP="00DA6F0F">
            <w:pPr>
              <w:spacing w:after="0" w:line="240" w:lineRule="auto"/>
              <w:jc w:val="center"/>
              <w:rPr>
                <w:rFonts w:asciiTheme="minorHAnsi" w:eastAsia="Calibri" w:hAnsiTheme="minorHAnsi" w:cstheme="minorHAnsi"/>
                <w:color w:val="000000"/>
                <w:kern w:val="24"/>
                <w:sz w:val="20"/>
                <w:szCs w:val="20"/>
                <w:lang w:val="en-GB"/>
              </w:rPr>
            </w:pPr>
            <w:r>
              <w:rPr>
                <w:rFonts w:asciiTheme="minorHAnsi" w:eastAsia="Calibri" w:hAnsiTheme="minorHAnsi" w:cstheme="minorHAnsi"/>
                <w:color w:val="000000"/>
                <w:kern w:val="24"/>
                <w:sz w:val="20"/>
                <w:szCs w:val="20"/>
                <w:lang w:val="en-GB"/>
              </w:rPr>
              <w:t>A2</w:t>
            </w:r>
          </w:p>
        </w:tc>
        <w:tc>
          <w:tcPr>
            <w:tcW w:w="372"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tcPr>
          <w:p w14:paraId="48D153B6" w14:textId="02D0C2C6" w:rsidR="00DA6F0F" w:rsidRPr="0079748A" w:rsidRDefault="00DA6F0F" w:rsidP="00DA6F0F">
            <w:pPr>
              <w:spacing w:after="0" w:line="240" w:lineRule="auto"/>
              <w:jc w:val="center"/>
              <w:rPr>
                <w:rFonts w:asciiTheme="minorHAnsi" w:eastAsia="Calibri" w:hAnsiTheme="minorHAnsi" w:cstheme="minorHAnsi"/>
                <w:color w:val="000000"/>
                <w:kern w:val="24"/>
                <w:sz w:val="20"/>
                <w:szCs w:val="20"/>
                <w:rtl/>
              </w:rPr>
            </w:pPr>
            <w:r>
              <w:rPr>
                <w:rFonts w:asciiTheme="minorHAnsi" w:eastAsia="Calibri" w:hAnsiTheme="minorHAnsi" w:cstheme="minorHAnsi" w:hint="cs"/>
                <w:color w:val="000000"/>
                <w:kern w:val="24"/>
                <w:sz w:val="20"/>
                <w:szCs w:val="20"/>
                <w:rtl/>
              </w:rPr>
              <w:t>גבוהה</w:t>
            </w:r>
          </w:p>
        </w:tc>
        <w:tc>
          <w:tcPr>
            <w:tcW w:w="557"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tcPr>
          <w:p w14:paraId="03B26465" w14:textId="77777777" w:rsidR="00DA6F0F" w:rsidRDefault="00DA6F0F" w:rsidP="00DA6F0F">
            <w:pPr>
              <w:spacing w:after="0" w:line="240" w:lineRule="auto"/>
              <w:jc w:val="center"/>
              <w:rPr>
                <w:rFonts w:asciiTheme="minorHAnsi" w:eastAsia="Times New Roman" w:hAnsiTheme="minorHAnsi" w:cstheme="minorHAnsi"/>
                <w:sz w:val="20"/>
                <w:szCs w:val="20"/>
                <w:rtl/>
              </w:rPr>
            </w:pPr>
            <w:r w:rsidRPr="0079748A">
              <w:rPr>
                <w:rFonts w:asciiTheme="minorHAnsi" w:eastAsia="Calibri" w:hAnsiTheme="minorHAnsi" w:cstheme="minorHAnsi"/>
                <w:color w:val="000000"/>
                <w:kern w:val="24"/>
                <w:sz w:val="20"/>
                <w:szCs w:val="20"/>
                <w:rtl/>
              </w:rPr>
              <w:t>החלפת מערכת</w:t>
            </w:r>
            <w:r>
              <w:rPr>
                <w:rFonts w:asciiTheme="minorHAnsi" w:eastAsia="Times New Roman" w:hAnsiTheme="minorHAnsi" w:cstheme="minorHAnsi" w:hint="cs"/>
                <w:sz w:val="20"/>
                <w:szCs w:val="20"/>
                <w:rtl/>
              </w:rPr>
              <w:t xml:space="preserve"> או הסבה </w:t>
            </w:r>
          </w:p>
          <w:p w14:paraId="21854563" w14:textId="6DC23614" w:rsidR="00DA6F0F" w:rsidRPr="0079748A" w:rsidRDefault="00DA6F0F" w:rsidP="00DA6F0F">
            <w:pPr>
              <w:spacing w:after="0" w:line="240" w:lineRule="auto"/>
              <w:jc w:val="center"/>
              <w:rPr>
                <w:rFonts w:asciiTheme="minorHAnsi" w:eastAsia="Calibri" w:hAnsiTheme="minorHAnsi" w:cstheme="minorHAnsi"/>
                <w:color w:val="000000"/>
                <w:kern w:val="24"/>
                <w:sz w:val="20"/>
                <w:szCs w:val="20"/>
                <w:rtl/>
              </w:rPr>
            </w:pPr>
            <w:r w:rsidRPr="0079748A">
              <w:rPr>
                <w:rFonts w:asciiTheme="minorHAnsi" w:eastAsia="Calibri" w:hAnsiTheme="minorHAnsi" w:cstheme="minorHAnsi"/>
                <w:color w:val="000000"/>
                <w:kern w:val="24"/>
                <w:sz w:val="20"/>
                <w:szCs w:val="20"/>
                <w:rtl/>
              </w:rPr>
              <w:t>(</w:t>
            </w:r>
            <w:r w:rsidRPr="0079748A">
              <w:rPr>
                <w:rFonts w:asciiTheme="minorHAnsi" w:eastAsia="Calibri" w:hAnsiTheme="minorHAnsi" w:cstheme="minorHAnsi"/>
                <w:color w:val="000000"/>
                <w:kern w:val="24"/>
                <w:sz w:val="20"/>
                <w:szCs w:val="20"/>
              </w:rPr>
              <w:t>drop in</w:t>
            </w:r>
            <w:r w:rsidRPr="0079748A">
              <w:rPr>
                <w:rFonts w:asciiTheme="minorHAnsi" w:eastAsia="Calibri" w:hAnsiTheme="minorHAnsi" w:cstheme="minorHAnsi"/>
                <w:color w:val="000000"/>
                <w:kern w:val="24"/>
                <w:sz w:val="20"/>
                <w:szCs w:val="20"/>
                <w:rtl/>
              </w:rPr>
              <w:t>)</w:t>
            </w:r>
          </w:p>
        </w:tc>
        <w:tc>
          <w:tcPr>
            <w:tcW w:w="595" w:type="pct"/>
            <w:vMerge/>
            <w:tcBorders>
              <w:left w:val="single" w:sz="8" w:space="0" w:color="FFFFFF"/>
              <w:bottom w:val="single" w:sz="8" w:space="0" w:color="FFFFFF"/>
              <w:right w:val="single" w:sz="8" w:space="0" w:color="FFFFFF"/>
            </w:tcBorders>
            <w:shd w:val="clear" w:color="auto" w:fill="CCCDD5"/>
            <w:vAlign w:val="center"/>
          </w:tcPr>
          <w:p w14:paraId="10C39965" w14:textId="77777777" w:rsidR="00DA6F0F" w:rsidRPr="0079748A" w:rsidRDefault="00DA6F0F" w:rsidP="00DA6F0F">
            <w:pPr>
              <w:spacing w:after="0" w:line="240" w:lineRule="auto"/>
              <w:rPr>
                <w:rFonts w:asciiTheme="minorHAnsi" w:eastAsia="Times New Roman" w:hAnsiTheme="minorHAnsi" w:cstheme="minorHAnsi"/>
                <w:sz w:val="20"/>
                <w:szCs w:val="20"/>
              </w:rPr>
            </w:pPr>
          </w:p>
        </w:tc>
        <w:tc>
          <w:tcPr>
            <w:tcW w:w="643" w:type="pct"/>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tcPr>
          <w:p w14:paraId="3AE07489" w14:textId="1F69ABFC" w:rsidR="00DA6F0F" w:rsidRPr="0079748A" w:rsidRDefault="00DA6F0F" w:rsidP="00DA6F0F">
            <w:pPr>
              <w:spacing w:after="0" w:line="240" w:lineRule="auto"/>
              <w:jc w:val="center"/>
              <w:rPr>
                <w:rFonts w:asciiTheme="minorHAnsi" w:eastAsia="Calibri" w:hAnsiTheme="minorHAnsi" w:cstheme="minorHAnsi"/>
                <w:color w:val="000000"/>
                <w:kern w:val="24"/>
                <w:sz w:val="20"/>
                <w:szCs w:val="20"/>
                <w:rtl/>
              </w:rPr>
            </w:pPr>
            <w:r w:rsidRPr="0079748A">
              <w:rPr>
                <w:rFonts w:asciiTheme="minorHAnsi" w:eastAsia="Calibri" w:hAnsiTheme="minorHAnsi" w:cstheme="minorHAnsi"/>
                <w:color w:val="000000"/>
                <w:kern w:val="24"/>
                <w:sz w:val="20"/>
                <w:szCs w:val="20"/>
                <w:rtl/>
              </w:rPr>
              <w:t>עלויות דומות למערכות קיימות ע</w:t>
            </w:r>
            <w:r w:rsidR="0011654C">
              <w:rPr>
                <w:rFonts w:asciiTheme="minorHAnsi" w:eastAsia="Calibri" w:hAnsiTheme="minorHAnsi" w:cstheme="minorHAnsi" w:hint="cs"/>
                <w:color w:val="000000"/>
                <w:kern w:val="24"/>
                <w:sz w:val="20"/>
                <w:szCs w:val="20"/>
                <w:rtl/>
              </w:rPr>
              <w:t>ם</w:t>
            </w:r>
            <w:r>
              <w:rPr>
                <w:rFonts w:asciiTheme="minorHAnsi" w:eastAsia="Calibri" w:hAnsiTheme="minorHAnsi" w:cstheme="minorHAnsi"/>
                <w:color w:val="000000"/>
                <w:kern w:val="24"/>
                <w:sz w:val="20"/>
                <w:szCs w:val="20"/>
                <w:rtl/>
              </w:rPr>
              <w:t xml:space="preserve"> </w:t>
            </w:r>
            <w:r w:rsidRPr="0079748A">
              <w:rPr>
                <w:rFonts w:asciiTheme="minorHAnsi" w:eastAsia="Calibri" w:hAnsiTheme="minorHAnsi" w:cstheme="minorHAnsi"/>
                <w:color w:val="000000"/>
                <w:kern w:val="24"/>
                <w:sz w:val="20"/>
                <w:szCs w:val="20"/>
              </w:rPr>
              <w:t>R</w:t>
            </w:r>
            <w:r w:rsidR="00D151A8">
              <w:rPr>
                <w:rFonts w:asciiTheme="minorHAnsi" w:eastAsia="Calibri" w:hAnsiTheme="minorHAnsi" w:cstheme="minorHAnsi"/>
                <w:color w:val="000000"/>
                <w:kern w:val="24"/>
                <w:sz w:val="20"/>
                <w:szCs w:val="20"/>
              </w:rPr>
              <w:t>-</w:t>
            </w:r>
            <w:r w:rsidRPr="0079748A">
              <w:rPr>
                <w:rFonts w:asciiTheme="minorHAnsi" w:eastAsia="Calibri" w:hAnsiTheme="minorHAnsi" w:cstheme="minorHAnsi"/>
                <w:color w:val="000000"/>
                <w:kern w:val="24"/>
                <w:sz w:val="20"/>
                <w:szCs w:val="20"/>
              </w:rPr>
              <w:t>410A</w:t>
            </w:r>
          </w:p>
        </w:tc>
      </w:tr>
    </w:tbl>
    <w:p w14:paraId="103EE319" w14:textId="77777777" w:rsidR="00E47480" w:rsidRPr="0079748A" w:rsidRDefault="00E47480" w:rsidP="00E47480">
      <w:pPr>
        <w:pStyle w:val="Caption"/>
        <w:jc w:val="center"/>
        <w:rPr>
          <w:rFonts w:ascii="Calibri" w:hAnsi="Calibri" w:cs="Calibri"/>
          <w:rtl/>
        </w:rPr>
      </w:pPr>
    </w:p>
    <w:p w14:paraId="579AF3F9" w14:textId="2FB3E3D9" w:rsidR="00E47480" w:rsidRPr="00644851" w:rsidRDefault="00E47480" w:rsidP="00E47480">
      <w:pPr>
        <w:pStyle w:val="Caption"/>
        <w:jc w:val="center"/>
        <w:rPr>
          <w:rFonts w:ascii="Calibri" w:hAnsi="Calibri" w:cs="Calibri"/>
          <w:rtl/>
        </w:rPr>
      </w:pPr>
      <w:bookmarkStart w:id="42" w:name="_Toc143438874"/>
      <w:r w:rsidRPr="00644851">
        <w:rPr>
          <w:rFonts w:ascii="Calibri" w:hAnsi="Calibri" w:cs="Calibri"/>
          <w:rtl/>
        </w:rPr>
        <w:t xml:space="preserve">טבלה </w:t>
      </w:r>
      <w:r w:rsidRPr="00644851">
        <w:rPr>
          <w:rFonts w:ascii="Calibri" w:hAnsi="Calibri" w:cs="Calibri"/>
          <w:rtl/>
        </w:rPr>
        <w:fldChar w:fldCharType="begin"/>
      </w:r>
      <w:r w:rsidRPr="00644851">
        <w:rPr>
          <w:rFonts w:ascii="Calibri" w:hAnsi="Calibri" w:cs="Calibri"/>
          <w:rtl/>
        </w:rPr>
        <w:instrText xml:space="preserve"> </w:instrText>
      </w:r>
      <w:r w:rsidRPr="00644851">
        <w:rPr>
          <w:rFonts w:ascii="Calibri" w:hAnsi="Calibri" w:cs="Calibri"/>
        </w:rPr>
        <w:instrText>SEQ</w:instrText>
      </w:r>
      <w:r w:rsidRPr="00644851">
        <w:rPr>
          <w:rFonts w:ascii="Calibri" w:hAnsi="Calibri" w:cs="Calibri"/>
          <w:rtl/>
        </w:rPr>
        <w:instrText xml:space="preserve"> טבלה \* </w:instrText>
      </w:r>
      <w:r w:rsidRPr="00644851">
        <w:rPr>
          <w:rFonts w:ascii="Calibri" w:hAnsi="Calibri" w:cs="Calibri"/>
        </w:rPr>
        <w:instrText>ARABIC</w:instrText>
      </w:r>
      <w:r w:rsidRPr="00644851">
        <w:rPr>
          <w:rFonts w:ascii="Calibri" w:hAnsi="Calibri" w:cs="Calibri"/>
          <w:rtl/>
        </w:rPr>
        <w:instrText xml:space="preserve"> </w:instrText>
      </w:r>
      <w:r w:rsidR="00AE3BE6">
        <w:rPr>
          <w:rFonts w:ascii="Calibri" w:hAnsi="Calibri" w:cs="Calibri"/>
          <w:rtl/>
        </w:rPr>
        <w:fldChar w:fldCharType="separate"/>
      </w:r>
      <w:r w:rsidRPr="00644851">
        <w:rPr>
          <w:rFonts w:ascii="Calibri" w:hAnsi="Calibri" w:cs="Calibri"/>
          <w:rtl/>
        </w:rPr>
        <w:fldChar w:fldCharType="end"/>
      </w:r>
      <w:r w:rsidRPr="00644851">
        <w:rPr>
          <w:rFonts w:ascii="Calibri" w:hAnsi="Calibri" w:cs="Calibri"/>
          <w:rtl/>
        </w:rPr>
        <w:t xml:space="preserve"> – סיכום מערכות אקלום</w:t>
      </w:r>
      <w:r w:rsidR="00310F59">
        <w:rPr>
          <w:rFonts w:ascii="Calibri" w:hAnsi="Calibri" w:cs="Calibri" w:hint="cs"/>
          <w:rtl/>
        </w:rPr>
        <w:t>:</w:t>
      </w:r>
      <w:r w:rsidRPr="00644851">
        <w:rPr>
          <w:rFonts w:ascii="Calibri" w:hAnsi="Calibri" w:cs="Calibri"/>
          <w:rtl/>
        </w:rPr>
        <w:t xml:space="preserve"> פתרונות קבע</w:t>
      </w:r>
      <w:r w:rsidR="00310F59">
        <w:rPr>
          <w:rFonts w:ascii="Calibri" w:hAnsi="Calibri" w:cs="Calibri" w:hint="cs"/>
          <w:rtl/>
        </w:rPr>
        <w:t xml:space="preserve"> ופתרונות ביניים</w:t>
      </w:r>
      <w:bookmarkEnd w:id="42"/>
    </w:p>
    <w:p w14:paraId="3409DD2F" w14:textId="7353C23B" w:rsidR="00E47480" w:rsidRPr="00E47480" w:rsidRDefault="00E47480" w:rsidP="00E47480">
      <w:pPr>
        <w:spacing w:line="360" w:lineRule="auto"/>
        <w:rPr>
          <w:rFonts w:ascii="Calibri" w:hAnsi="Calibri" w:cs="Calibri"/>
          <w:sz w:val="24"/>
          <w:szCs w:val="24"/>
          <w:rtl/>
        </w:rPr>
        <w:sectPr w:rsidR="00E47480" w:rsidRPr="00E47480" w:rsidSect="001943F0">
          <w:pgSz w:w="11906" w:h="16838"/>
          <w:pgMar w:top="1168" w:right="1287" w:bottom="629" w:left="1349" w:header="709" w:footer="170" w:gutter="0"/>
          <w:cols w:space="708"/>
          <w:titlePg/>
          <w:bidi/>
          <w:rtlGutter/>
          <w:docGrid w:linePitch="360"/>
        </w:sectPr>
      </w:pPr>
    </w:p>
    <w:p w14:paraId="754F9DD7" w14:textId="365D0757" w:rsidR="00651E0D" w:rsidRPr="00995FE1" w:rsidRDefault="00651E0D" w:rsidP="00D97792">
      <w:pPr>
        <w:pStyle w:val="Heading3"/>
        <w:numPr>
          <w:ilvl w:val="1"/>
          <w:numId w:val="27"/>
        </w:numPr>
        <w:ind w:hanging="736"/>
        <w:rPr>
          <w:rtl/>
        </w:rPr>
      </w:pPr>
      <w:bookmarkStart w:id="43" w:name="_פתרונות_משלימים"/>
      <w:bookmarkStart w:id="44" w:name="_Toc144039720"/>
      <w:bookmarkEnd w:id="43"/>
      <w:r w:rsidRPr="00995FE1">
        <w:rPr>
          <w:rtl/>
        </w:rPr>
        <w:lastRenderedPageBreak/>
        <w:t>פתרונות משלימים</w:t>
      </w:r>
      <w:bookmarkEnd w:id="44"/>
    </w:p>
    <w:p w14:paraId="51846767" w14:textId="7C0D4E51" w:rsidR="003E64B0" w:rsidRPr="00621A46" w:rsidRDefault="003E64B0" w:rsidP="00D97792">
      <w:pPr>
        <w:pStyle w:val="Heading4"/>
        <w:numPr>
          <w:ilvl w:val="2"/>
          <w:numId w:val="27"/>
        </w:numPr>
        <w:ind w:left="765" w:hanging="709"/>
        <w:rPr>
          <w:rtl/>
        </w:rPr>
      </w:pPr>
      <w:bookmarkStart w:id="45" w:name="_Toc143076928"/>
      <w:r w:rsidRPr="00621A46">
        <w:rPr>
          <w:rtl/>
        </w:rPr>
        <w:t xml:space="preserve">איסוף ומחזור </w:t>
      </w:r>
      <w:r w:rsidR="00686BCF" w:rsidRPr="00621A46">
        <w:rPr>
          <w:rtl/>
        </w:rPr>
        <w:t>קרר</w:t>
      </w:r>
      <w:bookmarkEnd w:id="45"/>
    </w:p>
    <w:p w14:paraId="0A67321A" w14:textId="491FE660" w:rsidR="00651E0D" w:rsidRPr="00644851" w:rsidRDefault="00651E0D" w:rsidP="00651E0D">
      <w:pPr>
        <w:spacing w:line="360" w:lineRule="auto"/>
        <w:jc w:val="both"/>
        <w:rPr>
          <w:rFonts w:ascii="Calibri" w:hAnsi="Calibri" w:cs="Calibri"/>
          <w:b/>
          <w:bCs/>
          <w:sz w:val="24"/>
          <w:szCs w:val="24"/>
          <w:rtl/>
        </w:rPr>
      </w:pPr>
      <w:r w:rsidRPr="00644851">
        <w:rPr>
          <w:rFonts w:ascii="Calibri" w:hAnsi="Calibri" w:cs="Calibri"/>
          <w:b/>
          <w:bCs/>
          <w:sz w:val="24"/>
          <w:szCs w:val="24"/>
          <w:rtl/>
        </w:rPr>
        <w:t>תיאור כללי:</w:t>
      </w:r>
      <w:r w:rsidR="00EC0E56">
        <w:rPr>
          <w:rFonts w:ascii="Calibri" w:hAnsi="Calibri" w:cs="Calibri" w:hint="cs"/>
          <w:b/>
          <w:bCs/>
          <w:sz w:val="24"/>
          <w:szCs w:val="24"/>
          <w:rtl/>
        </w:rPr>
        <w:t xml:space="preserve"> </w:t>
      </w:r>
      <w:r w:rsidR="00EC0E56" w:rsidRPr="00F71682">
        <w:rPr>
          <w:rFonts w:ascii="Calibri" w:hAnsi="Calibri" w:cs="Calibri" w:hint="eastAsia"/>
          <w:sz w:val="24"/>
          <w:szCs w:val="24"/>
          <w:rtl/>
        </w:rPr>
        <w:t>כבר</w:t>
      </w:r>
      <w:r w:rsidR="00EC0E56" w:rsidRPr="00F71682">
        <w:rPr>
          <w:rFonts w:ascii="Calibri" w:hAnsi="Calibri" w:cs="Calibri"/>
          <w:sz w:val="24"/>
          <w:szCs w:val="24"/>
          <w:rtl/>
        </w:rPr>
        <w:t xml:space="preserve"> </w:t>
      </w:r>
      <w:r w:rsidR="00EC0E56" w:rsidRPr="00F71682">
        <w:rPr>
          <w:rFonts w:ascii="Calibri" w:hAnsi="Calibri" w:cs="Calibri" w:hint="eastAsia"/>
          <w:sz w:val="24"/>
          <w:szCs w:val="24"/>
          <w:rtl/>
        </w:rPr>
        <w:t>כיום</w:t>
      </w:r>
      <w:r w:rsidR="00EC0E56" w:rsidRPr="00F71682">
        <w:rPr>
          <w:rFonts w:ascii="Calibri" w:hAnsi="Calibri" w:cs="Calibri"/>
          <w:sz w:val="24"/>
          <w:szCs w:val="24"/>
          <w:rtl/>
        </w:rPr>
        <w:t xml:space="preserve"> </w:t>
      </w:r>
      <w:r w:rsidR="00EC0E56" w:rsidRPr="00F71682">
        <w:rPr>
          <w:rFonts w:ascii="Calibri" w:hAnsi="Calibri" w:cs="Calibri" w:hint="eastAsia"/>
          <w:sz w:val="24"/>
          <w:szCs w:val="24"/>
          <w:rtl/>
        </w:rPr>
        <w:t>קיימות</w:t>
      </w:r>
      <w:r w:rsidR="00EC0E56" w:rsidRPr="00F71682">
        <w:rPr>
          <w:rFonts w:ascii="Calibri" w:hAnsi="Calibri" w:cs="Calibri"/>
          <w:sz w:val="24"/>
          <w:szCs w:val="24"/>
          <w:rtl/>
        </w:rPr>
        <w:t xml:space="preserve"> </w:t>
      </w:r>
      <w:r w:rsidR="00EC0E56" w:rsidRPr="00F71682">
        <w:rPr>
          <w:rFonts w:ascii="Calibri" w:hAnsi="Calibri" w:cs="Calibri" w:hint="eastAsia"/>
          <w:sz w:val="24"/>
          <w:szCs w:val="24"/>
          <w:rtl/>
        </w:rPr>
        <w:t>מערכות</w:t>
      </w:r>
      <w:r w:rsidR="00EC0E56" w:rsidRPr="00F71682">
        <w:rPr>
          <w:rFonts w:ascii="Calibri" w:hAnsi="Calibri" w:cs="Calibri"/>
          <w:sz w:val="24"/>
          <w:szCs w:val="24"/>
          <w:rtl/>
        </w:rPr>
        <w:t xml:space="preserve"> </w:t>
      </w:r>
      <w:r w:rsidR="00EC0E56" w:rsidRPr="00F71682">
        <w:rPr>
          <w:rFonts w:ascii="Calibri" w:hAnsi="Calibri" w:cs="Calibri" w:hint="eastAsia"/>
          <w:sz w:val="24"/>
          <w:szCs w:val="24"/>
          <w:rtl/>
        </w:rPr>
        <w:t>המא</w:t>
      </w:r>
      <w:r w:rsidR="004C14C9">
        <w:rPr>
          <w:rFonts w:ascii="Calibri" w:hAnsi="Calibri" w:cs="Calibri" w:hint="cs"/>
          <w:sz w:val="24"/>
          <w:szCs w:val="24"/>
          <w:rtl/>
        </w:rPr>
        <w:t>פ</w:t>
      </w:r>
      <w:r w:rsidR="00EC0E56" w:rsidRPr="00F71682">
        <w:rPr>
          <w:rFonts w:ascii="Calibri" w:hAnsi="Calibri" w:cs="Calibri" w:hint="eastAsia"/>
          <w:sz w:val="24"/>
          <w:szCs w:val="24"/>
          <w:rtl/>
        </w:rPr>
        <w:t>שרות</w:t>
      </w:r>
      <w:r w:rsidR="00EC0E56" w:rsidRPr="00F71682">
        <w:rPr>
          <w:rFonts w:ascii="Calibri" w:hAnsi="Calibri" w:cs="Calibri"/>
          <w:sz w:val="24"/>
          <w:szCs w:val="24"/>
          <w:rtl/>
        </w:rPr>
        <w:t xml:space="preserve"> שאיבת </w:t>
      </w:r>
      <w:r w:rsidR="00AB7387">
        <w:rPr>
          <w:rFonts w:ascii="Calibri" w:hAnsi="Calibri" w:cs="Calibri" w:hint="cs"/>
          <w:sz w:val="24"/>
          <w:szCs w:val="24"/>
          <w:rtl/>
        </w:rPr>
        <w:t>הקרר</w:t>
      </w:r>
      <w:r w:rsidR="00EC0E56" w:rsidRPr="00F71682">
        <w:rPr>
          <w:rFonts w:ascii="Calibri" w:hAnsi="Calibri" w:cs="Calibri"/>
          <w:sz w:val="24"/>
          <w:szCs w:val="24"/>
          <w:rtl/>
        </w:rPr>
        <w:t xml:space="preserve"> ומחז</w:t>
      </w:r>
      <w:r w:rsidR="006C21B7">
        <w:rPr>
          <w:rFonts w:ascii="Calibri" w:hAnsi="Calibri" w:cs="Calibri" w:hint="cs"/>
          <w:sz w:val="24"/>
          <w:szCs w:val="24"/>
          <w:rtl/>
        </w:rPr>
        <w:t>ו</w:t>
      </w:r>
      <w:r w:rsidR="00EC0E56" w:rsidRPr="00F71682">
        <w:rPr>
          <w:rFonts w:ascii="Calibri" w:hAnsi="Calibri" w:cs="Calibri"/>
          <w:sz w:val="24"/>
          <w:szCs w:val="24"/>
          <w:rtl/>
        </w:rPr>
        <w:t xml:space="preserve">רו </w:t>
      </w:r>
      <w:r w:rsidR="00336463" w:rsidRPr="00F71682">
        <w:rPr>
          <w:rFonts w:ascii="Calibri" w:hAnsi="Calibri" w:cs="Calibri" w:hint="eastAsia"/>
          <w:sz w:val="24"/>
          <w:szCs w:val="24"/>
          <w:rtl/>
        </w:rPr>
        <w:t>באמצעות</w:t>
      </w:r>
      <w:r w:rsidR="00336463" w:rsidRPr="00F71682">
        <w:rPr>
          <w:rFonts w:ascii="Calibri" w:hAnsi="Calibri" w:cs="Calibri"/>
          <w:sz w:val="24"/>
          <w:szCs w:val="24"/>
          <w:rtl/>
        </w:rPr>
        <w:t xml:space="preserve"> </w:t>
      </w:r>
      <w:r w:rsidR="00336463" w:rsidRPr="00F71682">
        <w:rPr>
          <w:rFonts w:ascii="Calibri" w:hAnsi="Calibri" w:cs="Calibri" w:hint="eastAsia"/>
          <w:sz w:val="24"/>
          <w:szCs w:val="24"/>
          <w:rtl/>
        </w:rPr>
        <w:t>מכל</w:t>
      </w:r>
      <w:r w:rsidR="00336463" w:rsidRPr="00F71682">
        <w:rPr>
          <w:rFonts w:ascii="Calibri" w:hAnsi="Calibri" w:cs="Calibri"/>
          <w:sz w:val="24"/>
          <w:szCs w:val="24"/>
          <w:rtl/>
        </w:rPr>
        <w:t xml:space="preserve"> </w:t>
      </w:r>
      <w:r w:rsidR="00336463" w:rsidRPr="00F71682">
        <w:rPr>
          <w:rFonts w:ascii="Calibri" w:hAnsi="Calibri" w:cs="Calibri" w:hint="eastAsia"/>
          <w:sz w:val="24"/>
          <w:szCs w:val="24"/>
          <w:rtl/>
        </w:rPr>
        <w:t>איסוף</w:t>
      </w:r>
      <w:r w:rsidR="00336463" w:rsidRPr="00F71682">
        <w:rPr>
          <w:rFonts w:ascii="Calibri" w:hAnsi="Calibri" w:cs="Calibri"/>
          <w:sz w:val="24"/>
          <w:szCs w:val="24"/>
          <w:rtl/>
        </w:rPr>
        <w:t xml:space="preserve"> </w:t>
      </w:r>
      <w:r w:rsidR="00336463" w:rsidRPr="00F71682">
        <w:rPr>
          <w:rFonts w:ascii="Calibri" w:hAnsi="Calibri" w:cs="Calibri" w:hint="eastAsia"/>
          <w:sz w:val="24"/>
          <w:szCs w:val="24"/>
          <w:rtl/>
        </w:rPr>
        <w:t>ומערכת</w:t>
      </w:r>
      <w:r w:rsidR="00336463" w:rsidRPr="00F71682">
        <w:rPr>
          <w:rFonts w:ascii="Calibri" w:hAnsi="Calibri" w:cs="Calibri"/>
          <w:sz w:val="24"/>
          <w:szCs w:val="24"/>
          <w:rtl/>
        </w:rPr>
        <w:t xml:space="preserve"> </w:t>
      </w:r>
      <w:r w:rsidR="00336463" w:rsidRPr="00F71682">
        <w:rPr>
          <w:rFonts w:ascii="Calibri" w:hAnsi="Calibri" w:cs="Calibri" w:hint="eastAsia"/>
          <w:sz w:val="24"/>
          <w:szCs w:val="24"/>
          <w:rtl/>
        </w:rPr>
        <w:t>שאיבה</w:t>
      </w:r>
      <w:r w:rsidR="00C365D7">
        <w:rPr>
          <w:rFonts w:ascii="Calibri" w:hAnsi="Calibri" w:cs="Calibri"/>
          <w:sz w:val="24"/>
          <w:szCs w:val="24"/>
          <w:rtl/>
        </w:rPr>
        <w:t xml:space="preserve"> </w:t>
      </w:r>
      <w:r w:rsidR="009000FD">
        <w:rPr>
          <w:rFonts w:ascii="Calibri" w:hAnsi="Calibri" w:cs="Calibri" w:hint="cs"/>
          <w:sz w:val="24"/>
          <w:szCs w:val="24"/>
          <w:rtl/>
        </w:rPr>
        <w:t xml:space="preserve">וסינון </w:t>
      </w:r>
      <w:r w:rsidR="00336463" w:rsidRPr="00F71682">
        <w:rPr>
          <w:rFonts w:ascii="Calibri" w:hAnsi="Calibri" w:cs="Calibri" w:hint="eastAsia"/>
          <w:sz w:val="24"/>
          <w:szCs w:val="24"/>
          <w:rtl/>
        </w:rPr>
        <w:t>ניידת</w:t>
      </w:r>
      <w:r w:rsidR="00EC0E56" w:rsidRPr="00F71682">
        <w:rPr>
          <w:rFonts w:ascii="Calibri" w:hAnsi="Calibri" w:cs="Calibri"/>
          <w:sz w:val="24"/>
          <w:szCs w:val="24"/>
          <w:rtl/>
        </w:rPr>
        <w:t xml:space="preserve">. </w:t>
      </w:r>
      <w:r w:rsidR="006C21B7">
        <w:rPr>
          <w:rFonts w:ascii="Calibri" w:hAnsi="Calibri" w:cs="Calibri" w:hint="cs"/>
          <w:sz w:val="24"/>
          <w:szCs w:val="24"/>
          <w:rtl/>
        </w:rPr>
        <w:t>במערכות קטנות כגון מזגנים מפוצלים</w:t>
      </w:r>
      <w:r w:rsidR="00EC0E56" w:rsidRPr="00F71682">
        <w:rPr>
          <w:rFonts w:ascii="Calibri" w:hAnsi="Calibri" w:cs="Calibri"/>
          <w:sz w:val="24"/>
          <w:szCs w:val="24"/>
          <w:rtl/>
        </w:rPr>
        <w:t xml:space="preserve"> </w:t>
      </w:r>
      <w:r w:rsidR="009521E3" w:rsidRPr="00F71682">
        <w:rPr>
          <w:rFonts w:ascii="Calibri" w:hAnsi="Calibri" w:cs="Calibri" w:hint="eastAsia"/>
          <w:sz w:val="24"/>
          <w:szCs w:val="24"/>
          <w:rtl/>
        </w:rPr>
        <w:t>קיימת</w:t>
      </w:r>
      <w:r w:rsidR="009521E3" w:rsidRPr="00F71682">
        <w:rPr>
          <w:rFonts w:ascii="Calibri" w:hAnsi="Calibri" w:cs="Calibri"/>
          <w:sz w:val="24"/>
          <w:szCs w:val="24"/>
          <w:rtl/>
        </w:rPr>
        <w:t xml:space="preserve"> אפשרות גם לאגור את כל </w:t>
      </w:r>
      <w:r w:rsidR="00AB7387">
        <w:rPr>
          <w:rFonts w:ascii="Calibri" w:hAnsi="Calibri" w:cs="Calibri" w:hint="cs"/>
          <w:sz w:val="24"/>
          <w:szCs w:val="24"/>
          <w:rtl/>
        </w:rPr>
        <w:t>הקרר</w:t>
      </w:r>
      <w:r w:rsidR="009521E3" w:rsidRPr="00F71682">
        <w:rPr>
          <w:rFonts w:ascii="Calibri" w:hAnsi="Calibri" w:cs="Calibri"/>
          <w:sz w:val="24"/>
          <w:szCs w:val="24"/>
          <w:rtl/>
        </w:rPr>
        <w:t xml:space="preserve"> במעבה</w:t>
      </w:r>
      <w:r w:rsidR="003548C9">
        <w:rPr>
          <w:rFonts w:ascii="Calibri" w:hAnsi="Calibri" w:cs="Calibri" w:hint="cs"/>
          <w:sz w:val="24"/>
          <w:szCs w:val="24"/>
          <w:rtl/>
        </w:rPr>
        <w:t xml:space="preserve"> לפני הפירוק</w:t>
      </w:r>
      <w:r w:rsidR="009521E3">
        <w:rPr>
          <w:rFonts w:ascii="Calibri" w:hAnsi="Calibri" w:cs="Calibri" w:hint="cs"/>
          <w:sz w:val="24"/>
          <w:szCs w:val="24"/>
          <w:rtl/>
        </w:rPr>
        <w:t>, ללא אמצעים מיוחדים,</w:t>
      </w:r>
      <w:r w:rsidR="009521E3" w:rsidRPr="00F71682">
        <w:rPr>
          <w:rFonts w:ascii="Calibri" w:hAnsi="Calibri" w:cs="Calibri"/>
          <w:sz w:val="24"/>
          <w:szCs w:val="24"/>
          <w:rtl/>
        </w:rPr>
        <w:t xml:space="preserve"> ולהעביר</w:t>
      </w:r>
      <w:r w:rsidR="003548C9">
        <w:rPr>
          <w:rFonts w:ascii="Calibri" w:hAnsi="Calibri" w:cs="Calibri" w:hint="cs"/>
          <w:sz w:val="24"/>
          <w:szCs w:val="24"/>
          <w:rtl/>
        </w:rPr>
        <w:t xml:space="preserve"> את המזגן עם הקרר</w:t>
      </w:r>
      <w:r w:rsidR="009521E3" w:rsidRPr="00F71682">
        <w:rPr>
          <w:rFonts w:ascii="Calibri" w:hAnsi="Calibri" w:cs="Calibri"/>
          <w:sz w:val="24"/>
          <w:szCs w:val="24"/>
          <w:rtl/>
        </w:rPr>
        <w:t xml:space="preserve"> למפעל גריטה שגם ימחזר את </w:t>
      </w:r>
      <w:r w:rsidR="00AB7387">
        <w:rPr>
          <w:rFonts w:ascii="Calibri" w:hAnsi="Calibri" w:cs="Calibri" w:hint="cs"/>
          <w:sz w:val="24"/>
          <w:szCs w:val="24"/>
          <w:rtl/>
        </w:rPr>
        <w:t>הקרר</w:t>
      </w:r>
      <w:r w:rsidR="009521E3" w:rsidRPr="00F71682">
        <w:rPr>
          <w:rFonts w:ascii="Calibri" w:hAnsi="Calibri" w:cs="Calibri"/>
          <w:sz w:val="24"/>
          <w:szCs w:val="24"/>
          <w:rtl/>
        </w:rPr>
        <w:t>.</w:t>
      </w:r>
    </w:p>
    <w:p w14:paraId="33F9BFA0" w14:textId="59C05E18" w:rsidR="00651E0D" w:rsidRPr="00644851" w:rsidRDefault="00651E0D" w:rsidP="00651E0D">
      <w:pPr>
        <w:spacing w:line="360" w:lineRule="auto"/>
        <w:jc w:val="both"/>
        <w:rPr>
          <w:rFonts w:ascii="Calibri" w:hAnsi="Calibri" w:cs="Calibri"/>
          <w:b/>
          <w:bCs/>
          <w:sz w:val="24"/>
          <w:szCs w:val="24"/>
          <w:rtl/>
        </w:rPr>
      </w:pPr>
      <w:r w:rsidRPr="00644851">
        <w:rPr>
          <w:rFonts w:ascii="Calibri" w:hAnsi="Calibri" w:cs="Calibri"/>
          <w:b/>
          <w:bCs/>
          <w:sz w:val="24"/>
          <w:szCs w:val="24"/>
          <w:rtl/>
        </w:rPr>
        <w:t>מערכות רלוונטיות:</w:t>
      </w:r>
      <w:r w:rsidR="00336463">
        <w:rPr>
          <w:rFonts w:ascii="Calibri" w:hAnsi="Calibri" w:cs="Calibri" w:hint="cs"/>
          <w:b/>
          <w:bCs/>
          <w:sz w:val="24"/>
          <w:szCs w:val="24"/>
          <w:rtl/>
        </w:rPr>
        <w:t xml:space="preserve"> </w:t>
      </w:r>
      <w:r w:rsidR="00336463" w:rsidRPr="00F71682">
        <w:rPr>
          <w:rFonts w:ascii="Calibri" w:hAnsi="Calibri" w:cs="Calibri" w:hint="eastAsia"/>
          <w:sz w:val="24"/>
          <w:szCs w:val="24"/>
          <w:rtl/>
        </w:rPr>
        <w:t>החל</w:t>
      </w:r>
      <w:r w:rsidR="00336463" w:rsidRPr="00F71682">
        <w:rPr>
          <w:rFonts w:ascii="Calibri" w:hAnsi="Calibri" w:cs="Calibri"/>
          <w:sz w:val="24"/>
          <w:szCs w:val="24"/>
          <w:rtl/>
        </w:rPr>
        <w:t xml:space="preserve"> </w:t>
      </w:r>
      <w:r w:rsidR="00336463" w:rsidRPr="00F71682">
        <w:rPr>
          <w:rFonts w:ascii="Calibri" w:hAnsi="Calibri" w:cs="Calibri" w:hint="eastAsia"/>
          <w:sz w:val="24"/>
          <w:szCs w:val="24"/>
          <w:rtl/>
        </w:rPr>
        <w:t>מ</w:t>
      </w:r>
      <w:r w:rsidR="003548C9">
        <w:rPr>
          <w:rFonts w:ascii="Calibri" w:hAnsi="Calibri" w:cs="Calibri" w:hint="cs"/>
          <w:sz w:val="24"/>
          <w:szCs w:val="24"/>
          <w:rtl/>
        </w:rPr>
        <w:t>מזגן</w:t>
      </w:r>
      <w:r w:rsidR="00336463" w:rsidRPr="00F71682">
        <w:rPr>
          <w:rFonts w:ascii="Calibri" w:hAnsi="Calibri" w:cs="Calibri"/>
          <w:sz w:val="24"/>
          <w:szCs w:val="24"/>
          <w:rtl/>
        </w:rPr>
        <w:t xml:space="preserve"> </w:t>
      </w:r>
      <w:r w:rsidR="00336463" w:rsidRPr="00F71682">
        <w:rPr>
          <w:rFonts w:ascii="Calibri" w:hAnsi="Calibri" w:cs="Calibri" w:hint="eastAsia"/>
          <w:sz w:val="24"/>
          <w:szCs w:val="24"/>
          <w:rtl/>
        </w:rPr>
        <w:t>מפוצל</w:t>
      </w:r>
      <w:r w:rsidR="00336463" w:rsidRPr="00F71682">
        <w:rPr>
          <w:rFonts w:ascii="Calibri" w:hAnsi="Calibri" w:cs="Calibri"/>
          <w:sz w:val="24"/>
          <w:szCs w:val="24"/>
          <w:rtl/>
        </w:rPr>
        <w:t xml:space="preserve"> </w:t>
      </w:r>
      <w:r w:rsidR="00336463" w:rsidRPr="00F71682">
        <w:rPr>
          <w:rFonts w:ascii="Calibri" w:hAnsi="Calibri" w:cs="Calibri" w:hint="eastAsia"/>
          <w:sz w:val="24"/>
          <w:szCs w:val="24"/>
          <w:rtl/>
        </w:rPr>
        <w:t>ועד</w:t>
      </w:r>
      <w:r w:rsidR="00336463" w:rsidRPr="00F71682">
        <w:rPr>
          <w:rFonts w:ascii="Calibri" w:hAnsi="Calibri" w:cs="Calibri"/>
          <w:sz w:val="24"/>
          <w:szCs w:val="24"/>
          <w:rtl/>
        </w:rPr>
        <w:t xml:space="preserve"> </w:t>
      </w:r>
      <w:r w:rsidR="00336463" w:rsidRPr="00F71682">
        <w:rPr>
          <w:rFonts w:ascii="Calibri" w:hAnsi="Calibri" w:cs="Calibri" w:hint="eastAsia"/>
          <w:sz w:val="24"/>
          <w:szCs w:val="24"/>
          <w:rtl/>
        </w:rPr>
        <w:t>למערכות</w:t>
      </w:r>
      <w:r w:rsidR="00336463" w:rsidRPr="00F71682">
        <w:rPr>
          <w:rFonts w:ascii="Calibri" w:hAnsi="Calibri" w:cs="Calibri"/>
          <w:sz w:val="24"/>
          <w:szCs w:val="24"/>
          <w:rtl/>
        </w:rPr>
        <w:t xml:space="preserve"> </w:t>
      </w:r>
      <w:r w:rsidR="00336463" w:rsidRPr="00F71682">
        <w:rPr>
          <w:rFonts w:ascii="Calibri" w:hAnsi="Calibri" w:cs="Calibri" w:hint="eastAsia"/>
          <w:sz w:val="24"/>
          <w:szCs w:val="24"/>
          <w:rtl/>
        </w:rPr>
        <w:t>גדולות</w:t>
      </w:r>
      <w:r w:rsidR="00336463" w:rsidRPr="00F71682">
        <w:rPr>
          <w:rFonts w:ascii="Calibri" w:hAnsi="Calibri" w:cs="Calibri"/>
          <w:sz w:val="24"/>
          <w:szCs w:val="24"/>
          <w:rtl/>
        </w:rPr>
        <w:t xml:space="preserve"> </w:t>
      </w:r>
      <w:r w:rsidR="00336463" w:rsidRPr="00F71682">
        <w:rPr>
          <w:rFonts w:ascii="Calibri" w:hAnsi="Calibri" w:cs="Calibri" w:hint="eastAsia"/>
          <w:sz w:val="24"/>
          <w:szCs w:val="24"/>
          <w:rtl/>
        </w:rPr>
        <w:t>מאוד</w:t>
      </w:r>
    </w:p>
    <w:p w14:paraId="21BCA14A" w14:textId="0043B0E9" w:rsidR="00651E0D" w:rsidRPr="00644851" w:rsidRDefault="00651E0D" w:rsidP="00651E0D">
      <w:pPr>
        <w:spacing w:line="360" w:lineRule="auto"/>
        <w:jc w:val="both"/>
        <w:rPr>
          <w:rFonts w:ascii="Calibri" w:hAnsi="Calibri" w:cs="Calibri"/>
          <w:b/>
          <w:bCs/>
          <w:sz w:val="24"/>
          <w:szCs w:val="24"/>
          <w:rtl/>
        </w:rPr>
      </w:pPr>
      <w:r w:rsidRPr="00644851">
        <w:rPr>
          <w:rFonts w:ascii="Calibri" w:hAnsi="Calibri" w:cs="Calibri"/>
          <w:b/>
          <w:bCs/>
          <w:sz w:val="24"/>
          <w:szCs w:val="24"/>
          <w:rtl/>
        </w:rPr>
        <w:t>עלויות נלוות:</w:t>
      </w:r>
      <w:r w:rsidR="000C6C4C">
        <w:rPr>
          <w:rFonts w:ascii="Calibri" w:hAnsi="Calibri" w:cs="Calibri" w:hint="cs"/>
          <w:b/>
          <w:bCs/>
          <w:sz w:val="24"/>
          <w:szCs w:val="24"/>
          <w:rtl/>
        </w:rPr>
        <w:t xml:space="preserve"> </w:t>
      </w:r>
      <w:r w:rsidR="000C6C4C" w:rsidRPr="0063110E">
        <w:rPr>
          <w:rFonts w:ascii="Calibri" w:hAnsi="Calibri" w:cs="Calibri" w:hint="cs"/>
          <w:sz w:val="24"/>
          <w:szCs w:val="24"/>
          <w:rtl/>
        </w:rPr>
        <w:t xml:space="preserve">ללא </w:t>
      </w:r>
      <w:r w:rsidR="0063110E" w:rsidRPr="0063110E">
        <w:rPr>
          <w:rFonts w:ascii="Calibri" w:hAnsi="Calibri" w:cs="Calibri" w:hint="cs"/>
          <w:sz w:val="24"/>
          <w:szCs w:val="24"/>
          <w:rtl/>
        </w:rPr>
        <w:t>עלויות</w:t>
      </w:r>
      <w:r w:rsidR="000C6C4C" w:rsidRPr="0063110E">
        <w:rPr>
          <w:rFonts w:ascii="Calibri" w:hAnsi="Calibri" w:cs="Calibri" w:hint="cs"/>
          <w:sz w:val="24"/>
          <w:szCs w:val="24"/>
          <w:rtl/>
        </w:rPr>
        <w:t xml:space="preserve"> נלוות, ואף ניתן להפוך פעולה זו להכנסה או חיסכון עקב </w:t>
      </w:r>
      <w:r w:rsidR="0063110E" w:rsidRPr="0063110E">
        <w:rPr>
          <w:rFonts w:ascii="Calibri" w:hAnsi="Calibri" w:cs="Calibri" w:hint="cs"/>
          <w:sz w:val="24"/>
          <w:szCs w:val="24"/>
          <w:rtl/>
        </w:rPr>
        <w:t xml:space="preserve">שימוש </w:t>
      </w:r>
      <w:r w:rsidR="00205472">
        <w:rPr>
          <w:rFonts w:ascii="Calibri" w:hAnsi="Calibri" w:cs="Calibri" w:hint="cs"/>
          <w:sz w:val="24"/>
          <w:szCs w:val="24"/>
          <w:rtl/>
        </w:rPr>
        <w:t xml:space="preserve">חוזר במערכות אחרות או </w:t>
      </w:r>
      <w:r w:rsidR="000C6C4C" w:rsidRPr="0063110E">
        <w:rPr>
          <w:rFonts w:ascii="Calibri" w:hAnsi="Calibri" w:cs="Calibri" w:hint="cs"/>
          <w:sz w:val="24"/>
          <w:szCs w:val="24"/>
          <w:rtl/>
        </w:rPr>
        <w:t>מכירת ה</w:t>
      </w:r>
      <w:r w:rsidR="0063110E" w:rsidRPr="0063110E">
        <w:rPr>
          <w:rFonts w:ascii="Calibri" w:hAnsi="Calibri" w:cs="Calibri" w:hint="cs"/>
          <w:sz w:val="24"/>
          <w:szCs w:val="24"/>
          <w:rtl/>
        </w:rPr>
        <w:t>קרר</w:t>
      </w:r>
      <w:r w:rsidR="000C6C4C" w:rsidRPr="0063110E">
        <w:rPr>
          <w:rFonts w:ascii="Calibri" w:hAnsi="Calibri" w:cs="Calibri" w:hint="cs"/>
          <w:sz w:val="24"/>
          <w:szCs w:val="24"/>
          <w:rtl/>
        </w:rPr>
        <w:t>.</w:t>
      </w:r>
      <w:r w:rsidR="000C6C4C">
        <w:rPr>
          <w:rFonts w:ascii="Calibri" w:hAnsi="Calibri" w:cs="Calibri" w:hint="cs"/>
          <w:b/>
          <w:bCs/>
          <w:sz w:val="24"/>
          <w:szCs w:val="24"/>
          <w:rtl/>
        </w:rPr>
        <w:t xml:space="preserve"> </w:t>
      </w:r>
    </w:p>
    <w:p w14:paraId="5C846122" w14:textId="20E53C1C" w:rsidR="00651E0D" w:rsidRDefault="00651E0D" w:rsidP="00215F11">
      <w:pPr>
        <w:spacing w:line="360" w:lineRule="auto"/>
        <w:jc w:val="both"/>
        <w:rPr>
          <w:rFonts w:ascii="Calibri" w:hAnsi="Calibri" w:cs="Calibri"/>
          <w:sz w:val="24"/>
          <w:szCs w:val="24"/>
          <w:rtl/>
        </w:rPr>
      </w:pPr>
      <w:r w:rsidRPr="00644851">
        <w:rPr>
          <w:rFonts w:ascii="Calibri" w:hAnsi="Calibri" w:cs="Calibri"/>
          <w:b/>
          <w:bCs/>
          <w:sz w:val="24"/>
          <w:szCs w:val="24"/>
          <w:rtl/>
        </w:rPr>
        <w:t>פוטנציאל החיסכון:</w:t>
      </w:r>
      <w:r w:rsidR="00A55E08">
        <w:rPr>
          <w:rFonts w:ascii="Calibri" w:hAnsi="Calibri" w:cs="Calibri" w:hint="cs"/>
          <w:b/>
          <w:bCs/>
          <w:sz w:val="24"/>
          <w:szCs w:val="24"/>
          <w:rtl/>
        </w:rPr>
        <w:t xml:space="preserve"> </w:t>
      </w:r>
      <w:r w:rsidR="008C7E9F">
        <w:rPr>
          <w:rFonts w:ascii="Calibri" w:hAnsi="Calibri" w:cs="Calibri" w:hint="cs"/>
          <w:sz w:val="24"/>
          <w:szCs w:val="24"/>
          <w:rtl/>
        </w:rPr>
        <w:t>כל כמות גז ממוחזרת בין אם מוחזרה בארץ או יובאה, מצמצמת את הצריכה שהייבוא נדרש לספק,</w:t>
      </w:r>
      <w:r w:rsidR="00F27D12" w:rsidRPr="00F71682">
        <w:rPr>
          <w:rFonts w:ascii="Calibri" w:hAnsi="Calibri" w:cs="Calibri"/>
          <w:sz w:val="24"/>
          <w:szCs w:val="24"/>
          <w:rtl/>
        </w:rPr>
        <w:t xml:space="preserve"> </w:t>
      </w:r>
      <w:r w:rsidR="00F27D12" w:rsidRPr="00F71682">
        <w:rPr>
          <w:rFonts w:ascii="Calibri" w:hAnsi="Calibri" w:cs="Calibri" w:hint="eastAsia"/>
          <w:sz w:val="24"/>
          <w:szCs w:val="24"/>
          <w:rtl/>
        </w:rPr>
        <w:t>ותאפשר</w:t>
      </w:r>
      <w:r w:rsidR="00F27D12" w:rsidRPr="00F71682">
        <w:rPr>
          <w:rFonts w:ascii="Calibri" w:hAnsi="Calibri" w:cs="Calibri"/>
          <w:sz w:val="24"/>
          <w:szCs w:val="24"/>
          <w:rtl/>
        </w:rPr>
        <w:t xml:space="preserve"> </w:t>
      </w:r>
      <w:r w:rsidR="00F27D12" w:rsidRPr="00F71682">
        <w:rPr>
          <w:rFonts w:ascii="Calibri" w:hAnsi="Calibri" w:cs="Calibri" w:hint="eastAsia"/>
          <w:sz w:val="24"/>
          <w:szCs w:val="24"/>
          <w:rtl/>
        </w:rPr>
        <w:t>מרווח</w:t>
      </w:r>
      <w:r w:rsidR="00F27D12" w:rsidRPr="00F71682">
        <w:rPr>
          <w:rFonts w:ascii="Calibri" w:hAnsi="Calibri" w:cs="Calibri"/>
          <w:sz w:val="24"/>
          <w:szCs w:val="24"/>
          <w:rtl/>
        </w:rPr>
        <w:t xml:space="preserve"> </w:t>
      </w:r>
      <w:r w:rsidR="00F27D12" w:rsidRPr="00F71682">
        <w:rPr>
          <w:rFonts w:ascii="Calibri" w:hAnsi="Calibri" w:cs="Calibri" w:hint="eastAsia"/>
          <w:sz w:val="24"/>
          <w:szCs w:val="24"/>
          <w:rtl/>
        </w:rPr>
        <w:t>נשימה</w:t>
      </w:r>
      <w:r w:rsidR="00F27D12" w:rsidRPr="00F71682">
        <w:rPr>
          <w:rFonts w:ascii="Calibri" w:hAnsi="Calibri" w:cs="Calibri"/>
          <w:sz w:val="24"/>
          <w:szCs w:val="24"/>
          <w:rtl/>
        </w:rPr>
        <w:t xml:space="preserve"> </w:t>
      </w:r>
      <w:r w:rsidR="00F27D12" w:rsidRPr="00F71682">
        <w:rPr>
          <w:rFonts w:ascii="Calibri" w:hAnsi="Calibri" w:cs="Calibri" w:hint="eastAsia"/>
          <w:sz w:val="24"/>
          <w:szCs w:val="24"/>
          <w:rtl/>
        </w:rPr>
        <w:t>נוסף</w:t>
      </w:r>
      <w:r w:rsidR="00F27D12" w:rsidRPr="00F71682">
        <w:rPr>
          <w:rFonts w:ascii="Calibri" w:hAnsi="Calibri" w:cs="Calibri"/>
          <w:sz w:val="24"/>
          <w:szCs w:val="24"/>
          <w:rtl/>
        </w:rPr>
        <w:t xml:space="preserve"> </w:t>
      </w:r>
      <w:r w:rsidR="008433F7">
        <w:rPr>
          <w:rFonts w:ascii="Calibri" w:hAnsi="Calibri" w:cs="Calibri" w:hint="cs"/>
          <w:sz w:val="24"/>
          <w:szCs w:val="24"/>
          <w:rtl/>
        </w:rPr>
        <w:t>לצרכן ו</w:t>
      </w:r>
      <w:r w:rsidR="00F27D12" w:rsidRPr="00F71682">
        <w:rPr>
          <w:rFonts w:ascii="Calibri" w:hAnsi="Calibri" w:cs="Calibri" w:hint="eastAsia"/>
          <w:sz w:val="24"/>
          <w:szCs w:val="24"/>
          <w:rtl/>
        </w:rPr>
        <w:t>למשק</w:t>
      </w:r>
      <w:r w:rsidR="00F27D12" w:rsidRPr="00F71682">
        <w:rPr>
          <w:rFonts w:ascii="Calibri" w:hAnsi="Calibri" w:cs="Calibri"/>
          <w:sz w:val="24"/>
          <w:szCs w:val="24"/>
          <w:rtl/>
        </w:rPr>
        <w:t xml:space="preserve">. </w:t>
      </w:r>
      <w:r w:rsidR="00215F11">
        <w:rPr>
          <w:rFonts w:ascii="Calibri" w:hAnsi="Calibri" w:cs="Calibri" w:hint="cs"/>
          <w:sz w:val="24"/>
          <w:szCs w:val="24"/>
          <w:rtl/>
        </w:rPr>
        <w:t>ניתן יהיה למכור את הקרר</w:t>
      </w:r>
      <w:r w:rsidR="00FA643B">
        <w:rPr>
          <w:rFonts w:ascii="Calibri" w:hAnsi="Calibri" w:cs="Calibri" w:hint="cs"/>
          <w:sz w:val="24"/>
          <w:szCs w:val="24"/>
          <w:rtl/>
        </w:rPr>
        <w:t>ים</w:t>
      </w:r>
      <w:r w:rsidR="00215F11">
        <w:rPr>
          <w:rFonts w:ascii="Calibri" w:hAnsi="Calibri" w:cs="Calibri" w:hint="cs"/>
          <w:sz w:val="24"/>
          <w:szCs w:val="24"/>
          <w:rtl/>
        </w:rPr>
        <w:t xml:space="preserve"> לשימוש חוזר ועקב מחירם הגבוה כיום</w:t>
      </w:r>
      <w:r w:rsidR="00FA643B">
        <w:rPr>
          <w:rFonts w:ascii="Calibri" w:hAnsi="Calibri" w:cs="Calibri" w:hint="cs"/>
          <w:sz w:val="24"/>
          <w:szCs w:val="24"/>
          <w:rtl/>
        </w:rPr>
        <w:t>,</w:t>
      </w:r>
      <w:r w:rsidR="00215F11">
        <w:rPr>
          <w:rFonts w:ascii="Calibri" w:hAnsi="Calibri" w:cs="Calibri" w:hint="cs"/>
          <w:sz w:val="24"/>
          <w:szCs w:val="24"/>
          <w:rtl/>
        </w:rPr>
        <w:t xml:space="preserve"> </w:t>
      </w:r>
      <w:r w:rsidR="00FA643B">
        <w:rPr>
          <w:rFonts w:ascii="Calibri" w:hAnsi="Calibri" w:cs="Calibri" w:hint="cs"/>
          <w:sz w:val="24"/>
          <w:szCs w:val="24"/>
          <w:rtl/>
        </w:rPr>
        <w:t>ה</w:t>
      </w:r>
      <w:r w:rsidR="00215F11">
        <w:rPr>
          <w:rFonts w:ascii="Calibri" w:hAnsi="Calibri" w:cs="Calibri" w:hint="cs"/>
          <w:sz w:val="24"/>
          <w:szCs w:val="24"/>
          <w:rtl/>
        </w:rPr>
        <w:t>צפוי להיות מוכפל בשנים הקרובות</w:t>
      </w:r>
      <w:r w:rsidR="00FA643B">
        <w:rPr>
          <w:rFonts w:ascii="Calibri" w:hAnsi="Calibri" w:cs="Calibri" w:hint="cs"/>
          <w:sz w:val="24"/>
          <w:szCs w:val="24"/>
          <w:rtl/>
        </w:rPr>
        <w:t>,</w:t>
      </w:r>
      <w:r w:rsidR="00215F11">
        <w:rPr>
          <w:rFonts w:ascii="Calibri" w:hAnsi="Calibri" w:cs="Calibri" w:hint="cs"/>
          <w:sz w:val="24"/>
          <w:szCs w:val="24"/>
          <w:rtl/>
        </w:rPr>
        <w:t xml:space="preserve"> פעולה זו כדאית כלכלית. </w:t>
      </w:r>
    </w:p>
    <w:p w14:paraId="253BF37B" w14:textId="77777777" w:rsidR="00422972" w:rsidRPr="00F71682" w:rsidRDefault="00422972" w:rsidP="00215F11">
      <w:pPr>
        <w:spacing w:line="360" w:lineRule="auto"/>
        <w:jc w:val="both"/>
        <w:rPr>
          <w:rFonts w:ascii="Calibri" w:hAnsi="Calibri" w:cs="Calibri"/>
          <w:sz w:val="24"/>
          <w:szCs w:val="24"/>
          <w:rtl/>
        </w:rPr>
      </w:pPr>
    </w:p>
    <w:p w14:paraId="2D818B01" w14:textId="5732FA25" w:rsidR="003E64B0" w:rsidRPr="00621A46" w:rsidRDefault="003E64B0" w:rsidP="00D97792">
      <w:pPr>
        <w:pStyle w:val="Heading4"/>
        <w:numPr>
          <w:ilvl w:val="2"/>
          <w:numId w:val="27"/>
        </w:numPr>
        <w:ind w:left="765" w:hanging="709"/>
        <w:rPr>
          <w:rtl/>
        </w:rPr>
      </w:pPr>
      <w:bookmarkStart w:id="46" w:name="_Toc143076929"/>
      <w:r w:rsidRPr="00621A46">
        <w:rPr>
          <w:rtl/>
        </w:rPr>
        <w:t>צמצום דליפות</w:t>
      </w:r>
      <w:r w:rsidR="00205472" w:rsidRPr="00621A46">
        <w:rPr>
          <w:rtl/>
        </w:rPr>
        <w:t xml:space="preserve"> קרר ממערכות</w:t>
      </w:r>
      <w:bookmarkEnd w:id="46"/>
      <w:r w:rsidR="00205472" w:rsidRPr="00621A46">
        <w:rPr>
          <w:rtl/>
        </w:rPr>
        <w:t xml:space="preserve"> </w:t>
      </w:r>
    </w:p>
    <w:p w14:paraId="1BCC1D69" w14:textId="1EE46851" w:rsidR="00417622" w:rsidRPr="00F71682" w:rsidRDefault="003E64B0" w:rsidP="00704B70">
      <w:pPr>
        <w:spacing w:line="360" w:lineRule="auto"/>
        <w:jc w:val="both"/>
        <w:rPr>
          <w:rFonts w:ascii="Calibri" w:hAnsi="Calibri" w:cs="Calibri"/>
          <w:sz w:val="24"/>
          <w:szCs w:val="24"/>
          <w:rtl/>
        </w:rPr>
      </w:pPr>
      <w:r w:rsidRPr="00644851">
        <w:rPr>
          <w:rFonts w:ascii="Calibri" w:hAnsi="Calibri" w:cs="Calibri"/>
          <w:b/>
          <w:bCs/>
          <w:sz w:val="24"/>
          <w:szCs w:val="24"/>
          <w:rtl/>
        </w:rPr>
        <w:t>תיאור כללי:</w:t>
      </w:r>
      <w:r w:rsidR="006C2425">
        <w:rPr>
          <w:rFonts w:ascii="Calibri" w:hAnsi="Calibri" w:cs="Calibri" w:hint="cs"/>
          <w:b/>
          <w:bCs/>
          <w:sz w:val="24"/>
          <w:szCs w:val="24"/>
          <w:rtl/>
        </w:rPr>
        <w:t xml:space="preserve"> </w:t>
      </w:r>
      <w:r w:rsidR="006C2425" w:rsidRPr="00F71682">
        <w:rPr>
          <w:rFonts w:ascii="Calibri" w:hAnsi="Calibri" w:cs="Calibri"/>
          <w:sz w:val="24"/>
          <w:szCs w:val="24"/>
          <w:rtl/>
        </w:rPr>
        <w:t xml:space="preserve">תחזוקה מונעת וקיצור הזמן מאיתור דליפה לתיקונה </w:t>
      </w:r>
      <w:r w:rsidR="00790338">
        <w:rPr>
          <w:rFonts w:ascii="Calibri" w:hAnsi="Calibri" w:cs="Calibri" w:hint="cs"/>
          <w:sz w:val="24"/>
          <w:szCs w:val="24"/>
          <w:rtl/>
        </w:rPr>
        <w:t xml:space="preserve">הנם בעלי פוטנציאל לצמצם </w:t>
      </w:r>
      <w:r w:rsidR="006C2425" w:rsidRPr="00F71682">
        <w:rPr>
          <w:rFonts w:ascii="Calibri" w:hAnsi="Calibri" w:cs="Calibri"/>
          <w:sz w:val="24"/>
          <w:szCs w:val="24"/>
          <w:rtl/>
        </w:rPr>
        <w:t>משמעותית את כמויות הקרר הנפלטות באופן שוטף</w:t>
      </w:r>
      <w:r w:rsidR="00704B70">
        <w:rPr>
          <w:rFonts w:ascii="Calibri" w:hAnsi="Calibri" w:cs="Calibri" w:hint="cs"/>
          <w:sz w:val="24"/>
          <w:szCs w:val="24"/>
          <w:rtl/>
        </w:rPr>
        <w:t xml:space="preserve"> מהמערכת ושאותן יש למלא על מנת להמשיך את הפעולה התקינה של המערכת</w:t>
      </w:r>
      <w:r w:rsidR="00790338">
        <w:rPr>
          <w:rFonts w:ascii="Calibri" w:hAnsi="Calibri" w:cs="Calibri" w:hint="cs"/>
          <w:sz w:val="24"/>
          <w:szCs w:val="24"/>
          <w:rtl/>
        </w:rPr>
        <w:t>.</w:t>
      </w:r>
      <w:r w:rsidR="00704B70">
        <w:rPr>
          <w:rFonts w:ascii="Calibri" w:hAnsi="Calibri" w:cs="Calibri" w:hint="cs"/>
          <w:sz w:val="24"/>
          <w:szCs w:val="24"/>
          <w:rtl/>
        </w:rPr>
        <w:t xml:space="preserve"> עלות המילוי של הקררים הישנים גבוהה מאוד כבר כיום וצפויה להיות מוכפלת תוך שנה</w:t>
      </w:r>
      <w:r w:rsidR="006C2425" w:rsidRPr="00F71682">
        <w:rPr>
          <w:rFonts w:ascii="Calibri" w:hAnsi="Calibri" w:cs="Calibri"/>
          <w:sz w:val="24"/>
          <w:szCs w:val="24"/>
          <w:rtl/>
        </w:rPr>
        <w:t>.</w:t>
      </w:r>
      <w:r w:rsidR="00704B70">
        <w:rPr>
          <w:rFonts w:ascii="Calibri" w:hAnsi="Calibri" w:cs="Calibri" w:hint="cs"/>
          <w:sz w:val="24"/>
          <w:szCs w:val="24"/>
          <w:rtl/>
        </w:rPr>
        <w:t xml:space="preserve"> </w:t>
      </w:r>
      <w:r w:rsidR="00417622">
        <w:rPr>
          <w:rFonts w:ascii="Calibri" w:hAnsi="Calibri" w:cs="Calibri" w:hint="cs"/>
          <w:sz w:val="24"/>
          <w:szCs w:val="24"/>
          <w:rtl/>
        </w:rPr>
        <w:t xml:space="preserve">בנוסף, שיפור האחזקה ישמור את </w:t>
      </w:r>
      <w:r w:rsidR="00417622" w:rsidRPr="00F71682">
        <w:rPr>
          <w:rFonts w:ascii="Calibri" w:hAnsi="Calibri" w:cs="Calibri" w:hint="eastAsia"/>
          <w:sz w:val="24"/>
          <w:szCs w:val="24"/>
          <w:rtl/>
        </w:rPr>
        <w:t>המערכות</w:t>
      </w:r>
      <w:r w:rsidR="00417622" w:rsidRPr="00F71682">
        <w:rPr>
          <w:rFonts w:ascii="Calibri" w:hAnsi="Calibri" w:cs="Calibri"/>
          <w:sz w:val="24"/>
          <w:szCs w:val="24"/>
          <w:rtl/>
        </w:rPr>
        <w:t xml:space="preserve"> </w:t>
      </w:r>
      <w:r w:rsidR="00417622" w:rsidRPr="00F71682">
        <w:rPr>
          <w:rFonts w:ascii="Calibri" w:hAnsi="Calibri" w:cs="Calibri" w:hint="eastAsia"/>
          <w:sz w:val="24"/>
          <w:szCs w:val="24"/>
          <w:rtl/>
        </w:rPr>
        <w:t>בטווח</w:t>
      </w:r>
      <w:r w:rsidR="00417622" w:rsidRPr="00F71682">
        <w:rPr>
          <w:rFonts w:ascii="Calibri" w:hAnsi="Calibri" w:cs="Calibri"/>
          <w:sz w:val="24"/>
          <w:szCs w:val="24"/>
          <w:rtl/>
        </w:rPr>
        <w:t xml:space="preserve"> </w:t>
      </w:r>
      <w:r w:rsidR="00417622" w:rsidRPr="00F71682">
        <w:rPr>
          <w:rFonts w:ascii="Calibri" w:hAnsi="Calibri" w:cs="Calibri" w:hint="eastAsia"/>
          <w:sz w:val="24"/>
          <w:szCs w:val="24"/>
          <w:rtl/>
        </w:rPr>
        <w:t>יעילות</w:t>
      </w:r>
      <w:r w:rsidR="00417622" w:rsidRPr="00F71682">
        <w:rPr>
          <w:rFonts w:ascii="Calibri" w:hAnsi="Calibri" w:cs="Calibri"/>
          <w:sz w:val="24"/>
          <w:szCs w:val="24"/>
          <w:rtl/>
        </w:rPr>
        <w:t xml:space="preserve"> </w:t>
      </w:r>
      <w:r w:rsidR="00417622" w:rsidRPr="00F71682">
        <w:rPr>
          <w:rFonts w:ascii="Calibri" w:hAnsi="Calibri" w:cs="Calibri" w:hint="eastAsia"/>
          <w:sz w:val="24"/>
          <w:szCs w:val="24"/>
          <w:rtl/>
        </w:rPr>
        <w:t>גבוה</w:t>
      </w:r>
      <w:r w:rsidR="00417622" w:rsidRPr="00F71682">
        <w:rPr>
          <w:rFonts w:ascii="Calibri" w:hAnsi="Calibri" w:cs="Calibri"/>
          <w:sz w:val="24"/>
          <w:szCs w:val="24"/>
          <w:rtl/>
        </w:rPr>
        <w:t xml:space="preserve"> </w:t>
      </w:r>
      <w:r w:rsidR="00417622" w:rsidRPr="00F71682">
        <w:rPr>
          <w:rFonts w:ascii="Calibri" w:hAnsi="Calibri" w:cs="Calibri" w:hint="eastAsia"/>
          <w:sz w:val="24"/>
          <w:szCs w:val="24"/>
          <w:rtl/>
        </w:rPr>
        <w:t>יותר</w:t>
      </w:r>
      <w:r w:rsidR="00417622">
        <w:rPr>
          <w:rFonts w:ascii="Calibri" w:hAnsi="Calibri" w:cs="Calibri" w:hint="cs"/>
          <w:sz w:val="24"/>
          <w:szCs w:val="24"/>
          <w:rtl/>
        </w:rPr>
        <w:t>,</w:t>
      </w:r>
      <w:r w:rsidR="00417622" w:rsidRPr="00F71682">
        <w:rPr>
          <w:rFonts w:ascii="Calibri" w:hAnsi="Calibri" w:cs="Calibri"/>
          <w:sz w:val="24"/>
          <w:szCs w:val="24"/>
          <w:rtl/>
        </w:rPr>
        <w:t xml:space="preserve"> אשר </w:t>
      </w:r>
      <w:r w:rsidR="00417622" w:rsidRPr="00F71682">
        <w:rPr>
          <w:rFonts w:ascii="Calibri" w:hAnsi="Calibri" w:cs="Calibri" w:hint="eastAsia"/>
          <w:sz w:val="24"/>
          <w:szCs w:val="24"/>
          <w:rtl/>
        </w:rPr>
        <w:t>יחסוך</w:t>
      </w:r>
      <w:r w:rsidR="00417622" w:rsidRPr="00F71682">
        <w:rPr>
          <w:rFonts w:ascii="Calibri" w:hAnsi="Calibri" w:cs="Calibri"/>
          <w:sz w:val="24"/>
          <w:szCs w:val="24"/>
          <w:rtl/>
        </w:rPr>
        <w:t xml:space="preserve"> </w:t>
      </w:r>
      <w:r w:rsidR="00417622" w:rsidRPr="00F71682">
        <w:rPr>
          <w:rFonts w:ascii="Calibri" w:hAnsi="Calibri" w:cs="Calibri" w:hint="eastAsia"/>
          <w:sz w:val="24"/>
          <w:szCs w:val="24"/>
          <w:rtl/>
        </w:rPr>
        <w:t>גם</w:t>
      </w:r>
      <w:r w:rsidR="00417622" w:rsidRPr="00F71682">
        <w:rPr>
          <w:rFonts w:ascii="Calibri" w:hAnsi="Calibri" w:cs="Calibri"/>
          <w:sz w:val="24"/>
          <w:szCs w:val="24"/>
          <w:rtl/>
        </w:rPr>
        <w:t xml:space="preserve"> </w:t>
      </w:r>
      <w:r w:rsidR="00417622">
        <w:rPr>
          <w:rFonts w:ascii="Calibri" w:hAnsi="Calibri" w:cs="Calibri" w:hint="cs"/>
          <w:sz w:val="24"/>
          <w:szCs w:val="24"/>
          <w:rtl/>
        </w:rPr>
        <w:t>ב</w:t>
      </w:r>
      <w:r w:rsidR="00417622" w:rsidRPr="00F71682">
        <w:rPr>
          <w:rFonts w:ascii="Calibri" w:hAnsi="Calibri" w:cs="Calibri" w:hint="eastAsia"/>
          <w:sz w:val="24"/>
          <w:szCs w:val="24"/>
          <w:rtl/>
        </w:rPr>
        <w:t>עלויות</w:t>
      </w:r>
      <w:r w:rsidR="00417622" w:rsidRPr="00F71682">
        <w:rPr>
          <w:rFonts w:ascii="Calibri" w:hAnsi="Calibri" w:cs="Calibri"/>
          <w:sz w:val="24"/>
          <w:szCs w:val="24"/>
          <w:rtl/>
        </w:rPr>
        <w:t xml:space="preserve"> </w:t>
      </w:r>
      <w:r w:rsidR="00417622">
        <w:rPr>
          <w:rFonts w:ascii="Calibri" w:hAnsi="Calibri" w:cs="Calibri" w:hint="cs"/>
          <w:sz w:val="24"/>
          <w:szCs w:val="24"/>
          <w:rtl/>
        </w:rPr>
        <w:t>ה</w:t>
      </w:r>
      <w:r w:rsidR="00417622" w:rsidRPr="00F71682">
        <w:rPr>
          <w:rFonts w:ascii="Calibri" w:hAnsi="Calibri" w:cs="Calibri" w:hint="eastAsia"/>
          <w:sz w:val="24"/>
          <w:szCs w:val="24"/>
          <w:rtl/>
        </w:rPr>
        <w:t>חשמל</w:t>
      </w:r>
      <w:r w:rsidR="00417622">
        <w:rPr>
          <w:rFonts w:ascii="Calibri" w:hAnsi="Calibri" w:cs="Calibri" w:hint="cs"/>
          <w:sz w:val="24"/>
          <w:szCs w:val="24"/>
          <w:rtl/>
        </w:rPr>
        <w:t xml:space="preserve"> </w:t>
      </w:r>
      <w:r w:rsidR="00790338">
        <w:rPr>
          <w:rFonts w:ascii="Calibri" w:hAnsi="Calibri" w:cs="Calibri" w:hint="cs"/>
          <w:sz w:val="24"/>
          <w:szCs w:val="24"/>
          <w:rtl/>
        </w:rPr>
        <w:t>הנצרך</w:t>
      </w:r>
      <w:r w:rsidR="00417622">
        <w:rPr>
          <w:rFonts w:ascii="Calibri" w:hAnsi="Calibri" w:cs="Calibri" w:hint="cs"/>
          <w:sz w:val="24"/>
          <w:szCs w:val="24"/>
          <w:rtl/>
        </w:rPr>
        <w:t>.</w:t>
      </w:r>
      <w:r w:rsidR="00417622">
        <w:rPr>
          <w:rFonts w:ascii="Calibri" w:hAnsi="Calibri" w:cs="Calibri" w:hint="cs"/>
          <w:b/>
          <w:bCs/>
          <w:sz w:val="24"/>
          <w:szCs w:val="24"/>
          <w:rtl/>
        </w:rPr>
        <w:t xml:space="preserve"> </w:t>
      </w:r>
    </w:p>
    <w:p w14:paraId="31F96B10" w14:textId="28E4A905" w:rsidR="003E64B0" w:rsidRPr="00644851" w:rsidRDefault="003E64B0" w:rsidP="003E64B0">
      <w:pPr>
        <w:spacing w:line="360" w:lineRule="auto"/>
        <w:jc w:val="both"/>
        <w:rPr>
          <w:rFonts w:ascii="Calibri" w:hAnsi="Calibri" w:cs="Calibri"/>
          <w:b/>
          <w:bCs/>
          <w:sz w:val="24"/>
          <w:szCs w:val="24"/>
          <w:rtl/>
        </w:rPr>
      </w:pPr>
      <w:r w:rsidRPr="00644851">
        <w:rPr>
          <w:rFonts w:ascii="Calibri" w:hAnsi="Calibri" w:cs="Calibri"/>
          <w:b/>
          <w:bCs/>
          <w:sz w:val="24"/>
          <w:szCs w:val="24"/>
          <w:rtl/>
        </w:rPr>
        <w:t>מערכות רלוונטיות:</w:t>
      </w:r>
      <w:r w:rsidR="006C2425">
        <w:rPr>
          <w:rFonts w:ascii="Calibri" w:hAnsi="Calibri" w:cs="Calibri" w:hint="cs"/>
          <w:b/>
          <w:bCs/>
          <w:sz w:val="24"/>
          <w:szCs w:val="24"/>
          <w:rtl/>
        </w:rPr>
        <w:t xml:space="preserve"> </w:t>
      </w:r>
      <w:r w:rsidR="006C2425" w:rsidRPr="00F71682">
        <w:rPr>
          <w:rFonts w:ascii="Calibri" w:hAnsi="Calibri" w:cs="Calibri" w:hint="eastAsia"/>
          <w:sz w:val="24"/>
          <w:szCs w:val="24"/>
          <w:rtl/>
        </w:rPr>
        <w:t>כל</w:t>
      </w:r>
      <w:r w:rsidR="006C2425" w:rsidRPr="00F71682">
        <w:rPr>
          <w:rFonts w:ascii="Calibri" w:hAnsi="Calibri" w:cs="Calibri"/>
          <w:sz w:val="24"/>
          <w:szCs w:val="24"/>
          <w:rtl/>
        </w:rPr>
        <w:t xml:space="preserve"> </w:t>
      </w:r>
      <w:r w:rsidR="006C2425" w:rsidRPr="00F71682">
        <w:rPr>
          <w:rFonts w:ascii="Calibri" w:hAnsi="Calibri" w:cs="Calibri" w:hint="eastAsia"/>
          <w:sz w:val="24"/>
          <w:szCs w:val="24"/>
          <w:rtl/>
        </w:rPr>
        <w:t>המערכות</w:t>
      </w:r>
      <w:r w:rsidR="006C2425">
        <w:rPr>
          <w:rFonts w:ascii="Calibri" w:hAnsi="Calibri" w:cs="Calibri" w:hint="cs"/>
          <w:b/>
          <w:bCs/>
          <w:sz w:val="24"/>
          <w:szCs w:val="24"/>
          <w:rtl/>
        </w:rPr>
        <w:t xml:space="preserve"> </w:t>
      </w:r>
    </w:p>
    <w:p w14:paraId="1F447915" w14:textId="53DABCF0" w:rsidR="00215F11" w:rsidRDefault="003E64B0" w:rsidP="00B857F9">
      <w:pPr>
        <w:spacing w:line="360" w:lineRule="auto"/>
        <w:jc w:val="both"/>
        <w:rPr>
          <w:rFonts w:ascii="Calibri" w:hAnsi="Calibri" w:cs="Calibri"/>
          <w:sz w:val="24"/>
          <w:szCs w:val="24"/>
          <w:rtl/>
        </w:rPr>
      </w:pPr>
      <w:r w:rsidRPr="00644851">
        <w:rPr>
          <w:rFonts w:ascii="Calibri" w:hAnsi="Calibri" w:cs="Calibri"/>
          <w:b/>
          <w:bCs/>
          <w:sz w:val="24"/>
          <w:szCs w:val="24"/>
          <w:rtl/>
        </w:rPr>
        <w:t>פוטנציאל החיסכון:</w:t>
      </w:r>
      <w:r w:rsidR="00C365D7">
        <w:rPr>
          <w:rFonts w:ascii="Calibri" w:hAnsi="Calibri" w:cs="Calibri" w:hint="cs"/>
          <w:b/>
          <w:bCs/>
          <w:sz w:val="24"/>
          <w:szCs w:val="24"/>
          <w:rtl/>
        </w:rPr>
        <w:t xml:space="preserve"> </w:t>
      </w:r>
      <w:r w:rsidR="003805F9" w:rsidRPr="00F71682">
        <w:rPr>
          <w:rFonts w:ascii="Calibri" w:hAnsi="Calibri" w:cs="Calibri" w:hint="eastAsia"/>
          <w:sz w:val="24"/>
          <w:szCs w:val="24"/>
          <w:rtl/>
        </w:rPr>
        <w:t>במערכות</w:t>
      </w:r>
      <w:r w:rsidR="003805F9" w:rsidRPr="00F71682">
        <w:rPr>
          <w:rFonts w:ascii="Calibri" w:hAnsi="Calibri" w:cs="Calibri"/>
          <w:sz w:val="24"/>
          <w:szCs w:val="24"/>
          <w:rtl/>
        </w:rPr>
        <w:t xml:space="preserve"> </w:t>
      </w:r>
      <w:r w:rsidR="00215F11">
        <w:rPr>
          <w:rFonts w:ascii="Calibri" w:hAnsi="Calibri" w:cs="Calibri" w:hint="cs"/>
          <w:sz w:val="24"/>
          <w:szCs w:val="24"/>
          <w:rtl/>
        </w:rPr>
        <w:t>מיזוג</w:t>
      </w:r>
      <w:r w:rsidR="00704B70">
        <w:rPr>
          <w:rFonts w:ascii="Calibri" w:hAnsi="Calibri" w:cs="Calibri" w:hint="cs"/>
          <w:sz w:val="24"/>
          <w:szCs w:val="24"/>
          <w:rtl/>
        </w:rPr>
        <w:t xml:space="preserve"> </w:t>
      </w:r>
      <w:r w:rsidR="003805F9" w:rsidRPr="00F71682">
        <w:rPr>
          <w:rFonts w:ascii="Calibri" w:hAnsi="Calibri" w:cs="Calibri"/>
          <w:sz w:val="24"/>
          <w:szCs w:val="24"/>
          <w:rtl/>
        </w:rPr>
        <w:t>מסחריות בינוניות גדולות</w:t>
      </w:r>
      <w:r w:rsidR="00790338">
        <w:rPr>
          <w:rFonts w:ascii="Calibri" w:hAnsi="Calibri" w:cs="Calibri" w:hint="cs"/>
          <w:sz w:val="24"/>
          <w:szCs w:val="24"/>
          <w:rtl/>
        </w:rPr>
        <w:t>,</w:t>
      </w:r>
      <w:r w:rsidR="003805F9" w:rsidRPr="00F71682">
        <w:rPr>
          <w:rFonts w:ascii="Calibri" w:hAnsi="Calibri" w:cs="Calibri"/>
          <w:sz w:val="24"/>
          <w:szCs w:val="24"/>
          <w:rtl/>
        </w:rPr>
        <w:t xml:space="preserve"> אחוז הדלף השנתי </w:t>
      </w:r>
      <w:r w:rsidR="00A47EB0">
        <w:rPr>
          <w:rFonts w:ascii="Calibri" w:hAnsi="Calibri" w:cs="Calibri" w:hint="cs"/>
          <w:sz w:val="24"/>
          <w:szCs w:val="24"/>
          <w:rtl/>
        </w:rPr>
        <w:t xml:space="preserve">המקובל בארץ </w:t>
      </w:r>
      <w:r w:rsidR="003805F9" w:rsidRPr="00F71682">
        <w:rPr>
          <w:rFonts w:ascii="Calibri" w:hAnsi="Calibri" w:cs="Calibri" w:hint="eastAsia"/>
          <w:sz w:val="24"/>
          <w:szCs w:val="24"/>
          <w:rtl/>
        </w:rPr>
        <w:t>נע</w:t>
      </w:r>
      <w:r w:rsidR="003805F9" w:rsidRPr="00F71682">
        <w:rPr>
          <w:rFonts w:ascii="Calibri" w:hAnsi="Calibri" w:cs="Calibri"/>
          <w:sz w:val="24"/>
          <w:szCs w:val="24"/>
          <w:rtl/>
        </w:rPr>
        <w:t xml:space="preserve"> </w:t>
      </w:r>
      <w:r w:rsidR="003805F9" w:rsidRPr="00F71682">
        <w:rPr>
          <w:rFonts w:ascii="Calibri" w:hAnsi="Calibri" w:cs="Calibri" w:hint="eastAsia"/>
          <w:sz w:val="24"/>
          <w:szCs w:val="24"/>
          <w:rtl/>
        </w:rPr>
        <w:t>בטווח</w:t>
      </w:r>
      <w:r w:rsidR="003805F9" w:rsidRPr="00F71682">
        <w:rPr>
          <w:rFonts w:ascii="Calibri" w:hAnsi="Calibri" w:cs="Calibri"/>
          <w:sz w:val="24"/>
          <w:szCs w:val="24"/>
          <w:rtl/>
        </w:rPr>
        <w:t xml:space="preserve"> </w:t>
      </w:r>
      <w:r w:rsidR="003805F9" w:rsidRPr="00F71682">
        <w:rPr>
          <w:rFonts w:ascii="Calibri" w:hAnsi="Calibri" w:cs="Calibri" w:hint="eastAsia"/>
          <w:sz w:val="24"/>
          <w:szCs w:val="24"/>
          <w:rtl/>
        </w:rPr>
        <w:t>של</w:t>
      </w:r>
      <w:r w:rsidR="003805F9" w:rsidRPr="00F71682">
        <w:rPr>
          <w:rFonts w:ascii="Calibri" w:hAnsi="Calibri" w:cs="Calibri"/>
          <w:sz w:val="24"/>
          <w:szCs w:val="24"/>
          <w:rtl/>
        </w:rPr>
        <w:t xml:space="preserve"> 100%</w:t>
      </w:r>
      <w:r w:rsidR="00215F11">
        <w:rPr>
          <w:rFonts w:ascii="Calibri" w:hAnsi="Calibri" w:cs="Calibri" w:hint="cs"/>
          <w:sz w:val="24"/>
          <w:szCs w:val="24"/>
          <w:rtl/>
        </w:rPr>
        <w:t>-</w:t>
      </w:r>
      <w:r w:rsidR="00215F11" w:rsidRPr="00215F11">
        <w:rPr>
          <w:rFonts w:ascii="Calibri" w:hAnsi="Calibri" w:cs="Calibri" w:hint="cs"/>
          <w:sz w:val="24"/>
          <w:szCs w:val="24"/>
          <w:rtl/>
        </w:rPr>
        <w:t>40%</w:t>
      </w:r>
      <w:r w:rsidR="00790338">
        <w:rPr>
          <w:rFonts w:ascii="Calibri" w:hAnsi="Calibri" w:cs="Calibri" w:hint="cs"/>
          <w:b/>
          <w:bCs/>
          <w:sz w:val="24"/>
          <w:szCs w:val="24"/>
          <w:rtl/>
        </w:rPr>
        <w:t xml:space="preserve">. </w:t>
      </w:r>
      <w:r w:rsidR="00790338" w:rsidRPr="00FC4A7C">
        <w:rPr>
          <w:rFonts w:ascii="Calibri" w:hAnsi="Calibri" w:cs="Calibri" w:hint="eastAsia"/>
          <w:sz w:val="24"/>
          <w:szCs w:val="24"/>
          <w:rtl/>
        </w:rPr>
        <w:t>זאת</w:t>
      </w:r>
      <w:r w:rsidR="00A47EB0" w:rsidRPr="00FC4A7C">
        <w:rPr>
          <w:rFonts w:ascii="Calibri" w:hAnsi="Calibri" w:cs="Calibri"/>
          <w:sz w:val="24"/>
          <w:szCs w:val="24"/>
          <w:rtl/>
        </w:rPr>
        <w:t xml:space="preserve"> </w:t>
      </w:r>
      <w:r w:rsidR="00A47EB0" w:rsidRPr="00F71682">
        <w:rPr>
          <w:rFonts w:ascii="Calibri" w:hAnsi="Calibri" w:cs="Calibri" w:hint="eastAsia"/>
          <w:sz w:val="24"/>
          <w:szCs w:val="24"/>
          <w:rtl/>
        </w:rPr>
        <w:t>לעומת</w:t>
      </w:r>
      <w:r w:rsidR="00A47EB0" w:rsidRPr="00F71682">
        <w:rPr>
          <w:rFonts w:ascii="Calibri" w:hAnsi="Calibri" w:cs="Calibri"/>
          <w:sz w:val="24"/>
          <w:szCs w:val="24"/>
          <w:rtl/>
        </w:rPr>
        <w:t xml:space="preserve"> אירופה בה מקובל טווח של כ</w:t>
      </w:r>
      <w:r w:rsidR="00790338">
        <w:rPr>
          <w:rFonts w:ascii="Calibri" w:hAnsi="Calibri" w:cs="Calibri" w:hint="cs"/>
          <w:sz w:val="24"/>
          <w:szCs w:val="24"/>
          <w:rtl/>
        </w:rPr>
        <w:t>-</w:t>
      </w:r>
      <w:r w:rsidR="00215F11">
        <w:rPr>
          <w:rFonts w:ascii="Calibri" w:hAnsi="Calibri" w:cs="Calibri" w:hint="cs"/>
          <w:sz w:val="24"/>
          <w:szCs w:val="24"/>
          <w:rtl/>
        </w:rPr>
        <w:t>10%</w:t>
      </w:r>
      <w:r w:rsidR="00A47EB0" w:rsidRPr="00F71682">
        <w:rPr>
          <w:rFonts w:ascii="Calibri" w:hAnsi="Calibri" w:cs="Calibri"/>
          <w:sz w:val="24"/>
          <w:szCs w:val="24"/>
          <w:rtl/>
        </w:rPr>
        <w:t xml:space="preserve"> </w:t>
      </w:r>
      <w:r w:rsidR="00704B70">
        <w:rPr>
          <w:rFonts w:ascii="Calibri" w:hAnsi="Calibri" w:cs="Calibri" w:hint="cs"/>
          <w:sz w:val="24"/>
          <w:szCs w:val="24"/>
          <w:rtl/>
        </w:rPr>
        <w:t>מכ</w:t>
      </w:r>
      <w:r w:rsidR="00215F11">
        <w:rPr>
          <w:rFonts w:ascii="Calibri" w:hAnsi="Calibri" w:cs="Calibri" w:hint="cs"/>
          <w:sz w:val="24"/>
          <w:szCs w:val="24"/>
          <w:rtl/>
        </w:rPr>
        <w:t>מ</w:t>
      </w:r>
      <w:r w:rsidR="00704B70">
        <w:rPr>
          <w:rFonts w:ascii="Calibri" w:hAnsi="Calibri" w:cs="Calibri" w:hint="cs"/>
          <w:sz w:val="24"/>
          <w:szCs w:val="24"/>
          <w:rtl/>
        </w:rPr>
        <w:t>ות</w:t>
      </w:r>
      <w:r w:rsidR="00A47EB0">
        <w:rPr>
          <w:rFonts w:ascii="Calibri" w:hAnsi="Calibri" w:cs="Calibri" w:hint="cs"/>
          <w:sz w:val="24"/>
          <w:szCs w:val="24"/>
          <w:rtl/>
        </w:rPr>
        <w:t xml:space="preserve"> </w:t>
      </w:r>
      <w:r w:rsidR="00A47EB0" w:rsidRPr="00F71682">
        <w:rPr>
          <w:rFonts w:ascii="Calibri" w:hAnsi="Calibri" w:cs="Calibri" w:hint="eastAsia"/>
          <w:sz w:val="24"/>
          <w:szCs w:val="24"/>
          <w:rtl/>
        </w:rPr>
        <w:t>הקרר</w:t>
      </w:r>
      <w:r w:rsidR="00A47EB0" w:rsidRPr="00F71682">
        <w:rPr>
          <w:rFonts w:ascii="Calibri" w:hAnsi="Calibri" w:cs="Calibri"/>
          <w:sz w:val="24"/>
          <w:szCs w:val="24"/>
          <w:rtl/>
        </w:rPr>
        <w:t xml:space="preserve"> במערכת. </w:t>
      </w:r>
      <w:r w:rsidR="006F743B">
        <w:rPr>
          <w:rFonts w:ascii="Calibri" w:hAnsi="Calibri" w:cs="Calibri" w:hint="cs"/>
          <w:sz w:val="24"/>
          <w:szCs w:val="24"/>
          <w:rtl/>
        </w:rPr>
        <w:t xml:space="preserve">בהתאם לעלות הגז ועלות </w:t>
      </w:r>
      <w:r w:rsidR="00CA547E">
        <w:rPr>
          <w:rFonts w:ascii="Calibri" w:hAnsi="Calibri" w:cs="Calibri" w:hint="cs"/>
          <w:sz w:val="24"/>
          <w:szCs w:val="24"/>
          <w:rtl/>
        </w:rPr>
        <w:t xml:space="preserve">ביקור הטכנאי מדובר </w:t>
      </w:r>
      <w:r w:rsidR="00CA547E" w:rsidRPr="00704B70">
        <w:rPr>
          <w:rFonts w:ascii="Calibri" w:hAnsi="Calibri" w:cs="Calibri" w:hint="eastAsia"/>
          <w:sz w:val="24"/>
          <w:szCs w:val="24"/>
          <w:rtl/>
        </w:rPr>
        <w:t>בעלויות</w:t>
      </w:r>
      <w:r w:rsidR="00CA547E" w:rsidRPr="00704B70">
        <w:rPr>
          <w:rFonts w:ascii="Calibri" w:hAnsi="Calibri" w:cs="Calibri"/>
          <w:sz w:val="24"/>
          <w:szCs w:val="24"/>
          <w:rtl/>
        </w:rPr>
        <w:t xml:space="preserve"> של עשרות</w:t>
      </w:r>
      <w:r w:rsidR="00790338">
        <w:rPr>
          <w:rFonts w:ascii="Calibri" w:hAnsi="Calibri" w:cs="Calibri" w:hint="cs"/>
          <w:sz w:val="24"/>
          <w:szCs w:val="24"/>
          <w:rtl/>
        </w:rPr>
        <w:t>,</w:t>
      </w:r>
      <w:r w:rsidR="00CA547E" w:rsidRPr="00704B70">
        <w:rPr>
          <w:rFonts w:ascii="Calibri" w:hAnsi="Calibri" w:cs="Calibri"/>
          <w:sz w:val="24"/>
          <w:szCs w:val="24"/>
          <w:rtl/>
        </w:rPr>
        <w:t xml:space="preserve"> </w:t>
      </w:r>
      <w:r w:rsidR="00825D64" w:rsidRPr="00704B70">
        <w:rPr>
          <w:rFonts w:ascii="Calibri" w:hAnsi="Calibri" w:cs="Calibri" w:hint="eastAsia"/>
          <w:sz w:val="24"/>
          <w:szCs w:val="24"/>
          <w:rtl/>
        </w:rPr>
        <w:t>עד</w:t>
      </w:r>
      <w:r w:rsidR="00825D64" w:rsidRPr="00704B70">
        <w:rPr>
          <w:rFonts w:ascii="Calibri" w:hAnsi="Calibri" w:cs="Calibri"/>
          <w:sz w:val="24"/>
          <w:szCs w:val="24"/>
          <w:rtl/>
        </w:rPr>
        <w:t xml:space="preserve"> מאות</w:t>
      </w:r>
      <w:r w:rsidR="00790338">
        <w:rPr>
          <w:rFonts w:ascii="Calibri" w:hAnsi="Calibri" w:cs="Calibri" w:hint="cs"/>
          <w:sz w:val="24"/>
          <w:szCs w:val="24"/>
          <w:rtl/>
        </w:rPr>
        <w:t>,</w:t>
      </w:r>
      <w:r w:rsidR="00825D64" w:rsidRPr="00704B70">
        <w:rPr>
          <w:rFonts w:ascii="Calibri" w:hAnsi="Calibri" w:cs="Calibri"/>
          <w:sz w:val="24"/>
          <w:szCs w:val="24"/>
          <w:rtl/>
        </w:rPr>
        <w:t xml:space="preserve"> </w:t>
      </w:r>
      <w:r w:rsidR="00CA547E" w:rsidRPr="00704B70">
        <w:rPr>
          <w:rFonts w:ascii="Calibri" w:hAnsi="Calibri" w:cs="Calibri" w:hint="eastAsia"/>
          <w:sz w:val="24"/>
          <w:szCs w:val="24"/>
          <w:rtl/>
        </w:rPr>
        <w:t>אלפי</w:t>
      </w:r>
      <w:r w:rsidR="00CA547E" w:rsidRPr="00704B70">
        <w:rPr>
          <w:rFonts w:ascii="Calibri" w:hAnsi="Calibri" w:cs="Calibri"/>
          <w:sz w:val="24"/>
          <w:szCs w:val="24"/>
          <w:rtl/>
        </w:rPr>
        <w:t xml:space="preserve"> </w:t>
      </w:r>
      <w:r w:rsidR="00CA547E" w:rsidRPr="00704B70">
        <w:rPr>
          <w:rFonts w:ascii="Calibri" w:hAnsi="Calibri" w:cs="Calibri" w:hint="eastAsia"/>
          <w:sz w:val="24"/>
          <w:szCs w:val="24"/>
          <w:rtl/>
        </w:rPr>
        <w:t>שקלים</w:t>
      </w:r>
      <w:r w:rsidR="00CA547E" w:rsidRPr="00704B70">
        <w:rPr>
          <w:rFonts w:ascii="Calibri" w:hAnsi="Calibri" w:cs="Calibri"/>
          <w:sz w:val="24"/>
          <w:szCs w:val="24"/>
          <w:rtl/>
        </w:rPr>
        <w:t xml:space="preserve"> </w:t>
      </w:r>
      <w:r w:rsidR="00CA547E" w:rsidRPr="00704B70">
        <w:rPr>
          <w:rFonts w:ascii="Calibri" w:hAnsi="Calibri" w:cs="Calibri" w:hint="eastAsia"/>
          <w:sz w:val="24"/>
          <w:szCs w:val="24"/>
          <w:rtl/>
        </w:rPr>
        <w:t>בשנה</w:t>
      </w:r>
      <w:r w:rsidR="00CA547E" w:rsidRPr="00704B70">
        <w:rPr>
          <w:rFonts w:ascii="Calibri" w:hAnsi="Calibri" w:cs="Calibri"/>
          <w:sz w:val="24"/>
          <w:szCs w:val="24"/>
          <w:rtl/>
        </w:rPr>
        <w:t xml:space="preserve"> </w:t>
      </w:r>
      <w:r w:rsidR="00CA547E" w:rsidRPr="00704B70">
        <w:rPr>
          <w:rFonts w:ascii="Calibri" w:hAnsi="Calibri" w:cs="Calibri" w:hint="eastAsia"/>
          <w:sz w:val="24"/>
          <w:szCs w:val="24"/>
          <w:rtl/>
        </w:rPr>
        <w:t>למערכות</w:t>
      </w:r>
      <w:r w:rsidR="00CA547E" w:rsidRPr="00704B70">
        <w:rPr>
          <w:rFonts w:ascii="Calibri" w:hAnsi="Calibri" w:cs="Calibri"/>
          <w:sz w:val="24"/>
          <w:szCs w:val="24"/>
          <w:rtl/>
        </w:rPr>
        <w:t xml:space="preserve"> </w:t>
      </w:r>
      <w:r w:rsidR="00CA547E" w:rsidRPr="00704B70">
        <w:rPr>
          <w:rFonts w:ascii="Calibri" w:hAnsi="Calibri" w:cs="Calibri" w:hint="eastAsia"/>
          <w:sz w:val="24"/>
          <w:szCs w:val="24"/>
          <w:rtl/>
        </w:rPr>
        <w:t>בינוניות</w:t>
      </w:r>
      <w:r w:rsidR="00CA547E" w:rsidRPr="00704B70">
        <w:rPr>
          <w:rFonts w:ascii="Calibri" w:hAnsi="Calibri" w:cs="Calibri"/>
          <w:sz w:val="24"/>
          <w:szCs w:val="24"/>
          <w:rtl/>
        </w:rPr>
        <w:t xml:space="preserve"> </w:t>
      </w:r>
      <w:r w:rsidR="00CA547E" w:rsidRPr="00704B70">
        <w:rPr>
          <w:rFonts w:ascii="Calibri" w:hAnsi="Calibri" w:cs="Calibri" w:hint="eastAsia"/>
          <w:sz w:val="24"/>
          <w:szCs w:val="24"/>
          <w:rtl/>
        </w:rPr>
        <w:t>וגדולות</w:t>
      </w:r>
      <w:r w:rsidR="00CA547E">
        <w:rPr>
          <w:rFonts w:ascii="Calibri" w:hAnsi="Calibri" w:cs="Calibri" w:hint="cs"/>
          <w:sz w:val="24"/>
          <w:szCs w:val="24"/>
          <w:rtl/>
        </w:rPr>
        <w:t>.</w:t>
      </w:r>
      <w:r w:rsidR="00C365D7">
        <w:rPr>
          <w:rFonts w:ascii="Calibri" w:hAnsi="Calibri" w:cs="Calibri" w:hint="cs"/>
          <w:sz w:val="24"/>
          <w:szCs w:val="24"/>
          <w:rtl/>
        </w:rPr>
        <w:t xml:space="preserve"> </w:t>
      </w:r>
      <w:r w:rsidR="00704B70">
        <w:rPr>
          <w:rFonts w:ascii="Calibri" w:hAnsi="Calibri" w:cs="Calibri" w:hint="cs"/>
          <w:sz w:val="24"/>
          <w:szCs w:val="24"/>
          <w:rtl/>
        </w:rPr>
        <w:t xml:space="preserve">החיסכון בעלות הקרר, במיוחד לאור התייקרותו בעתיד הקרוב, גבוה מהעלות הנוספת לתחזוקה. </w:t>
      </w:r>
    </w:p>
    <w:p w14:paraId="20E5D30D" w14:textId="68529C2F" w:rsidR="00704B70" w:rsidRDefault="00704B70" w:rsidP="00704B70">
      <w:pPr>
        <w:spacing w:line="360" w:lineRule="auto"/>
        <w:jc w:val="both"/>
        <w:rPr>
          <w:rFonts w:ascii="Calibri" w:hAnsi="Calibri" w:cs="Calibri"/>
          <w:sz w:val="24"/>
          <w:szCs w:val="24"/>
          <w:rtl/>
        </w:rPr>
      </w:pPr>
    </w:p>
    <w:p w14:paraId="158CE9C0" w14:textId="77777777" w:rsidR="00DA6F0F" w:rsidRDefault="00DA6F0F">
      <w:pPr>
        <w:bidi w:val="0"/>
        <w:spacing w:line="259" w:lineRule="auto"/>
        <w:rPr>
          <w:rFonts w:ascii="News Gothic MT" w:eastAsiaTheme="majorEastAsia" w:hAnsi="News Gothic MT" w:cstheme="minorHAnsi"/>
          <w:b/>
          <w:bCs/>
          <w:noProof/>
          <w:color w:val="15336E"/>
          <w:sz w:val="48"/>
          <w:szCs w:val="44"/>
          <w:rtl/>
        </w:rPr>
      </w:pPr>
      <w:bookmarkStart w:id="47" w:name="_מערכות_קירור_מסחרי-תעשייתי"/>
      <w:bookmarkEnd w:id="47"/>
      <w:r>
        <w:rPr>
          <w:rtl/>
        </w:rPr>
        <w:br w:type="page"/>
      </w:r>
    </w:p>
    <w:p w14:paraId="7FF42ACC" w14:textId="6D62B537" w:rsidR="003E64B0" w:rsidRPr="00644851" w:rsidRDefault="003E64B0" w:rsidP="00D97792">
      <w:pPr>
        <w:pStyle w:val="Heading2"/>
        <w:numPr>
          <w:ilvl w:val="0"/>
          <w:numId w:val="32"/>
        </w:numPr>
        <w:rPr>
          <w:rtl/>
        </w:rPr>
      </w:pPr>
      <w:bookmarkStart w:id="48" w:name="_Toc144039721"/>
      <w:r w:rsidRPr="00644851">
        <w:rPr>
          <w:rtl/>
        </w:rPr>
        <w:lastRenderedPageBreak/>
        <w:t>מערכות קירור</w:t>
      </w:r>
      <w:bookmarkEnd w:id="48"/>
      <w:r w:rsidRPr="00644851">
        <w:rPr>
          <w:rtl/>
        </w:rPr>
        <w:t xml:space="preserve"> </w:t>
      </w:r>
    </w:p>
    <w:p w14:paraId="27F3A103" w14:textId="32B910AC" w:rsidR="00C708AB" w:rsidRPr="001734AB" w:rsidRDefault="00F2191F" w:rsidP="00EB34A2">
      <w:pPr>
        <w:spacing w:line="360" w:lineRule="auto"/>
        <w:jc w:val="both"/>
        <w:rPr>
          <w:rFonts w:ascii="Calibri" w:hAnsi="Calibri" w:cs="Calibri"/>
          <w:sz w:val="24"/>
          <w:szCs w:val="24"/>
          <w:rtl/>
        </w:rPr>
      </w:pPr>
      <w:bookmarkStart w:id="49" w:name="_Toc107496017"/>
      <w:r w:rsidRPr="00644851">
        <w:rPr>
          <w:rFonts w:ascii="Calibri" w:hAnsi="Calibri" w:cs="Calibri"/>
          <w:sz w:val="24"/>
          <w:szCs w:val="24"/>
          <w:rtl/>
        </w:rPr>
        <w:t>מערכות קירור מסחרי</w:t>
      </w:r>
      <w:r w:rsidR="00B957C3">
        <w:rPr>
          <w:rFonts w:ascii="Calibri" w:hAnsi="Calibri" w:cs="Calibri" w:hint="cs"/>
          <w:sz w:val="24"/>
          <w:szCs w:val="24"/>
          <w:rtl/>
        </w:rPr>
        <w:t>ות</w:t>
      </w:r>
      <w:r w:rsidRPr="00644851">
        <w:rPr>
          <w:rFonts w:ascii="Calibri" w:hAnsi="Calibri" w:cs="Calibri"/>
          <w:sz w:val="24"/>
          <w:szCs w:val="24"/>
          <w:rtl/>
        </w:rPr>
        <w:t xml:space="preserve"> משמשות </w:t>
      </w:r>
      <w:r w:rsidR="00A84436">
        <w:rPr>
          <w:rFonts w:ascii="Calibri" w:hAnsi="Calibri" w:cs="Calibri" w:hint="cs"/>
          <w:sz w:val="24"/>
          <w:szCs w:val="24"/>
          <w:rtl/>
        </w:rPr>
        <w:t>בין יתר אצל ק</w:t>
      </w:r>
      <w:r w:rsidRPr="00644851">
        <w:rPr>
          <w:rFonts w:ascii="Calibri" w:hAnsi="Calibri" w:cs="Calibri"/>
          <w:sz w:val="24"/>
          <w:szCs w:val="24"/>
          <w:rtl/>
        </w:rPr>
        <w:t>מעונאיות המזון, מחסני לוגיסטיקה, מלונות</w:t>
      </w:r>
      <w:r w:rsidR="003A4C65" w:rsidRPr="00644851">
        <w:rPr>
          <w:rFonts w:ascii="Calibri" w:hAnsi="Calibri" w:cs="Calibri"/>
          <w:sz w:val="24"/>
          <w:szCs w:val="24"/>
          <w:rtl/>
        </w:rPr>
        <w:t xml:space="preserve">, </w:t>
      </w:r>
      <w:r w:rsidRPr="00644851">
        <w:rPr>
          <w:rFonts w:ascii="Calibri" w:hAnsi="Calibri" w:cs="Calibri"/>
          <w:sz w:val="24"/>
          <w:szCs w:val="24"/>
          <w:rtl/>
        </w:rPr>
        <w:t>מטבחים וחדרי אוכל</w:t>
      </w:r>
      <w:r w:rsidR="003A4C65" w:rsidRPr="00644851">
        <w:rPr>
          <w:rFonts w:ascii="Calibri" w:hAnsi="Calibri" w:cs="Calibri"/>
          <w:sz w:val="24"/>
          <w:szCs w:val="24"/>
          <w:rtl/>
        </w:rPr>
        <w:t xml:space="preserve"> מסחריים-</w:t>
      </w:r>
      <w:r w:rsidRPr="00644851">
        <w:rPr>
          <w:rFonts w:ascii="Calibri" w:hAnsi="Calibri" w:cs="Calibri"/>
          <w:sz w:val="24"/>
          <w:szCs w:val="24"/>
          <w:rtl/>
        </w:rPr>
        <w:t>תעשייתיים. המערכות כוללות מקררים, מקפיאים, חדרי קירור</w:t>
      </w:r>
      <w:r w:rsidR="00790338">
        <w:rPr>
          <w:rFonts w:ascii="Calibri" w:hAnsi="Calibri" w:cs="Calibri" w:hint="cs"/>
          <w:sz w:val="24"/>
          <w:szCs w:val="24"/>
          <w:rtl/>
        </w:rPr>
        <w:t>,</w:t>
      </w:r>
      <w:r w:rsidRPr="00644851">
        <w:rPr>
          <w:rFonts w:ascii="Calibri" w:hAnsi="Calibri" w:cs="Calibri"/>
          <w:sz w:val="24"/>
          <w:szCs w:val="24"/>
          <w:rtl/>
        </w:rPr>
        <w:t xml:space="preserve"> וחדרי הקפאה</w:t>
      </w:r>
      <w:r w:rsidR="008360B8">
        <w:rPr>
          <w:rFonts w:ascii="Calibri" w:hAnsi="Calibri" w:cs="Calibri" w:hint="cs"/>
          <w:sz w:val="24"/>
          <w:szCs w:val="24"/>
          <w:rtl/>
        </w:rPr>
        <w:t>, ו</w:t>
      </w:r>
      <w:r w:rsidR="00FC2C96">
        <w:rPr>
          <w:rFonts w:ascii="Calibri" w:hAnsi="Calibri" w:cs="Calibri" w:hint="cs"/>
          <w:sz w:val="24"/>
          <w:szCs w:val="24"/>
          <w:rtl/>
        </w:rPr>
        <w:t xml:space="preserve">נחלקות </w:t>
      </w:r>
      <w:r w:rsidR="00F957CE">
        <w:rPr>
          <w:rFonts w:ascii="Calibri" w:hAnsi="Calibri" w:cs="Calibri" w:hint="cs"/>
          <w:sz w:val="24"/>
          <w:szCs w:val="24"/>
          <w:rtl/>
        </w:rPr>
        <w:t xml:space="preserve">ארבעה </w:t>
      </w:r>
      <w:r w:rsidR="00C708AB">
        <w:rPr>
          <w:rFonts w:ascii="Calibri" w:hAnsi="Calibri" w:cs="Calibri" w:hint="cs"/>
          <w:sz w:val="24"/>
          <w:szCs w:val="24"/>
          <w:rtl/>
        </w:rPr>
        <w:t>סוגים:</w:t>
      </w:r>
      <w:r w:rsidR="00C708AB">
        <w:rPr>
          <w:rFonts w:ascii="Calibri" w:hAnsi="Calibri" w:cs="Calibri" w:hint="cs"/>
          <w:sz w:val="24"/>
          <w:szCs w:val="24"/>
        </w:rPr>
        <w:t xml:space="preserve"> </w:t>
      </w:r>
    </w:p>
    <w:p w14:paraId="71E51B96" w14:textId="479A8B9A" w:rsidR="00C708AB" w:rsidRPr="00C708AB" w:rsidRDefault="00C708AB" w:rsidP="00C708AB">
      <w:pPr>
        <w:pStyle w:val="ListParagraph"/>
        <w:numPr>
          <w:ilvl w:val="0"/>
          <w:numId w:val="12"/>
        </w:numPr>
        <w:spacing w:line="360" w:lineRule="auto"/>
        <w:jc w:val="both"/>
        <w:rPr>
          <w:rFonts w:ascii="Calibri" w:hAnsi="Calibri" w:cs="Calibri"/>
          <w:sz w:val="24"/>
          <w:szCs w:val="24"/>
          <w:rtl/>
        </w:rPr>
      </w:pPr>
      <w:r w:rsidRPr="00C708AB">
        <w:rPr>
          <w:rFonts w:ascii="Calibri" w:hAnsi="Calibri" w:cs="Calibri" w:hint="cs"/>
          <w:sz w:val="24"/>
          <w:szCs w:val="24"/>
          <w:rtl/>
        </w:rPr>
        <w:t>מ</w:t>
      </w:r>
      <w:r w:rsidR="00F2191F" w:rsidRPr="00C708AB">
        <w:rPr>
          <w:rFonts w:ascii="Calibri" w:hAnsi="Calibri" w:cs="Calibri"/>
          <w:sz w:val="24"/>
          <w:szCs w:val="24"/>
          <w:rtl/>
        </w:rPr>
        <w:t xml:space="preserve">ערכות מרכזיות </w:t>
      </w:r>
      <w:r w:rsidR="00FC2C96" w:rsidRPr="00C708AB">
        <w:rPr>
          <w:rFonts w:ascii="Calibri" w:hAnsi="Calibri" w:cs="Calibri" w:hint="cs"/>
          <w:sz w:val="24"/>
          <w:szCs w:val="24"/>
          <w:rtl/>
        </w:rPr>
        <w:t xml:space="preserve">בהן </w:t>
      </w:r>
      <w:r w:rsidR="001F5E45" w:rsidRPr="00C708AB">
        <w:rPr>
          <w:rFonts w:ascii="Calibri" w:hAnsi="Calibri" w:cs="Calibri" w:hint="cs"/>
          <w:sz w:val="24"/>
          <w:szCs w:val="24"/>
          <w:rtl/>
        </w:rPr>
        <w:t>מדחסים ומעבי</w:t>
      </w:r>
      <w:r w:rsidR="00E97C7E">
        <w:rPr>
          <w:rFonts w:ascii="Calibri" w:hAnsi="Calibri" w:cs="Calibri" w:hint="cs"/>
          <w:sz w:val="24"/>
          <w:szCs w:val="24"/>
          <w:rtl/>
        </w:rPr>
        <w:t>ם בודדים</w:t>
      </w:r>
      <w:r w:rsidR="001F5E45" w:rsidRPr="00C708AB">
        <w:rPr>
          <w:rFonts w:ascii="Calibri" w:hAnsi="Calibri" w:cs="Calibri" w:hint="cs"/>
          <w:sz w:val="24"/>
          <w:szCs w:val="24"/>
          <w:rtl/>
        </w:rPr>
        <w:t xml:space="preserve"> משותפים למספר רב של יח</w:t>
      </w:r>
      <w:r w:rsidR="00E97C7E">
        <w:rPr>
          <w:rFonts w:ascii="Calibri" w:hAnsi="Calibri" w:cs="Calibri" w:hint="cs"/>
          <w:sz w:val="24"/>
          <w:szCs w:val="24"/>
          <w:rtl/>
        </w:rPr>
        <w:t>י</w:t>
      </w:r>
      <w:r w:rsidR="001F5E45" w:rsidRPr="00C708AB">
        <w:rPr>
          <w:rFonts w:ascii="Calibri" w:hAnsi="Calibri" w:cs="Calibri" w:hint="cs"/>
          <w:sz w:val="24"/>
          <w:szCs w:val="24"/>
          <w:rtl/>
        </w:rPr>
        <w:t>דות קירור או הקפאה</w:t>
      </w:r>
      <w:r w:rsidR="00AA3BAB" w:rsidRPr="00C708AB">
        <w:rPr>
          <w:rFonts w:ascii="Calibri" w:hAnsi="Calibri" w:cs="Calibri" w:hint="cs"/>
          <w:sz w:val="24"/>
          <w:szCs w:val="24"/>
          <w:rtl/>
        </w:rPr>
        <w:t>, למשל</w:t>
      </w:r>
      <w:r w:rsidR="00564646">
        <w:rPr>
          <w:rFonts w:ascii="Calibri" w:hAnsi="Calibri" w:cs="Calibri" w:hint="cs"/>
          <w:sz w:val="24"/>
          <w:szCs w:val="24"/>
          <w:rtl/>
        </w:rPr>
        <w:t xml:space="preserve">: </w:t>
      </w:r>
      <w:r w:rsidR="00AA3BAB" w:rsidRPr="00C708AB">
        <w:rPr>
          <w:rFonts w:ascii="Calibri" w:hAnsi="Calibri" w:cs="Calibri" w:hint="cs"/>
          <w:sz w:val="24"/>
          <w:szCs w:val="24"/>
          <w:rtl/>
        </w:rPr>
        <w:t xml:space="preserve">מערכות קירור והקפאה </w:t>
      </w:r>
      <w:r w:rsidRPr="00C708AB">
        <w:rPr>
          <w:rFonts w:ascii="Calibri" w:hAnsi="Calibri" w:cs="Calibri" w:hint="cs"/>
          <w:sz w:val="24"/>
          <w:szCs w:val="24"/>
          <w:rtl/>
        </w:rPr>
        <w:t xml:space="preserve">מרכזיות </w:t>
      </w:r>
      <w:r w:rsidR="00AA3BAB" w:rsidRPr="00C708AB">
        <w:rPr>
          <w:rFonts w:ascii="Calibri" w:hAnsi="Calibri" w:cs="Calibri" w:hint="cs"/>
          <w:sz w:val="24"/>
          <w:szCs w:val="24"/>
          <w:rtl/>
        </w:rPr>
        <w:t>ב</w:t>
      </w:r>
      <w:r w:rsidRPr="00C708AB">
        <w:rPr>
          <w:rFonts w:ascii="Calibri" w:hAnsi="Calibri" w:cs="Calibri" w:hint="cs"/>
          <w:sz w:val="24"/>
          <w:szCs w:val="24"/>
          <w:rtl/>
        </w:rPr>
        <w:t xml:space="preserve">סופרמרקטים, </w:t>
      </w:r>
      <w:r w:rsidR="00564646">
        <w:rPr>
          <w:rFonts w:ascii="Calibri" w:hAnsi="Calibri" w:cs="Calibri" w:hint="cs"/>
          <w:sz w:val="24"/>
          <w:szCs w:val="24"/>
          <w:rtl/>
        </w:rPr>
        <w:t>חדרי קירור במרכזים לוגיסטיים גדולים.</w:t>
      </w:r>
    </w:p>
    <w:p w14:paraId="1FCA7748" w14:textId="21253FBF" w:rsidR="00550880" w:rsidRDefault="00F2191F" w:rsidP="00C708AB">
      <w:pPr>
        <w:pStyle w:val="ListParagraph"/>
        <w:numPr>
          <w:ilvl w:val="0"/>
          <w:numId w:val="12"/>
        </w:numPr>
        <w:spacing w:line="360" w:lineRule="auto"/>
        <w:jc w:val="both"/>
        <w:rPr>
          <w:rFonts w:ascii="Calibri" w:hAnsi="Calibri" w:cs="Calibri"/>
          <w:sz w:val="24"/>
          <w:szCs w:val="24"/>
        </w:rPr>
      </w:pPr>
      <w:r w:rsidRPr="00C708AB">
        <w:rPr>
          <w:rFonts w:ascii="Calibri" w:hAnsi="Calibri" w:cs="Calibri"/>
          <w:sz w:val="24"/>
          <w:szCs w:val="24"/>
          <w:rtl/>
        </w:rPr>
        <w:t>מערכות עצמאיות</w:t>
      </w:r>
      <w:r w:rsidR="001F5E45" w:rsidRPr="00C708AB">
        <w:rPr>
          <w:rFonts w:ascii="Calibri" w:hAnsi="Calibri" w:cs="Calibri" w:hint="cs"/>
          <w:sz w:val="24"/>
          <w:szCs w:val="24"/>
          <w:rtl/>
        </w:rPr>
        <w:t xml:space="preserve"> בהן לכל מערכת מדחס(ים) ומעבה </w:t>
      </w:r>
      <w:r w:rsidR="00E97C7E">
        <w:rPr>
          <w:rFonts w:ascii="Calibri" w:hAnsi="Calibri" w:cs="Calibri" w:hint="cs"/>
          <w:sz w:val="24"/>
          <w:szCs w:val="24"/>
          <w:rtl/>
        </w:rPr>
        <w:t xml:space="preserve">אוויר </w:t>
      </w:r>
      <w:r w:rsidR="001F5E45" w:rsidRPr="00C708AB">
        <w:rPr>
          <w:rFonts w:ascii="Calibri" w:hAnsi="Calibri" w:cs="Calibri" w:hint="cs"/>
          <w:sz w:val="24"/>
          <w:szCs w:val="24"/>
          <w:rtl/>
        </w:rPr>
        <w:t>משלה</w:t>
      </w:r>
      <w:r w:rsidR="00564646">
        <w:rPr>
          <w:rFonts w:ascii="Calibri" w:hAnsi="Calibri" w:cs="Calibri" w:hint="cs"/>
          <w:sz w:val="24"/>
          <w:szCs w:val="24"/>
          <w:rtl/>
        </w:rPr>
        <w:t xml:space="preserve">, למשל: </w:t>
      </w:r>
      <w:r w:rsidRPr="00C708AB">
        <w:rPr>
          <w:rFonts w:ascii="Calibri" w:hAnsi="Calibri" w:cs="Calibri"/>
          <w:sz w:val="24"/>
          <w:szCs w:val="24"/>
          <w:rtl/>
        </w:rPr>
        <w:t>מקררים קטנים בסופר</w:t>
      </w:r>
      <w:r w:rsidR="00C20CAF">
        <w:rPr>
          <w:rFonts w:ascii="Calibri" w:hAnsi="Calibri" w:cs="Calibri" w:hint="cs"/>
          <w:sz w:val="24"/>
          <w:szCs w:val="24"/>
          <w:rtl/>
        </w:rPr>
        <w:t>, וחדרי קירור למגדלי פרחים</w:t>
      </w:r>
      <w:r w:rsidR="00C1557F">
        <w:rPr>
          <w:rFonts w:ascii="Calibri" w:hAnsi="Calibri" w:cs="Calibri" w:hint="cs"/>
          <w:sz w:val="24"/>
          <w:szCs w:val="24"/>
          <w:rtl/>
        </w:rPr>
        <w:t xml:space="preserve"> והובלה בקירור</w:t>
      </w:r>
      <w:r w:rsidRPr="00C708AB">
        <w:rPr>
          <w:rFonts w:ascii="Calibri" w:hAnsi="Calibri" w:cs="Calibri"/>
          <w:sz w:val="24"/>
          <w:szCs w:val="24"/>
          <w:rtl/>
        </w:rPr>
        <w:t xml:space="preserve">. </w:t>
      </w:r>
    </w:p>
    <w:p w14:paraId="514E31D6" w14:textId="5963A00A" w:rsidR="00BD66EA" w:rsidRDefault="00550880" w:rsidP="00C708AB">
      <w:pPr>
        <w:pStyle w:val="ListParagraph"/>
        <w:numPr>
          <w:ilvl w:val="0"/>
          <w:numId w:val="12"/>
        </w:numPr>
        <w:spacing w:line="360" w:lineRule="auto"/>
        <w:jc w:val="both"/>
        <w:rPr>
          <w:rFonts w:ascii="Calibri" w:hAnsi="Calibri" w:cs="Calibri"/>
          <w:sz w:val="24"/>
          <w:szCs w:val="24"/>
        </w:rPr>
      </w:pPr>
      <w:r>
        <w:rPr>
          <w:rFonts w:ascii="Calibri" w:hAnsi="Calibri" w:cs="Calibri" w:hint="cs"/>
          <w:sz w:val="24"/>
          <w:szCs w:val="24"/>
          <w:rtl/>
        </w:rPr>
        <w:t>מערכות מבו</w:t>
      </w:r>
      <w:r w:rsidR="00BD66EA">
        <w:rPr>
          <w:rFonts w:ascii="Calibri" w:hAnsi="Calibri" w:cs="Calibri" w:hint="cs"/>
          <w:sz w:val="24"/>
          <w:szCs w:val="24"/>
          <w:rtl/>
        </w:rPr>
        <w:t xml:space="preserve">ססות צ'ילר מרכזי </w:t>
      </w:r>
      <w:r>
        <w:rPr>
          <w:rFonts w:ascii="Calibri" w:hAnsi="Calibri" w:cs="Calibri" w:hint="cs"/>
          <w:sz w:val="24"/>
          <w:szCs w:val="24"/>
          <w:rtl/>
        </w:rPr>
        <w:t xml:space="preserve">עם קרר </w:t>
      </w:r>
      <w:r w:rsidR="00045738">
        <w:rPr>
          <w:rFonts w:ascii="Calibri" w:hAnsi="Calibri" w:cs="Calibri"/>
          <w:sz w:val="24"/>
          <w:szCs w:val="24"/>
        </w:rPr>
        <w:t>R</w:t>
      </w:r>
      <w:r w:rsidR="00734B7B">
        <w:rPr>
          <w:rFonts w:ascii="Calibri" w:hAnsi="Calibri" w:cs="Calibri"/>
          <w:sz w:val="24"/>
          <w:szCs w:val="24"/>
        </w:rPr>
        <w:t>-</w:t>
      </w:r>
      <w:r w:rsidR="00045738">
        <w:rPr>
          <w:rFonts w:ascii="Calibri" w:hAnsi="Calibri" w:cs="Calibri"/>
          <w:sz w:val="24"/>
          <w:szCs w:val="24"/>
        </w:rPr>
        <w:t>507</w:t>
      </w:r>
      <w:r w:rsidR="00045738">
        <w:rPr>
          <w:rFonts w:ascii="Calibri" w:hAnsi="Calibri" w:cs="Calibri" w:hint="cs"/>
          <w:sz w:val="24"/>
          <w:szCs w:val="24"/>
          <w:rtl/>
        </w:rPr>
        <w:t xml:space="preserve">, </w:t>
      </w:r>
      <w:r w:rsidR="00BD66EA">
        <w:rPr>
          <w:rFonts w:ascii="Calibri" w:hAnsi="Calibri" w:cs="Calibri" w:hint="cs"/>
          <w:sz w:val="24"/>
          <w:szCs w:val="24"/>
          <w:rtl/>
        </w:rPr>
        <w:t>המקרר</w:t>
      </w:r>
      <w:r w:rsidR="000F7DFC">
        <w:rPr>
          <w:rFonts w:ascii="Calibri" w:hAnsi="Calibri" w:cs="Calibri" w:hint="cs"/>
          <w:sz w:val="24"/>
          <w:szCs w:val="24"/>
          <w:rtl/>
        </w:rPr>
        <w:t xml:space="preserve"> ב</w:t>
      </w:r>
      <w:r w:rsidR="001006BF">
        <w:rPr>
          <w:rFonts w:ascii="Calibri" w:hAnsi="Calibri" w:cs="Calibri" w:hint="cs"/>
          <w:sz w:val="24"/>
          <w:szCs w:val="24"/>
          <w:rtl/>
        </w:rPr>
        <w:t>א</w:t>
      </w:r>
      <w:r w:rsidR="000F7DFC">
        <w:rPr>
          <w:rFonts w:ascii="Calibri" w:hAnsi="Calibri" w:cs="Calibri" w:hint="cs"/>
          <w:sz w:val="24"/>
          <w:szCs w:val="24"/>
          <w:rtl/>
        </w:rPr>
        <w:t xml:space="preserve">מצעות קרר משני </w:t>
      </w:r>
      <w:r w:rsidR="001006BF">
        <w:rPr>
          <w:rFonts w:ascii="Calibri" w:hAnsi="Calibri" w:cs="Calibri" w:hint="cs"/>
          <w:sz w:val="24"/>
          <w:szCs w:val="24"/>
          <w:rtl/>
        </w:rPr>
        <w:t xml:space="preserve">(תמיסת גליקול) </w:t>
      </w:r>
      <w:r w:rsidR="000F7DFC">
        <w:rPr>
          <w:rFonts w:ascii="Calibri" w:hAnsi="Calibri" w:cs="Calibri" w:hint="cs"/>
          <w:sz w:val="24"/>
          <w:szCs w:val="24"/>
          <w:rtl/>
        </w:rPr>
        <w:t>מספר רב ש</w:t>
      </w:r>
      <w:r w:rsidR="00FC1C8C">
        <w:rPr>
          <w:rFonts w:ascii="Calibri" w:hAnsi="Calibri" w:cs="Calibri" w:hint="cs"/>
          <w:sz w:val="24"/>
          <w:szCs w:val="24"/>
          <w:rtl/>
        </w:rPr>
        <w:t>ל</w:t>
      </w:r>
      <w:r w:rsidR="000F7DFC">
        <w:rPr>
          <w:rFonts w:ascii="Calibri" w:hAnsi="Calibri" w:cs="Calibri" w:hint="cs"/>
          <w:sz w:val="24"/>
          <w:szCs w:val="24"/>
          <w:rtl/>
        </w:rPr>
        <w:t xml:space="preserve"> יחידות קצה (חדרי קירור והקפאה)</w:t>
      </w:r>
      <w:r w:rsidR="00FC2D4D">
        <w:rPr>
          <w:rFonts w:ascii="Calibri" w:hAnsi="Calibri" w:cs="Calibri" w:hint="cs"/>
          <w:sz w:val="24"/>
          <w:szCs w:val="24"/>
          <w:rtl/>
        </w:rPr>
        <w:t>.</w:t>
      </w:r>
    </w:p>
    <w:p w14:paraId="296731D9" w14:textId="66369371" w:rsidR="004A32C9" w:rsidRDefault="004A32C9" w:rsidP="00FC4A7C">
      <w:pPr>
        <w:pStyle w:val="ListParagraph"/>
        <w:numPr>
          <w:ilvl w:val="0"/>
          <w:numId w:val="12"/>
        </w:numPr>
        <w:spacing w:line="360" w:lineRule="auto"/>
        <w:jc w:val="both"/>
        <w:rPr>
          <w:rFonts w:ascii="Calibri" w:hAnsi="Calibri" w:cs="Calibri"/>
          <w:sz w:val="24"/>
          <w:szCs w:val="24"/>
        </w:rPr>
      </w:pPr>
      <w:r w:rsidRPr="004A32C9">
        <w:rPr>
          <w:rFonts w:ascii="Calibri" w:hAnsi="Calibri" w:cs="Calibri" w:hint="cs"/>
          <w:sz w:val="24"/>
          <w:szCs w:val="24"/>
          <w:rtl/>
        </w:rPr>
        <w:t xml:space="preserve">מערכות עצמאיות </w:t>
      </w:r>
      <w:r w:rsidR="00FC2D4D">
        <w:rPr>
          <w:rFonts w:ascii="Calibri" w:hAnsi="Calibri" w:cs="Calibri" w:hint="cs"/>
          <w:sz w:val="24"/>
          <w:szCs w:val="24"/>
          <w:rtl/>
        </w:rPr>
        <w:t>מבוזרות</w:t>
      </w:r>
      <w:r w:rsidRPr="004A32C9">
        <w:rPr>
          <w:rFonts w:ascii="Calibri" w:hAnsi="Calibri" w:cs="Calibri" w:hint="cs"/>
          <w:sz w:val="24"/>
          <w:szCs w:val="24"/>
          <w:rtl/>
        </w:rPr>
        <w:t xml:space="preserve"> ה</w:t>
      </w:r>
      <w:r w:rsidR="00E97C7E">
        <w:rPr>
          <w:rFonts w:ascii="Calibri" w:hAnsi="Calibri" w:cs="Calibri" w:hint="cs"/>
          <w:sz w:val="24"/>
          <w:szCs w:val="24"/>
          <w:rtl/>
        </w:rPr>
        <w:t>מ</w:t>
      </w:r>
      <w:r w:rsidRPr="004A32C9">
        <w:rPr>
          <w:rFonts w:ascii="Calibri" w:hAnsi="Calibri" w:cs="Calibri" w:hint="cs"/>
          <w:sz w:val="24"/>
          <w:szCs w:val="24"/>
          <w:rtl/>
        </w:rPr>
        <w:t>חוברות ל</w:t>
      </w:r>
      <w:r w:rsidR="000F7DFC" w:rsidRPr="004A32C9">
        <w:rPr>
          <w:rFonts w:ascii="Calibri" w:hAnsi="Calibri" w:cs="Calibri" w:hint="cs"/>
          <w:sz w:val="24"/>
          <w:szCs w:val="24"/>
          <w:rtl/>
        </w:rPr>
        <w:t>מגדל קירור</w:t>
      </w:r>
      <w:r w:rsidR="00C365D7">
        <w:rPr>
          <w:rFonts w:ascii="Calibri" w:hAnsi="Calibri" w:cs="Calibri" w:hint="cs"/>
          <w:sz w:val="24"/>
          <w:szCs w:val="24"/>
          <w:rtl/>
        </w:rPr>
        <w:t xml:space="preserve"> </w:t>
      </w:r>
      <w:r w:rsidR="00FC1C8C" w:rsidRPr="004A32C9">
        <w:rPr>
          <w:rFonts w:ascii="Calibri" w:hAnsi="Calibri" w:cs="Calibri" w:hint="cs"/>
          <w:sz w:val="24"/>
          <w:szCs w:val="24"/>
          <w:rtl/>
        </w:rPr>
        <w:t xml:space="preserve">מרכזי </w:t>
      </w:r>
      <w:r w:rsidR="001006BF" w:rsidRPr="004A32C9">
        <w:rPr>
          <w:rFonts w:ascii="Calibri" w:hAnsi="Calibri" w:cs="Calibri" w:hint="cs"/>
          <w:sz w:val="24"/>
          <w:szCs w:val="24"/>
          <w:rtl/>
        </w:rPr>
        <w:t xml:space="preserve">המספק </w:t>
      </w:r>
      <w:r w:rsidRPr="004A32C9">
        <w:rPr>
          <w:rFonts w:ascii="Calibri" w:hAnsi="Calibri" w:cs="Calibri" w:hint="cs"/>
          <w:sz w:val="24"/>
          <w:szCs w:val="24"/>
          <w:rtl/>
        </w:rPr>
        <w:t xml:space="preserve">להן </w:t>
      </w:r>
      <w:r w:rsidR="001006BF" w:rsidRPr="004A32C9">
        <w:rPr>
          <w:rFonts w:ascii="Calibri" w:hAnsi="Calibri" w:cs="Calibri" w:hint="cs"/>
          <w:sz w:val="24"/>
          <w:szCs w:val="24"/>
          <w:rtl/>
        </w:rPr>
        <w:t>מי עיבוי</w:t>
      </w:r>
      <w:r w:rsidR="00045738">
        <w:rPr>
          <w:rFonts w:ascii="Calibri" w:hAnsi="Calibri" w:cs="Calibri" w:hint="cs"/>
          <w:sz w:val="24"/>
          <w:szCs w:val="24"/>
          <w:rtl/>
        </w:rPr>
        <w:t>.</w:t>
      </w:r>
    </w:p>
    <w:p w14:paraId="26B60FE0" w14:textId="071FB67D" w:rsidR="00B264A8" w:rsidRPr="004A32C9" w:rsidRDefault="003236C0" w:rsidP="004A32C9">
      <w:pPr>
        <w:pStyle w:val="ListParagraph"/>
        <w:spacing w:line="360" w:lineRule="auto"/>
        <w:ind w:left="360"/>
        <w:jc w:val="both"/>
        <w:rPr>
          <w:rFonts w:ascii="Calibri" w:hAnsi="Calibri" w:cs="Calibri"/>
          <w:sz w:val="24"/>
          <w:szCs w:val="24"/>
          <w:rtl/>
        </w:rPr>
      </w:pPr>
      <w:r w:rsidRPr="004A32C9">
        <w:rPr>
          <w:rFonts w:ascii="Calibri" w:hAnsi="Calibri" w:cs="Calibri"/>
          <w:sz w:val="24"/>
          <w:szCs w:val="24"/>
          <w:rtl/>
        </w:rPr>
        <w:br/>
      </w:r>
      <w:r w:rsidR="00F2191F" w:rsidRPr="004A32C9">
        <w:rPr>
          <w:rFonts w:ascii="Calibri" w:hAnsi="Calibri" w:cs="Calibri"/>
          <w:sz w:val="24"/>
          <w:szCs w:val="24"/>
          <w:rtl/>
        </w:rPr>
        <w:t>שני הקררים העיקריים</w:t>
      </w:r>
      <w:r w:rsidR="00632646" w:rsidRPr="004A32C9">
        <w:rPr>
          <w:rFonts w:ascii="Calibri" w:hAnsi="Calibri" w:cs="Calibri" w:hint="cs"/>
          <w:sz w:val="24"/>
          <w:szCs w:val="24"/>
          <w:rtl/>
        </w:rPr>
        <w:t xml:space="preserve"> </w:t>
      </w:r>
      <w:r w:rsidR="008E0FB3" w:rsidRPr="004A32C9">
        <w:rPr>
          <w:rFonts w:ascii="Calibri" w:hAnsi="Calibri" w:cs="Calibri" w:hint="cs"/>
          <w:sz w:val="24"/>
          <w:szCs w:val="24"/>
          <w:rtl/>
        </w:rPr>
        <w:t xml:space="preserve">המשמשים במערכות קירור והקפאה </w:t>
      </w:r>
      <w:r w:rsidR="00632646" w:rsidRPr="004A32C9">
        <w:rPr>
          <w:rFonts w:ascii="Calibri" w:hAnsi="Calibri" w:cs="Calibri" w:hint="cs"/>
          <w:sz w:val="24"/>
          <w:szCs w:val="24"/>
          <w:rtl/>
        </w:rPr>
        <w:t>הם</w:t>
      </w:r>
      <w:r w:rsidR="003A4C65" w:rsidRPr="004A32C9">
        <w:rPr>
          <w:rFonts w:ascii="Calibri" w:hAnsi="Calibri" w:cs="Calibri"/>
          <w:sz w:val="24"/>
          <w:szCs w:val="24"/>
          <w:rtl/>
        </w:rPr>
        <w:t xml:space="preserve"> </w:t>
      </w:r>
      <w:r w:rsidR="00F2191F" w:rsidRPr="004A32C9">
        <w:rPr>
          <w:rFonts w:ascii="Calibri" w:hAnsi="Calibri" w:cs="Calibri"/>
          <w:sz w:val="24"/>
          <w:szCs w:val="24"/>
        </w:rPr>
        <w:t>R</w:t>
      </w:r>
      <w:r w:rsidR="00734B7B">
        <w:rPr>
          <w:rFonts w:ascii="Calibri" w:hAnsi="Calibri" w:cs="Calibri"/>
          <w:sz w:val="24"/>
          <w:szCs w:val="24"/>
        </w:rPr>
        <w:t>-</w:t>
      </w:r>
      <w:r w:rsidR="00F2191F" w:rsidRPr="004A32C9">
        <w:rPr>
          <w:rFonts w:ascii="Calibri" w:hAnsi="Calibri" w:cs="Calibri"/>
          <w:sz w:val="24"/>
          <w:szCs w:val="24"/>
        </w:rPr>
        <w:t>507</w:t>
      </w:r>
      <w:r w:rsidR="00F2191F" w:rsidRPr="004A32C9">
        <w:rPr>
          <w:rFonts w:ascii="Calibri" w:hAnsi="Calibri" w:cs="Calibri"/>
          <w:sz w:val="24"/>
          <w:szCs w:val="24"/>
          <w:rtl/>
        </w:rPr>
        <w:t xml:space="preserve"> ו-</w:t>
      </w:r>
      <w:r w:rsidR="00F2191F" w:rsidRPr="004A32C9">
        <w:rPr>
          <w:rFonts w:ascii="Calibri" w:hAnsi="Calibri" w:cs="Calibri"/>
          <w:sz w:val="24"/>
          <w:szCs w:val="24"/>
        </w:rPr>
        <w:t>R</w:t>
      </w:r>
      <w:r w:rsidR="00734B7B">
        <w:rPr>
          <w:rFonts w:ascii="Calibri" w:hAnsi="Calibri" w:cs="Calibri"/>
          <w:sz w:val="24"/>
          <w:szCs w:val="24"/>
        </w:rPr>
        <w:t>-</w:t>
      </w:r>
      <w:r w:rsidR="00F2191F" w:rsidRPr="004A32C9">
        <w:rPr>
          <w:rFonts w:ascii="Calibri" w:hAnsi="Calibri" w:cs="Calibri"/>
          <w:sz w:val="24"/>
          <w:szCs w:val="24"/>
        </w:rPr>
        <w:t>404</w:t>
      </w:r>
      <w:r w:rsidR="00734B7B">
        <w:rPr>
          <w:rFonts w:ascii="Calibri" w:hAnsi="Calibri" w:cs="Calibri"/>
          <w:sz w:val="24"/>
          <w:szCs w:val="24"/>
        </w:rPr>
        <w:t>a</w:t>
      </w:r>
      <w:r w:rsidR="00045738">
        <w:rPr>
          <w:rFonts w:ascii="Calibri" w:hAnsi="Calibri" w:cs="Calibri" w:hint="cs"/>
          <w:sz w:val="24"/>
          <w:szCs w:val="24"/>
          <w:rtl/>
        </w:rPr>
        <w:t>.</w:t>
      </w:r>
      <w:r w:rsidR="00163348">
        <w:rPr>
          <w:rFonts w:ascii="Calibri" w:hAnsi="Calibri" w:cs="Calibri" w:hint="cs"/>
          <w:sz w:val="24"/>
          <w:szCs w:val="24"/>
          <w:rtl/>
        </w:rPr>
        <w:t xml:space="preserve"> קיימות גם מערכות קטנות מבוססות </w:t>
      </w:r>
      <w:r w:rsidR="00163348">
        <w:rPr>
          <w:rFonts w:ascii="Calibri" w:hAnsi="Calibri" w:cs="Calibri"/>
          <w:sz w:val="24"/>
          <w:szCs w:val="24"/>
        </w:rPr>
        <w:t>R</w:t>
      </w:r>
      <w:r w:rsidR="00734B7B">
        <w:rPr>
          <w:rFonts w:ascii="Calibri" w:hAnsi="Calibri" w:cs="Calibri"/>
          <w:sz w:val="24"/>
          <w:szCs w:val="24"/>
        </w:rPr>
        <w:t>-</w:t>
      </w:r>
      <w:r w:rsidR="00EE43E5">
        <w:rPr>
          <w:rFonts w:ascii="Calibri" w:hAnsi="Calibri" w:cs="Calibri"/>
          <w:sz w:val="24"/>
          <w:szCs w:val="24"/>
        </w:rPr>
        <w:t>134</w:t>
      </w:r>
      <w:r w:rsidR="00163348">
        <w:rPr>
          <w:rFonts w:ascii="Calibri" w:hAnsi="Calibri" w:cs="Calibri"/>
          <w:sz w:val="24"/>
          <w:szCs w:val="24"/>
        </w:rPr>
        <w:t>a</w:t>
      </w:r>
      <w:r w:rsidR="00163348">
        <w:rPr>
          <w:rFonts w:ascii="Calibri" w:hAnsi="Calibri" w:cs="Calibri" w:hint="cs"/>
          <w:sz w:val="24"/>
          <w:szCs w:val="24"/>
          <w:rtl/>
        </w:rPr>
        <w:t xml:space="preserve">, </w:t>
      </w:r>
      <w:r w:rsidR="00045738">
        <w:rPr>
          <w:rFonts w:ascii="Calibri" w:hAnsi="Calibri" w:cs="Calibri" w:hint="cs"/>
          <w:sz w:val="24"/>
          <w:szCs w:val="24"/>
          <w:rtl/>
        </w:rPr>
        <w:t>המשמשות לדוגמה</w:t>
      </w:r>
      <w:r w:rsidR="00163348">
        <w:rPr>
          <w:rFonts w:ascii="Calibri" w:hAnsi="Calibri" w:cs="Calibri" w:hint="cs"/>
          <w:sz w:val="24"/>
          <w:szCs w:val="24"/>
          <w:rtl/>
        </w:rPr>
        <w:t xml:space="preserve"> </w:t>
      </w:r>
      <w:r w:rsidR="00045738">
        <w:rPr>
          <w:rFonts w:ascii="Calibri" w:hAnsi="Calibri" w:cs="Calibri" w:hint="cs"/>
          <w:sz w:val="24"/>
          <w:szCs w:val="24"/>
          <w:rtl/>
        </w:rPr>
        <w:t>ל</w:t>
      </w:r>
      <w:r w:rsidR="00163348">
        <w:rPr>
          <w:rFonts w:ascii="Calibri" w:hAnsi="Calibri" w:cs="Calibri" w:hint="cs"/>
          <w:sz w:val="24"/>
          <w:szCs w:val="24"/>
          <w:rtl/>
        </w:rPr>
        <w:t xml:space="preserve">הובלה בקירור ומקפיאים עצמאיים. </w:t>
      </w:r>
      <w:r w:rsidR="00EB34A2" w:rsidRPr="004A32C9">
        <w:rPr>
          <w:rFonts w:ascii="Calibri" w:hAnsi="Calibri" w:cs="Calibri"/>
          <w:sz w:val="24"/>
          <w:szCs w:val="24"/>
          <w:rtl/>
        </w:rPr>
        <w:t xml:space="preserve">בשנת 2022 חדר לשוק הקמעונאי </w:t>
      </w:r>
      <w:r w:rsidR="00045738">
        <w:rPr>
          <w:rFonts w:ascii="Calibri" w:hAnsi="Calibri" w:cs="Calibri" w:hint="cs"/>
          <w:sz w:val="24"/>
          <w:szCs w:val="24"/>
          <w:rtl/>
        </w:rPr>
        <w:t>ה</w:t>
      </w:r>
      <w:r w:rsidR="00EB34A2" w:rsidRPr="004A32C9">
        <w:rPr>
          <w:rFonts w:ascii="Calibri" w:hAnsi="Calibri" w:cs="Calibri"/>
          <w:sz w:val="24"/>
          <w:szCs w:val="24"/>
          <w:rtl/>
        </w:rPr>
        <w:t xml:space="preserve">קרר </w:t>
      </w:r>
      <w:r w:rsidR="00EB34A2" w:rsidRPr="004A32C9">
        <w:rPr>
          <w:rFonts w:ascii="Calibri" w:hAnsi="Calibri" w:cs="Calibri"/>
          <w:sz w:val="24"/>
          <w:szCs w:val="24"/>
        </w:rPr>
        <w:t>R</w:t>
      </w:r>
      <w:r w:rsidR="00734B7B">
        <w:rPr>
          <w:rFonts w:ascii="Calibri" w:hAnsi="Calibri" w:cs="Calibri"/>
          <w:sz w:val="24"/>
          <w:szCs w:val="24"/>
        </w:rPr>
        <w:t>-</w:t>
      </w:r>
      <w:r w:rsidR="00EB34A2" w:rsidRPr="004A32C9">
        <w:rPr>
          <w:rFonts w:ascii="Calibri" w:hAnsi="Calibri" w:cs="Calibri"/>
          <w:sz w:val="24"/>
          <w:szCs w:val="24"/>
        </w:rPr>
        <w:t>290</w:t>
      </w:r>
      <w:r w:rsidR="00EB34A2" w:rsidRPr="004A32C9">
        <w:rPr>
          <w:rFonts w:ascii="Calibri" w:hAnsi="Calibri" w:cs="Calibri"/>
          <w:sz w:val="24"/>
          <w:szCs w:val="24"/>
          <w:rtl/>
        </w:rPr>
        <w:t xml:space="preserve"> </w:t>
      </w:r>
      <w:r w:rsidR="00045738">
        <w:rPr>
          <w:rFonts w:ascii="Calibri" w:hAnsi="Calibri" w:cs="Calibri" w:hint="cs"/>
          <w:sz w:val="24"/>
          <w:szCs w:val="24"/>
          <w:rtl/>
        </w:rPr>
        <w:t xml:space="preserve">שלו </w:t>
      </w:r>
      <w:r w:rsidR="00EB34A2" w:rsidRPr="004A32C9">
        <w:rPr>
          <w:rFonts w:ascii="Calibri" w:hAnsi="Calibri" w:cs="Calibri"/>
          <w:sz w:val="24"/>
          <w:szCs w:val="24"/>
        </w:rPr>
        <w:t>GWP</w:t>
      </w:r>
      <w:r w:rsidR="00EB34A2" w:rsidRPr="004A32C9">
        <w:rPr>
          <w:rFonts w:ascii="Calibri" w:hAnsi="Calibri" w:cs="Calibri"/>
          <w:sz w:val="24"/>
          <w:szCs w:val="24"/>
          <w:rtl/>
        </w:rPr>
        <w:t xml:space="preserve"> 3, המתאים </w:t>
      </w:r>
      <w:r w:rsidRPr="004A32C9">
        <w:rPr>
          <w:rFonts w:ascii="Calibri" w:hAnsi="Calibri" w:cs="Calibri" w:hint="cs"/>
          <w:sz w:val="24"/>
          <w:szCs w:val="24"/>
          <w:rtl/>
        </w:rPr>
        <w:t xml:space="preserve">גם </w:t>
      </w:r>
      <w:r w:rsidR="00EB34A2" w:rsidRPr="004A32C9">
        <w:rPr>
          <w:rFonts w:ascii="Calibri" w:hAnsi="Calibri" w:cs="Calibri"/>
          <w:sz w:val="24"/>
          <w:szCs w:val="24"/>
          <w:rtl/>
        </w:rPr>
        <w:t>למערכות עצמאיות</w:t>
      </w:r>
      <w:r w:rsidR="00C365D7">
        <w:rPr>
          <w:rFonts w:ascii="Calibri" w:hAnsi="Calibri" w:cs="Calibri"/>
          <w:sz w:val="24"/>
          <w:szCs w:val="24"/>
          <w:rtl/>
        </w:rPr>
        <w:t xml:space="preserve"> </w:t>
      </w:r>
      <w:r w:rsidR="00EB34A2" w:rsidRPr="004A32C9">
        <w:rPr>
          <w:rFonts w:ascii="Calibri" w:hAnsi="Calibri" w:cs="Calibri"/>
          <w:sz w:val="24"/>
          <w:szCs w:val="24"/>
          <w:rtl/>
        </w:rPr>
        <w:t xml:space="preserve">מבוזרות </w:t>
      </w:r>
      <w:r w:rsidR="00147655" w:rsidRPr="004A32C9">
        <w:rPr>
          <w:rFonts w:ascii="Calibri" w:hAnsi="Calibri" w:cs="Calibri" w:hint="cs"/>
          <w:sz w:val="24"/>
          <w:szCs w:val="24"/>
          <w:rtl/>
        </w:rPr>
        <w:t>בשילוב עם מגדל קירור</w:t>
      </w:r>
      <w:r w:rsidR="00163348">
        <w:rPr>
          <w:rFonts w:ascii="Calibri" w:hAnsi="Calibri" w:cs="Calibri" w:hint="cs"/>
          <w:sz w:val="24"/>
          <w:szCs w:val="24"/>
          <w:rtl/>
        </w:rPr>
        <w:t xml:space="preserve">, ובשנים האחרונות החלו להתקין מערכות מבוססות קרר </w:t>
      </w:r>
      <w:r w:rsidR="00163348">
        <w:rPr>
          <w:rFonts w:ascii="Calibri" w:hAnsi="Calibri" w:cs="Calibri" w:hint="cs"/>
          <w:sz w:val="24"/>
          <w:szCs w:val="24"/>
        </w:rPr>
        <w:t>R</w:t>
      </w:r>
      <w:r w:rsidR="00734B7B">
        <w:rPr>
          <w:rFonts w:ascii="Calibri" w:hAnsi="Calibri" w:cs="Calibri"/>
          <w:sz w:val="24"/>
          <w:szCs w:val="24"/>
        </w:rPr>
        <w:t>-</w:t>
      </w:r>
      <w:r w:rsidR="00163348">
        <w:rPr>
          <w:rFonts w:ascii="Calibri" w:hAnsi="Calibri" w:cs="Calibri"/>
          <w:sz w:val="24"/>
          <w:szCs w:val="24"/>
        </w:rPr>
        <w:t>744</w:t>
      </w:r>
      <w:r w:rsidR="00163348">
        <w:rPr>
          <w:rFonts w:ascii="Calibri" w:hAnsi="Calibri" w:cs="Calibri" w:hint="cs"/>
          <w:sz w:val="24"/>
          <w:szCs w:val="24"/>
          <w:rtl/>
        </w:rPr>
        <w:t xml:space="preserve"> (</w:t>
      </w:r>
      <w:r w:rsidR="00163348" w:rsidRPr="00D97792">
        <w:rPr>
          <w:rFonts w:ascii="Calibri" w:hAnsi="Calibri" w:cs="Calibri"/>
          <w:sz w:val="24"/>
          <w:szCs w:val="24"/>
          <w:vertAlign w:val="subscript"/>
          <w:rtl/>
        </w:rPr>
        <w:t>2</w:t>
      </w:r>
      <w:r w:rsidR="00163348">
        <w:rPr>
          <w:rFonts w:ascii="Calibri" w:hAnsi="Calibri" w:cs="Calibri" w:hint="cs"/>
          <w:sz w:val="24"/>
          <w:szCs w:val="24"/>
        </w:rPr>
        <w:t>CO</w:t>
      </w:r>
      <w:r w:rsidR="00163348">
        <w:rPr>
          <w:rFonts w:ascii="Calibri" w:hAnsi="Calibri" w:cs="Calibri" w:hint="cs"/>
          <w:sz w:val="24"/>
          <w:szCs w:val="24"/>
          <w:rtl/>
        </w:rPr>
        <w:t xml:space="preserve">) </w:t>
      </w:r>
      <w:r w:rsidR="00045738">
        <w:rPr>
          <w:rFonts w:ascii="Calibri" w:hAnsi="Calibri" w:cs="Calibri" w:hint="cs"/>
          <w:sz w:val="24"/>
          <w:szCs w:val="24"/>
          <w:rtl/>
        </w:rPr>
        <w:t>שה-</w:t>
      </w:r>
      <w:r w:rsidR="00045738">
        <w:rPr>
          <w:rFonts w:ascii="Calibri" w:hAnsi="Calibri" w:cs="Calibri" w:hint="cs"/>
          <w:sz w:val="24"/>
          <w:szCs w:val="24"/>
        </w:rPr>
        <w:t>GWP</w:t>
      </w:r>
      <w:r w:rsidR="00045738">
        <w:rPr>
          <w:rFonts w:ascii="Calibri" w:hAnsi="Calibri" w:cs="Calibri" w:hint="cs"/>
          <w:sz w:val="24"/>
          <w:szCs w:val="24"/>
          <w:rtl/>
        </w:rPr>
        <w:t xml:space="preserve"> שלו הוא 1</w:t>
      </w:r>
      <w:r w:rsidR="00EB34A2" w:rsidRPr="004A32C9">
        <w:rPr>
          <w:rFonts w:ascii="Calibri" w:hAnsi="Calibri" w:cs="Calibri"/>
          <w:sz w:val="24"/>
          <w:szCs w:val="24"/>
          <w:rtl/>
        </w:rPr>
        <w:t>.</w:t>
      </w:r>
    </w:p>
    <w:tbl>
      <w:tblPr>
        <w:tblStyle w:val="3-11"/>
        <w:tblpPr w:leftFromText="180" w:rightFromText="180" w:vertAnchor="text" w:tblpXSpec="center" w:tblpY="1"/>
        <w:tblOverlap w:val="never"/>
        <w:bidiVisual/>
        <w:tblW w:w="97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
        <w:gridCol w:w="1463"/>
        <w:gridCol w:w="1660"/>
        <w:gridCol w:w="777"/>
        <w:gridCol w:w="983"/>
        <w:gridCol w:w="1199"/>
        <w:gridCol w:w="1053"/>
        <w:gridCol w:w="1568"/>
      </w:tblGrid>
      <w:tr w:rsidR="001F212F" w:rsidRPr="00644851" w14:paraId="0EA45BA7" w14:textId="08150861" w:rsidTr="00D151A8">
        <w:trPr>
          <w:cnfStyle w:val="100000000000" w:firstRow="1" w:lastRow="0" w:firstColumn="0" w:lastColumn="0" w:oddVBand="0" w:evenVBand="0" w:oddHBand="0" w:evenHBand="0" w:firstRowFirstColumn="0" w:firstRowLastColumn="0" w:lastRowFirstColumn="0" w:lastRowLastColumn="0"/>
          <w:trHeight w:val="82"/>
        </w:trPr>
        <w:tc>
          <w:tcPr>
            <w:cnfStyle w:val="001000000100" w:firstRow="0" w:lastRow="0" w:firstColumn="1" w:lastColumn="0" w:oddVBand="0" w:evenVBand="0" w:oddHBand="0" w:evenHBand="0" w:firstRowFirstColumn="1" w:firstRowLastColumn="0" w:lastRowFirstColumn="0" w:lastRowLastColumn="0"/>
            <w:tcW w:w="992" w:type="dxa"/>
            <w:vMerge w:val="restart"/>
            <w:shd w:val="clear" w:color="auto" w:fill="44546A" w:themeFill="text2"/>
            <w:vAlign w:val="center"/>
            <w:hideMark/>
          </w:tcPr>
          <w:p w14:paraId="0344E97A" w14:textId="65BDBCA3" w:rsidR="00DA6F0F" w:rsidRPr="00644851" w:rsidRDefault="00DA6F0F" w:rsidP="00CB4F7E">
            <w:pPr>
              <w:spacing w:line="240" w:lineRule="auto"/>
              <w:jc w:val="center"/>
              <w:rPr>
                <w:rFonts w:ascii="Calibri" w:hAnsi="Calibri" w:cs="Calibri"/>
                <w:color w:val="FFFFFF" w:themeColor="background1"/>
              </w:rPr>
            </w:pPr>
            <w:r>
              <w:rPr>
                <w:rFonts w:ascii="Calibri" w:hAnsi="Calibri" w:cs="Calibri"/>
                <w:color w:val="FFFFFF" w:themeColor="background1"/>
                <w:rtl/>
              </w:rPr>
              <w:t>קרר</w:t>
            </w:r>
          </w:p>
        </w:tc>
        <w:tc>
          <w:tcPr>
            <w:tcW w:w="1350" w:type="dxa"/>
            <w:vMerge w:val="restart"/>
            <w:shd w:val="clear" w:color="auto" w:fill="44546A" w:themeFill="text2"/>
            <w:vAlign w:val="center"/>
          </w:tcPr>
          <w:p w14:paraId="2E05D6A1" w14:textId="2B01F7E0" w:rsidR="00DA6F0F" w:rsidRPr="00644851" w:rsidRDefault="00DA6F0F" w:rsidP="00DA6F0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rtl/>
              </w:rPr>
            </w:pPr>
            <w:r>
              <w:rPr>
                <w:rFonts w:ascii="Calibri" w:hAnsi="Calibri" w:cs="Calibri" w:hint="cs"/>
                <w:color w:val="FFFFFF" w:themeColor="background1"/>
                <w:rtl/>
              </w:rPr>
              <w:t>הרכב הגז</w:t>
            </w:r>
          </w:p>
        </w:tc>
        <w:tc>
          <w:tcPr>
            <w:tcW w:w="0" w:type="dxa"/>
            <w:vMerge w:val="restart"/>
            <w:shd w:val="clear" w:color="auto" w:fill="44546A" w:themeFill="text2"/>
            <w:vAlign w:val="center"/>
          </w:tcPr>
          <w:p w14:paraId="61C1E3BC" w14:textId="2C9011C1" w:rsidR="00DA6F0F" w:rsidRPr="00644851" w:rsidRDefault="00DA6F0F" w:rsidP="00CB4F7E">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rPr>
            </w:pPr>
            <w:r w:rsidRPr="00644851">
              <w:rPr>
                <w:rFonts w:ascii="Calibri" w:hAnsi="Calibri" w:cs="Calibri"/>
                <w:color w:val="FFFFFF" w:themeColor="background1"/>
                <w:rtl/>
              </w:rPr>
              <w:t>מערכת</w:t>
            </w:r>
          </w:p>
        </w:tc>
        <w:tc>
          <w:tcPr>
            <w:tcW w:w="0" w:type="dxa"/>
            <w:vMerge w:val="restart"/>
            <w:shd w:val="clear" w:color="auto" w:fill="44546A" w:themeFill="text2"/>
            <w:vAlign w:val="center"/>
            <w:hideMark/>
          </w:tcPr>
          <w:p w14:paraId="05BD9BC8" w14:textId="04FC652B" w:rsidR="00DA6F0F" w:rsidRPr="00644851" w:rsidRDefault="00DA6F0F" w:rsidP="00CB4F7E">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rtl/>
              </w:rPr>
            </w:pPr>
            <w:r w:rsidRPr="00644851">
              <w:rPr>
                <w:rFonts w:ascii="Calibri" w:hAnsi="Calibri" w:cs="Calibri"/>
                <w:color w:val="FFFFFF" w:themeColor="background1"/>
              </w:rPr>
              <w:t>GWP</w:t>
            </w:r>
          </w:p>
        </w:tc>
        <w:tc>
          <w:tcPr>
            <w:tcW w:w="0" w:type="dxa"/>
            <w:gridSpan w:val="2"/>
            <w:shd w:val="clear" w:color="auto" w:fill="44546A" w:themeFill="text2"/>
            <w:vAlign w:val="center"/>
          </w:tcPr>
          <w:p w14:paraId="2FE566C5" w14:textId="0F66A7AF" w:rsidR="00DA6F0F" w:rsidRPr="00644851" w:rsidRDefault="00DA6F0F" w:rsidP="00CB4F7E">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rtl/>
              </w:rPr>
            </w:pPr>
            <w:r w:rsidRPr="00644851">
              <w:rPr>
                <w:rFonts w:ascii="Calibri" w:hAnsi="Calibri" w:cs="Calibri"/>
                <w:color w:val="FFFFFF" w:themeColor="background1"/>
                <w:rtl/>
              </w:rPr>
              <w:t>ייבוא</w:t>
            </w:r>
          </w:p>
        </w:tc>
        <w:tc>
          <w:tcPr>
            <w:tcW w:w="2419" w:type="dxa"/>
            <w:gridSpan w:val="2"/>
            <w:shd w:val="clear" w:color="auto" w:fill="44546A" w:themeFill="text2"/>
            <w:vAlign w:val="center"/>
          </w:tcPr>
          <w:p w14:paraId="29EF191A" w14:textId="413C3881" w:rsidR="00DA6F0F" w:rsidRPr="00644851" w:rsidRDefault="00DA6F0F" w:rsidP="00CB4F7E">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rtl/>
              </w:rPr>
            </w:pPr>
            <w:r w:rsidRPr="00644851">
              <w:rPr>
                <w:rFonts w:ascii="Calibri" w:hAnsi="Calibri" w:cs="Calibri"/>
                <w:color w:val="FFFFFF" w:themeColor="background1"/>
                <w:rtl/>
              </w:rPr>
              <w:t>שיעור ייבוא</w:t>
            </w:r>
          </w:p>
        </w:tc>
      </w:tr>
      <w:tr w:rsidR="001F212F" w:rsidRPr="00644851" w14:paraId="3D794538" w14:textId="77777777" w:rsidTr="00D151A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992" w:type="dxa"/>
            <w:vMerge/>
            <w:shd w:val="clear" w:color="auto" w:fill="44546A" w:themeFill="text2"/>
            <w:vAlign w:val="center"/>
          </w:tcPr>
          <w:p w14:paraId="7ECE5E05" w14:textId="77777777" w:rsidR="00DA6F0F" w:rsidRPr="00644851" w:rsidRDefault="00DA6F0F" w:rsidP="00492322">
            <w:pPr>
              <w:spacing w:line="240" w:lineRule="auto"/>
              <w:jc w:val="center"/>
              <w:rPr>
                <w:rFonts w:ascii="Calibri" w:hAnsi="Calibri" w:cs="Calibri"/>
                <w:color w:val="FFFFFF" w:themeColor="background1"/>
                <w:rtl/>
              </w:rPr>
            </w:pPr>
          </w:p>
        </w:tc>
        <w:tc>
          <w:tcPr>
            <w:tcW w:w="1350" w:type="dxa"/>
            <w:vMerge/>
            <w:shd w:val="clear" w:color="auto" w:fill="44546A" w:themeFill="text2"/>
          </w:tcPr>
          <w:p w14:paraId="06F1D26D" w14:textId="77777777" w:rsidR="00DA6F0F" w:rsidRPr="00644851" w:rsidRDefault="00DA6F0F" w:rsidP="0049232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FFFF" w:themeColor="background1"/>
              </w:rPr>
            </w:pPr>
          </w:p>
        </w:tc>
        <w:tc>
          <w:tcPr>
            <w:tcW w:w="0" w:type="dxa"/>
            <w:vMerge/>
            <w:shd w:val="clear" w:color="auto" w:fill="44546A" w:themeFill="text2"/>
            <w:vAlign w:val="center"/>
          </w:tcPr>
          <w:p w14:paraId="457181C8" w14:textId="32872DB9" w:rsidR="00DA6F0F" w:rsidRPr="00644851" w:rsidRDefault="00DA6F0F" w:rsidP="0049232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FFFF" w:themeColor="background1"/>
              </w:rPr>
            </w:pPr>
          </w:p>
        </w:tc>
        <w:tc>
          <w:tcPr>
            <w:tcW w:w="0" w:type="dxa"/>
            <w:vMerge/>
            <w:shd w:val="clear" w:color="auto" w:fill="44546A" w:themeFill="text2"/>
            <w:vAlign w:val="center"/>
          </w:tcPr>
          <w:p w14:paraId="4DF9E7BE" w14:textId="59BD123D" w:rsidR="00DA6F0F" w:rsidRPr="00644851" w:rsidRDefault="00DA6F0F" w:rsidP="0049232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FFFF" w:themeColor="background1"/>
              </w:rPr>
            </w:pPr>
          </w:p>
        </w:tc>
        <w:tc>
          <w:tcPr>
            <w:tcW w:w="0" w:type="dxa"/>
            <w:shd w:val="clear" w:color="auto" w:fill="44546A" w:themeFill="text2"/>
            <w:vAlign w:val="center"/>
          </w:tcPr>
          <w:p w14:paraId="073C3CAB" w14:textId="3AFAB1B3" w:rsidR="00DA6F0F" w:rsidRPr="00644851" w:rsidRDefault="00DA6F0F" w:rsidP="0049232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rtl/>
              </w:rPr>
            </w:pPr>
            <w:r w:rsidRPr="00644851">
              <w:rPr>
                <w:rFonts w:ascii="Calibri" w:hAnsi="Calibri" w:cs="Calibri"/>
                <w:b/>
                <w:bCs/>
                <w:color w:val="FFFFFF" w:themeColor="background1"/>
                <w:rtl/>
              </w:rPr>
              <w:t xml:space="preserve">[טון </w:t>
            </w:r>
            <w:r>
              <w:rPr>
                <w:rFonts w:ascii="Calibri" w:hAnsi="Calibri" w:cs="Calibri"/>
                <w:b/>
                <w:bCs/>
                <w:color w:val="FFFFFF" w:themeColor="background1"/>
                <w:rtl/>
              </w:rPr>
              <w:t>קרר</w:t>
            </w:r>
            <w:r w:rsidRPr="00644851">
              <w:rPr>
                <w:rFonts w:ascii="Calibri" w:hAnsi="Calibri" w:cs="Calibri"/>
                <w:b/>
                <w:bCs/>
                <w:color w:val="FFFFFF" w:themeColor="background1"/>
                <w:rtl/>
              </w:rPr>
              <w:t>]</w:t>
            </w:r>
          </w:p>
        </w:tc>
        <w:tc>
          <w:tcPr>
            <w:tcW w:w="0" w:type="dxa"/>
            <w:shd w:val="clear" w:color="auto" w:fill="44546A" w:themeFill="text2"/>
            <w:vAlign w:val="center"/>
          </w:tcPr>
          <w:p w14:paraId="2CF01B07" w14:textId="1FF0BCFA" w:rsidR="00DA6F0F" w:rsidRPr="00644851" w:rsidDel="002254AC" w:rsidRDefault="00DA6F0F" w:rsidP="0049232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rtl/>
              </w:rPr>
            </w:pPr>
            <w:r w:rsidRPr="00644851">
              <w:rPr>
                <w:rFonts w:ascii="Calibri" w:hAnsi="Calibri" w:cs="Calibri"/>
                <w:b/>
                <w:bCs/>
                <w:color w:val="FFFFFF" w:themeColor="background1"/>
                <w:rtl/>
              </w:rPr>
              <w:t>[טון ש"ע פד"ח]</w:t>
            </w:r>
          </w:p>
        </w:tc>
        <w:tc>
          <w:tcPr>
            <w:tcW w:w="0" w:type="dxa"/>
            <w:shd w:val="clear" w:color="auto" w:fill="44546A" w:themeFill="text2"/>
            <w:vAlign w:val="center"/>
          </w:tcPr>
          <w:p w14:paraId="1249AA25" w14:textId="3E7FFCDD" w:rsidR="00DA6F0F" w:rsidRPr="00644851" w:rsidRDefault="00DA6F0F" w:rsidP="0049232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rtl/>
              </w:rPr>
            </w:pPr>
            <w:r w:rsidRPr="00644851">
              <w:rPr>
                <w:rFonts w:ascii="Calibri" w:hAnsi="Calibri" w:cs="Calibri"/>
                <w:b/>
                <w:bCs/>
                <w:color w:val="FFFFFF" w:themeColor="background1"/>
                <w:rtl/>
              </w:rPr>
              <w:t xml:space="preserve">[טון </w:t>
            </w:r>
            <w:r>
              <w:rPr>
                <w:rFonts w:ascii="Calibri" w:hAnsi="Calibri" w:cs="Calibri"/>
                <w:b/>
                <w:bCs/>
                <w:color w:val="FFFFFF" w:themeColor="background1"/>
                <w:rtl/>
              </w:rPr>
              <w:t>קרר</w:t>
            </w:r>
            <w:r w:rsidRPr="00644851">
              <w:rPr>
                <w:rFonts w:ascii="Calibri" w:hAnsi="Calibri" w:cs="Calibri"/>
                <w:b/>
                <w:bCs/>
                <w:color w:val="FFFFFF" w:themeColor="background1"/>
                <w:rtl/>
              </w:rPr>
              <w:t>]</w:t>
            </w:r>
          </w:p>
        </w:tc>
        <w:tc>
          <w:tcPr>
            <w:tcW w:w="1447" w:type="dxa"/>
            <w:shd w:val="clear" w:color="auto" w:fill="44546A" w:themeFill="text2"/>
            <w:vAlign w:val="center"/>
          </w:tcPr>
          <w:p w14:paraId="2F1115AC" w14:textId="369C2C82" w:rsidR="00DA6F0F" w:rsidRPr="00644851" w:rsidRDefault="00DA6F0F" w:rsidP="0049232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themeColor="background1"/>
                <w:rtl/>
              </w:rPr>
            </w:pPr>
            <w:r w:rsidRPr="00644851">
              <w:rPr>
                <w:rFonts w:ascii="Calibri" w:hAnsi="Calibri" w:cs="Calibri"/>
                <w:b/>
                <w:bCs/>
                <w:color w:val="FFFFFF" w:themeColor="background1"/>
                <w:rtl/>
              </w:rPr>
              <w:t>[טון ש"ע פד"ח]</w:t>
            </w:r>
          </w:p>
        </w:tc>
      </w:tr>
      <w:tr w:rsidR="0014051F" w:rsidRPr="00644851" w14:paraId="636AE613" w14:textId="54285BBF" w:rsidTr="00D151A8">
        <w:trPr>
          <w:trHeight w:val="720"/>
        </w:trPr>
        <w:tc>
          <w:tcPr>
            <w:cnfStyle w:val="001000000000" w:firstRow="0" w:lastRow="0" w:firstColumn="1" w:lastColumn="0" w:oddVBand="0" w:evenVBand="0" w:oddHBand="0" w:evenHBand="0" w:firstRowFirstColumn="0" w:firstRowLastColumn="0" w:lastRowFirstColumn="0" w:lastRowLastColumn="0"/>
            <w:tcW w:w="992" w:type="dxa"/>
            <w:noWrap/>
            <w:vAlign w:val="center"/>
            <w:hideMark/>
          </w:tcPr>
          <w:p w14:paraId="779852CB" w14:textId="6822A68C" w:rsidR="00DA6F0F" w:rsidRPr="00644851" w:rsidRDefault="00DA6F0F" w:rsidP="00CB4F7E">
            <w:pPr>
              <w:bidi w:val="0"/>
              <w:spacing w:line="240" w:lineRule="auto"/>
              <w:jc w:val="center"/>
              <w:rPr>
                <w:rFonts w:ascii="Calibri" w:hAnsi="Calibri" w:cs="Calibri"/>
                <w:b w:val="0"/>
                <w:bCs w:val="0"/>
                <w:color w:val="000000"/>
              </w:rPr>
            </w:pPr>
            <w:r w:rsidRPr="00644851">
              <w:rPr>
                <w:rFonts w:ascii="Calibri" w:hAnsi="Calibri" w:cs="Calibri"/>
                <w:color w:val="000000"/>
              </w:rPr>
              <w:t>R</w:t>
            </w:r>
            <w:r w:rsidR="00D151A8">
              <w:rPr>
                <w:rFonts w:ascii="Calibri" w:hAnsi="Calibri" w:cs="Calibri"/>
                <w:color w:val="000000"/>
              </w:rPr>
              <w:t>-</w:t>
            </w:r>
            <w:r w:rsidRPr="00644851">
              <w:rPr>
                <w:rFonts w:ascii="Calibri" w:hAnsi="Calibri" w:cs="Calibri"/>
                <w:color w:val="000000"/>
              </w:rPr>
              <w:t>507</w:t>
            </w:r>
          </w:p>
        </w:tc>
        <w:tc>
          <w:tcPr>
            <w:tcW w:w="1350" w:type="dxa"/>
          </w:tcPr>
          <w:p w14:paraId="039F872C" w14:textId="77777777" w:rsidR="00DA6F0F" w:rsidRDefault="00DA6F0F" w:rsidP="00CB4F7E">
            <w:pPr>
              <w:bidi w:val="0"/>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50% R-125</w:t>
            </w:r>
          </w:p>
          <w:p w14:paraId="6E6F2072" w14:textId="6B3BED3B" w:rsidR="00DA6F0F" w:rsidRPr="00644851" w:rsidRDefault="00DA6F0F" w:rsidP="00DA6F0F">
            <w:pPr>
              <w:bidi w:val="0"/>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tl/>
              </w:rPr>
            </w:pPr>
            <w:r>
              <w:rPr>
                <w:rFonts w:ascii="Calibri" w:hAnsi="Calibri" w:cs="Calibri"/>
                <w:color w:val="000000"/>
              </w:rPr>
              <w:t>50% R-134a</w:t>
            </w:r>
          </w:p>
        </w:tc>
        <w:tc>
          <w:tcPr>
            <w:tcW w:w="1532" w:type="dxa"/>
            <w:vAlign w:val="center"/>
          </w:tcPr>
          <w:p w14:paraId="59968312" w14:textId="2F41127D" w:rsidR="00DA6F0F" w:rsidRPr="00644851" w:rsidRDefault="00DA6F0F" w:rsidP="00CB4F7E">
            <w:pPr>
              <w:bidi w:val="0"/>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tl/>
              </w:rPr>
            </w:pPr>
            <w:r w:rsidRPr="00644851">
              <w:rPr>
                <w:rFonts w:ascii="Calibri" w:hAnsi="Calibri" w:cs="Calibri"/>
                <w:color w:val="000000"/>
                <w:rtl/>
              </w:rPr>
              <w:t>מרכזית</w:t>
            </w:r>
            <w:r>
              <w:rPr>
                <w:rFonts w:ascii="Calibri" w:hAnsi="Calibri" w:cs="Calibri" w:hint="cs"/>
                <w:color w:val="000000"/>
                <w:rtl/>
              </w:rPr>
              <w:t>/עצמאית</w:t>
            </w:r>
          </w:p>
        </w:tc>
        <w:tc>
          <w:tcPr>
            <w:tcW w:w="0" w:type="dxa"/>
            <w:noWrap/>
            <w:vAlign w:val="center"/>
          </w:tcPr>
          <w:p w14:paraId="29AD282A" w14:textId="69E6E2C5" w:rsidR="00DA6F0F" w:rsidRPr="00644851" w:rsidRDefault="00DA6F0F" w:rsidP="00CB4F7E">
            <w:pPr>
              <w:bidi w:val="0"/>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44851">
              <w:rPr>
                <w:rFonts w:ascii="Calibri" w:hAnsi="Calibri" w:cs="Calibri"/>
                <w:color w:val="000000"/>
              </w:rPr>
              <w:t>3,985</w:t>
            </w:r>
          </w:p>
        </w:tc>
        <w:tc>
          <w:tcPr>
            <w:tcW w:w="907" w:type="dxa"/>
            <w:vAlign w:val="center"/>
          </w:tcPr>
          <w:p w14:paraId="72EA94D1" w14:textId="77777777" w:rsidR="00DA6F0F" w:rsidRPr="00644851" w:rsidRDefault="00DA6F0F" w:rsidP="00CB4F7E">
            <w:pPr>
              <w:bidi w:val="0"/>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44851">
              <w:rPr>
                <w:rFonts w:ascii="Calibri" w:hAnsi="Calibri" w:cs="Calibri"/>
                <w:color w:val="000000"/>
              </w:rPr>
              <w:t>566</w:t>
            </w:r>
          </w:p>
        </w:tc>
        <w:tc>
          <w:tcPr>
            <w:tcW w:w="0" w:type="dxa"/>
            <w:noWrap/>
            <w:vAlign w:val="center"/>
            <w:hideMark/>
          </w:tcPr>
          <w:p w14:paraId="2C5C13A8" w14:textId="77777777" w:rsidR="00DA6F0F" w:rsidRPr="00644851" w:rsidRDefault="00DA6F0F" w:rsidP="00CB4F7E">
            <w:pPr>
              <w:bidi w:val="0"/>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44851">
              <w:rPr>
                <w:rFonts w:ascii="Calibri" w:hAnsi="Calibri" w:cs="Calibri"/>
                <w:color w:val="000000"/>
              </w:rPr>
              <w:t>1,511,568</w:t>
            </w:r>
          </w:p>
        </w:tc>
        <w:tc>
          <w:tcPr>
            <w:tcW w:w="972" w:type="dxa"/>
            <w:vAlign w:val="center"/>
          </w:tcPr>
          <w:p w14:paraId="0F865B10" w14:textId="0EE02906" w:rsidR="00DA6F0F" w:rsidRPr="00644851" w:rsidRDefault="00DA6F0F" w:rsidP="00CB4F7E">
            <w:pPr>
              <w:bidi w:val="0"/>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44851">
              <w:rPr>
                <w:rFonts w:ascii="Calibri" w:hAnsi="Calibri" w:cs="Calibri"/>
                <w:color w:val="000000"/>
              </w:rPr>
              <w:t>20%</w:t>
            </w:r>
          </w:p>
        </w:tc>
        <w:tc>
          <w:tcPr>
            <w:tcW w:w="1447" w:type="dxa"/>
            <w:vAlign w:val="center"/>
          </w:tcPr>
          <w:p w14:paraId="2B5482E8" w14:textId="5350C014" w:rsidR="00DA6F0F" w:rsidRPr="00644851" w:rsidRDefault="00DA6F0F" w:rsidP="00CB4F7E">
            <w:pPr>
              <w:bidi w:val="0"/>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644851">
              <w:rPr>
                <w:rFonts w:ascii="Calibri" w:hAnsi="Calibri" w:cs="Calibri"/>
                <w:color w:val="000000"/>
              </w:rPr>
              <w:t>33%</w:t>
            </w:r>
          </w:p>
        </w:tc>
      </w:tr>
      <w:tr w:rsidR="0014051F" w:rsidRPr="00644851" w14:paraId="243BA2A5" w14:textId="4EE4F656" w:rsidTr="00D151A8">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92" w:type="dxa"/>
            <w:noWrap/>
            <w:vAlign w:val="center"/>
            <w:hideMark/>
          </w:tcPr>
          <w:p w14:paraId="0AF942D5" w14:textId="09AD77EE" w:rsidR="00DA6F0F" w:rsidRPr="00D97792" w:rsidRDefault="00DA6F0F" w:rsidP="00CB4F7E">
            <w:pPr>
              <w:bidi w:val="0"/>
              <w:spacing w:line="240" w:lineRule="auto"/>
              <w:jc w:val="center"/>
              <w:rPr>
                <w:rFonts w:ascii="Calibri" w:hAnsi="Calibri" w:cs="Calibri"/>
                <w:b w:val="0"/>
                <w:bCs w:val="0"/>
                <w:color w:val="000000"/>
                <w:lang w:val="en-GB"/>
              </w:rPr>
            </w:pPr>
            <w:r w:rsidRPr="00644851">
              <w:rPr>
                <w:rFonts w:ascii="Calibri" w:hAnsi="Calibri" w:cs="Calibri"/>
                <w:color w:val="000000"/>
              </w:rPr>
              <w:t>R</w:t>
            </w:r>
            <w:r w:rsidR="00D151A8">
              <w:rPr>
                <w:rFonts w:ascii="Calibri" w:hAnsi="Calibri" w:cs="Calibri" w:hint="cs"/>
                <w:color w:val="000000"/>
                <w:rtl/>
              </w:rPr>
              <w:t>-</w:t>
            </w:r>
            <w:r w:rsidRPr="00644851">
              <w:rPr>
                <w:rFonts w:ascii="Calibri" w:hAnsi="Calibri" w:cs="Calibri"/>
                <w:color w:val="000000"/>
                <w:rtl/>
              </w:rPr>
              <w:t>404</w:t>
            </w:r>
            <w:r>
              <w:rPr>
                <w:rFonts w:ascii="Calibri" w:hAnsi="Calibri" w:cs="Calibri"/>
                <w:color w:val="000000"/>
                <w:lang w:val="en-GB"/>
              </w:rPr>
              <w:t>a</w:t>
            </w:r>
          </w:p>
        </w:tc>
        <w:tc>
          <w:tcPr>
            <w:tcW w:w="1350" w:type="dxa"/>
          </w:tcPr>
          <w:p w14:paraId="5DFB8F12" w14:textId="30E24A37" w:rsidR="00DA6F0F" w:rsidRDefault="00DA6F0F" w:rsidP="00CB4F7E">
            <w:pPr>
              <w:bidi w:val="0"/>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52% R-143a</w:t>
            </w:r>
          </w:p>
          <w:p w14:paraId="31F1EB6F" w14:textId="11720376" w:rsidR="00DA6F0F" w:rsidRDefault="00DA6F0F" w:rsidP="00DA6F0F">
            <w:pPr>
              <w:bidi w:val="0"/>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44% R-125</w:t>
            </w:r>
          </w:p>
          <w:p w14:paraId="4D39DBA2" w14:textId="7BD0329E" w:rsidR="00DA6F0F" w:rsidRPr="00644851" w:rsidRDefault="00DA6F0F" w:rsidP="00DA6F0F">
            <w:pPr>
              <w:bidi w:val="0"/>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tl/>
              </w:rPr>
            </w:pPr>
            <w:r>
              <w:rPr>
                <w:rFonts w:ascii="Calibri" w:hAnsi="Calibri" w:cs="Calibri"/>
                <w:color w:val="000000"/>
              </w:rPr>
              <w:t>4% R-134a</w:t>
            </w:r>
          </w:p>
        </w:tc>
        <w:tc>
          <w:tcPr>
            <w:tcW w:w="1532" w:type="dxa"/>
            <w:vAlign w:val="center"/>
          </w:tcPr>
          <w:p w14:paraId="47188B05" w14:textId="454D9AD6" w:rsidR="00DA6F0F" w:rsidRPr="00644851" w:rsidRDefault="00DA6F0F" w:rsidP="00CB4F7E">
            <w:pPr>
              <w:bidi w:val="0"/>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44851">
              <w:rPr>
                <w:rFonts w:ascii="Calibri" w:hAnsi="Calibri" w:cs="Calibri"/>
                <w:color w:val="000000"/>
                <w:rtl/>
              </w:rPr>
              <w:t>עצמאית</w:t>
            </w:r>
          </w:p>
        </w:tc>
        <w:tc>
          <w:tcPr>
            <w:tcW w:w="0" w:type="dxa"/>
            <w:noWrap/>
            <w:vAlign w:val="center"/>
          </w:tcPr>
          <w:p w14:paraId="1785AB97" w14:textId="3F2344F0" w:rsidR="00DA6F0F" w:rsidRPr="00644851" w:rsidRDefault="00DA6F0F" w:rsidP="00CB4F7E">
            <w:pPr>
              <w:bidi w:val="0"/>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644851">
              <w:rPr>
                <w:rFonts w:ascii="Calibri" w:hAnsi="Calibri" w:cs="Calibri"/>
                <w:color w:val="000000"/>
              </w:rPr>
              <w:t>3,922</w:t>
            </w:r>
          </w:p>
        </w:tc>
        <w:tc>
          <w:tcPr>
            <w:tcW w:w="907" w:type="dxa"/>
            <w:vAlign w:val="center"/>
          </w:tcPr>
          <w:p w14:paraId="7E147AE5" w14:textId="77777777" w:rsidR="00DA6F0F" w:rsidRPr="00644851" w:rsidRDefault="00DA6F0F" w:rsidP="00CB4F7E">
            <w:pPr>
              <w:bidi w:val="0"/>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644851">
              <w:rPr>
                <w:rFonts w:ascii="Calibri" w:hAnsi="Calibri" w:cs="Calibri"/>
                <w:color w:val="000000"/>
              </w:rPr>
              <w:t>114</w:t>
            </w:r>
          </w:p>
        </w:tc>
        <w:tc>
          <w:tcPr>
            <w:tcW w:w="0" w:type="dxa"/>
            <w:noWrap/>
            <w:vAlign w:val="center"/>
            <w:hideMark/>
          </w:tcPr>
          <w:p w14:paraId="72BBA87C" w14:textId="77777777" w:rsidR="00DA6F0F" w:rsidRPr="00644851" w:rsidRDefault="00DA6F0F" w:rsidP="00CB4F7E">
            <w:pPr>
              <w:bidi w:val="0"/>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644851">
              <w:rPr>
                <w:rFonts w:ascii="Calibri" w:hAnsi="Calibri" w:cs="Calibri"/>
                <w:color w:val="000000"/>
              </w:rPr>
              <w:t>298,677</w:t>
            </w:r>
          </w:p>
        </w:tc>
        <w:tc>
          <w:tcPr>
            <w:tcW w:w="972" w:type="dxa"/>
            <w:vAlign w:val="center"/>
          </w:tcPr>
          <w:p w14:paraId="65B93A4C" w14:textId="10AB5853" w:rsidR="00DA6F0F" w:rsidRPr="00644851" w:rsidRDefault="00DA6F0F" w:rsidP="00CB4F7E">
            <w:pPr>
              <w:bidi w:val="0"/>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44851">
              <w:rPr>
                <w:rFonts w:ascii="Calibri" w:hAnsi="Calibri" w:cs="Calibri"/>
                <w:color w:val="000000"/>
              </w:rPr>
              <w:t>4%</w:t>
            </w:r>
          </w:p>
        </w:tc>
        <w:tc>
          <w:tcPr>
            <w:tcW w:w="1447" w:type="dxa"/>
            <w:vAlign w:val="center"/>
          </w:tcPr>
          <w:p w14:paraId="40CB20ED" w14:textId="39450957" w:rsidR="00DA6F0F" w:rsidRPr="00644851" w:rsidRDefault="00DA6F0F" w:rsidP="00492322">
            <w:pPr>
              <w:keepNext/>
              <w:bidi w:val="0"/>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644851">
              <w:rPr>
                <w:rFonts w:ascii="Calibri" w:hAnsi="Calibri" w:cs="Calibri"/>
                <w:color w:val="000000"/>
              </w:rPr>
              <w:t>6%</w:t>
            </w:r>
          </w:p>
        </w:tc>
      </w:tr>
    </w:tbl>
    <w:p w14:paraId="4374C7BF" w14:textId="0768AC2C" w:rsidR="00492322" w:rsidRPr="00644851" w:rsidRDefault="00492322" w:rsidP="00492322">
      <w:pPr>
        <w:pStyle w:val="Caption"/>
        <w:framePr w:hSpace="180" w:wrap="around" w:vAnchor="text" w:hAnchor="text" w:xAlign="center" w:y="1"/>
        <w:suppressOverlap/>
        <w:rPr>
          <w:rFonts w:ascii="Calibri" w:hAnsi="Calibri" w:cs="Calibri"/>
          <w:noProof/>
          <w:sz w:val="20"/>
          <w:szCs w:val="20"/>
          <w:rtl/>
        </w:rPr>
      </w:pPr>
      <w:bookmarkStart w:id="50" w:name="_Toc143438875"/>
      <w:r w:rsidRPr="00644851">
        <w:rPr>
          <w:rFonts w:ascii="Calibri" w:hAnsi="Calibri" w:cs="Calibri"/>
          <w:noProof/>
          <w:sz w:val="20"/>
          <w:szCs w:val="20"/>
          <w:rtl/>
        </w:rPr>
        <w:t xml:space="preserve">טבלה </w:t>
      </w:r>
      <w:r w:rsidRPr="00644851">
        <w:rPr>
          <w:rFonts w:ascii="Calibri" w:hAnsi="Calibri" w:cs="Calibri"/>
          <w:noProof/>
          <w:sz w:val="20"/>
          <w:szCs w:val="20"/>
        </w:rPr>
        <w:fldChar w:fldCharType="begin"/>
      </w:r>
      <w:r w:rsidRPr="00644851">
        <w:rPr>
          <w:rFonts w:ascii="Calibri" w:hAnsi="Calibri" w:cs="Calibri"/>
          <w:noProof/>
          <w:sz w:val="20"/>
          <w:szCs w:val="20"/>
        </w:rPr>
        <w:instrText xml:space="preserve"> SEQ </w:instrText>
      </w:r>
      <w:r w:rsidRPr="00644851">
        <w:rPr>
          <w:rFonts w:ascii="Calibri" w:hAnsi="Calibri" w:cs="Calibri"/>
          <w:noProof/>
          <w:sz w:val="20"/>
          <w:szCs w:val="20"/>
          <w:rtl/>
        </w:rPr>
        <w:instrText>טבלה</w:instrText>
      </w:r>
      <w:r w:rsidRPr="00644851">
        <w:rPr>
          <w:rFonts w:ascii="Calibri" w:hAnsi="Calibri" w:cs="Calibri"/>
          <w:noProof/>
          <w:sz w:val="20"/>
          <w:szCs w:val="20"/>
        </w:rPr>
        <w:instrText xml:space="preserve"> \* ARABIC </w:instrText>
      </w:r>
      <w:r w:rsidRPr="00644851">
        <w:rPr>
          <w:rFonts w:ascii="Calibri" w:hAnsi="Calibri" w:cs="Calibri"/>
          <w:noProof/>
          <w:sz w:val="20"/>
          <w:szCs w:val="20"/>
        </w:rPr>
        <w:fldChar w:fldCharType="separate"/>
      </w:r>
      <w:r w:rsidR="00ED3165">
        <w:rPr>
          <w:rFonts w:ascii="Calibri" w:hAnsi="Calibri" w:cs="Calibri"/>
          <w:noProof/>
          <w:sz w:val="20"/>
          <w:szCs w:val="20"/>
        </w:rPr>
        <w:t>5</w:t>
      </w:r>
      <w:r w:rsidRPr="00644851">
        <w:rPr>
          <w:rFonts w:ascii="Calibri" w:hAnsi="Calibri" w:cs="Calibri"/>
          <w:noProof/>
          <w:sz w:val="20"/>
          <w:szCs w:val="20"/>
        </w:rPr>
        <w:fldChar w:fldCharType="end"/>
      </w:r>
      <w:r w:rsidRPr="00644851">
        <w:rPr>
          <w:rFonts w:ascii="Calibri" w:hAnsi="Calibri" w:cs="Calibri"/>
          <w:noProof/>
          <w:sz w:val="20"/>
          <w:szCs w:val="20"/>
          <w:rtl/>
        </w:rPr>
        <w:t xml:space="preserve"> </w:t>
      </w:r>
      <w:r w:rsidRPr="00644851">
        <w:rPr>
          <w:rFonts w:ascii="Calibri" w:hAnsi="Calibri" w:cs="Calibri"/>
          <w:noProof/>
          <w:sz w:val="20"/>
          <w:szCs w:val="20"/>
        </w:rPr>
        <w:t>–</w:t>
      </w:r>
      <w:r w:rsidR="00C365D7">
        <w:rPr>
          <w:rFonts w:ascii="Calibri" w:hAnsi="Calibri" w:cs="Calibri"/>
          <w:noProof/>
          <w:sz w:val="20"/>
          <w:szCs w:val="20"/>
          <w:rtl/>
        </w:rPr>
        <w:t xml:space="preserve"> </w:t>
      </w:r>
      <w:r w:rsidR="001C4D97" w:rsidRPr="00644851">
        <w:rPr>
          <w:rFonts w:ascii="Calibri" w:hAnsi="Calibri" w:cs="Calibri"/>
          <w:noProof/>
          <w:sz w:val="20"/>
          <w:szCs w:val="20"/>
          <w:rtl/>
        </w:rPr>
        <w:t xml:space="preserve">מערכות קירור מסחרי, </w:t>
      </w:r>
      <w:r w:rsidRPr="00644851">
        <w:rPr>
          <w:rFonts w:ascii="Calibri" w:hAnsi="Calibri" w:cs="Calibri"/>
          <w:noProof/>
          <w:sz w:val="20"/>
          <w:szCs w:val="20"/>
          <w:rtl/>
        </w:rPr>
        <w:t xml:space="preserve">התפלגות ייבוא </w:t>
      </w:r>
      <w:r w:rsidR="00686BCF">
        <w:rPr>
          <w:rFonts w:ascii="Calibri" w:hAnsi="Calibri" w:cs="Calibri"/>
          <w:noProof/>
          <w:sz w:val="20"/>
          <w:szCs w:val="20"/>
          <w:rtl/>
        </w:rPr>
        <w:t>קרר</w:t>
      </w:r>
      <w:r w:rsidRPr="00644851">
        <w:rPr>
          <w:rFonts w:ascii="Calibri" w:hAnsi="Calibri" w:cs="Calibri"/>
          <w:noProof/>
          <w:sz w:val="20"/>
          <w:szCs w:val="20"/>
          <w:rtl/>
        </w:rPr>
        <w:t>י קירור</w:t>
      </w:r>
      <w:r w:rsidR="001C4D97" w:rsidRPr="00644851">
        <w:rPr>
          <w:rFonts w:ascii="Calibri" w:hAnsi="Calibri" w:cs="Calibri"/>
          <w:noProof/>
          <w:sz w:val="20"/>
          <w:szCs w:val="20"/>
          <w:rtl/>
        </w:rPr>
        <w:t xml:space="preserve"> </w:t>
      </w:r>
      <w:r w:rsidRPr="00644851">
        <w:rPr>
          <w:rFonts w:ascii="Calibri" w:hAnsi="Calibri" w:cs="Calibri"/>
          <w:noProof/>
          <w:sz w:val="20"/>
          <w:szCs w:val="20"/>
          <w:rtl/>
        </w:rPr>
        <w:t>בשנת 2021</w:t>
      </w:r>
      <w:bookmarkEnd w:id="50"/>
    </w:p>
    <w:p w14:paraId="3E7D0391" w14:textId="77777777" w:rsidR="003A4C65" w:rsidRPr="00644851" w:rsidRDefault="003A4C65" w:rsidP="00E65220">
      <w:pPr>
        <w:jc w:val="both"/>
        <w:rPr>
          <w:rFonts w:ascii="Calibri" w:hAnsi="Calibri" w:cs="Calibri"/>
          <w:sz w:val="24"/>
          <w:szCs w:val="24"/>
          <w:rtl/>
        </w:rPr>
      </w:pPr>
    </w:p>
    <w:p w14:paraId="34DEE9D5" w14:textId="77777777" w:rsidR="00C716DC" w:rsidRPr="00D97792" w:rsidRDefault="00C716DC" w:rsidP="00621A46">
      <w:pPr>
        <w:rPr>
          <w:rtl/>
          <w:lang w:val="en-GB"/>
        </w:rPr>
      </w:pPr>
    </w:p>
    <w:p w14:paraId="079502DE" w14:textId="77777777" w:rsidR="00414D5C" w:rsidRPr="00414D5C" w:rsidRDefault="00414D5C" w:rsidP="00414D5C">
      <w:pPr>
        <w:pStyle w:val="ListParagraph"/>
        <w:keepNext/>
        <w:keepLines/>
        <w:numPr>
          <w:ilvl w:val="0"/>
          <w:numId w:val="27"/>
        </w:numPr>
        <w:spacing w:before="40" w:after="0"/>
        <w:contextualSpacing w:val="0"/>
        <w:outlineLvl w:val="2"/>
        <w:rPr>
          <w:rFonts w:ascii="Calibri" w:eastAsiaTheme="majorEastAsia" w:hAnsi="Calibri" w:cs="Calibri"/>
          <w:b/>
          <w:bCs/>
          <w:vanish/>
          <w:color w:val="4BA2A8"/>
          <w:sz w:val="28"/>
          <w:szCs w:val="36"/>
          <w:rtl/>
        </w:rPr>
      </w:pPr>
      <w:bookmarkStart w:id="51" w:name="_פתרונות_קבע_1"/>
      <w:bookmarkStart w:id="52" w:name="_Toc144039722"/>
      <w:bookmarkEnd w:id="51"/>
      <w:bookmarkEnd w:id="52"/>
    </w:p>
    <w:p w14:paraId="7FD743AC" w14:textId="69D0BAA4" w:rsidR="003E64B0" w:rsidRPr="00644851" w:rsidRDefault="003E64B0" w:rsidP="00D97792">
      <w:pPr>
        <w:pStyle w:val="Heading3"/>
        <w:numPr>
          <w:ilvl w:val="1"/>
          <w:numId w:val="27"/>
        </w:numPr>
        <w:rPr>
          <w:rtl/>
        </w:rPr>
      </w:pPr>
      <w:bookmarkStart w:id="53" w:name="_Toc144039723"/>
      <w:r w:rsidRPr="00644851">
        <w:rPr>
          <w:rtl/>
        </w:rPr>
        <w:t>פתרונות קבע</w:t>
      </w:r>
      <w:bookmarkEnd w:id="53"/>
    </w:p>
    <w:p w14:paraId="004C2004" w14:textId="0C82F864" w:rsidR="003E64B0" w:rsidRPr="00621A46" w:rsidRDefault="00146FD2" w:rsidP="00D97792">
      <w:pPr>
        <w:pStyle w:val="Heading4"/>
        <w:numPr>
          <w:ilvl w:val="2"/>
          <w:numId w:val="27"/>
        </w:numPr>
        <w:ind w:left="765" w:hanging="709"/>
        <w:rPr>
          <w:rtl/>
        </w:rPr>
      </w:pPr>
      <w:bookmarkStart w:id="54" w:name="_Toc143076932"/>
      <w:r w:rsidRPr="00621A46">
        <w:rPr>
          <w:rtl/>
        </w:rPr>
        <w:t>החלפת מערכות למערכות מבוססות</w:t>
      </w:r>
      <w:r w:rsidR="00C365D7">
        <w:rPr>
          <w:rtl/>
        </w:rPr>
        <w:t xml:space="preserve"> </w:t>
      </w:r>
      <w:r w:rsidRPr="00644851">
        <w:t>CO2</w:t>
      </w:r>
      <w:r w:rsidRPr="00644851">
        <w:rPr>
          <w:rtl/>
        </w:rPr>
        <w:t xml:space="preserve"> </w:t>
      </w:r>
      <w:r w:rsidR="00B34283" w:rsidRPr="00644851">
        <w:rPr>
          <w:rtl/>
        </w:rPr>
        <w:t>(</w:t>
      </w:r>
      <w:r w:rsidR="00B34283" w:rsidRPr="00644851">
        <w:t>R</w:t>
      </w:r>
      <w:r w:rsidR="00DA6F0F">
        <w:t>-</w:t>
      </w:r>
      <w:r w:rsidR="00B34283" w:rsidRPr="00621A46">
        <w:t>7</w:t>
      </w:r>
      <w:r w:rsidR="00163348" w:rsidRPr="00621A46">
        <w:t>4</w:t>
      </w:r>
      <w:r w:rsidR="00B34283" w:rsidRPr="00621A46">
        <w:t>4</w:t>
      </w:r>
      <w:r w:rsidR="00B34283" w:rsidRPr="00621A46">
        <w:rPr>
          <w:rtl/>
        </w:rPr>
        <w:t>)</w:t>
      </w:r>
      <w:bookmarkEnd w:id="54"/>
    </w:p>
    <w:p w14:paraId="78B4968F" w14:textId="3D196E66" w:rsidR="00804DFC" w:rsidRPr="00644851" w:rsidRDefault="003E64B0" w:rsidP="00804DFC">
      <w:pPr>
        <w:spacing w:line="360" w:lineRule="auto"/>
        <w:rPr>
          <w:rFonts w:ascii="Calibri" w:hAnsi="Calibri" w:cs="Calibri"/>
          <w:sz w:val="24"/>
          <w:szCs w:val="24"/>
        </w:rPr>
      </w:pPr>
      <w:r w:rsidRPr="00644851">
        <w:rPr>
          <w:rFonts w:ascii="Calibri" w:hAnsi="Calibri" w:cs="Calibri"/>
          <w:b/>
          <w:bCs/>
          <w:sz w:val="24"/>
          <w:szCs w:val="24"/>
          <w:rtl/>
        </w:rPr>
        <w:t>מערכות רלוונטיות:</w:t>
      </w:r>
      <w:r w:rsidR="003A4C65" w:rsidRPr="00644851">
        <w:rPr>
          <w:rFonts w:ascii="Calibri" w:hAnsi="Calibri" w:cs="Calibri"/>
          <w:b/>
          <w:bCs/>
          <w:sz w:val="24"/>
          <w:szCs w:val="24"/>
          <w:rtl/>
        </w:rPr>
        <w:t xml:space="preserve"> </w:t>
      </w:r>
      <w:r w:rsidR="003A4C65" w:rsidRPr="00644851">
        <w:rPr>
          <w:rFonts w:ascii="Calibri" w:hAnsi="Calibri" w:cs="Calibri"/>
          <w:sz w:val="24"/>
          <w:szCs w:val="24"/>
          <w:rtl/>
        </w:rPr>
        <w:t>מערכ</w:t>
      </w:r>
      <w:r w:rsidR="00960E95" w:rsidRPr="00644851">
        <w:rPr>
          <w:rFonts w:ascii="Calibri" w:hAnsi="Calibri" w:cs="Calibri"/>
          <w:sz w:val="24"/>
          <w:szCs w:val="24"/>
          <w:rtl/>
        </w:rPr>
        <w:t>ו</w:t>
      </w:r>
      <w:r w:rsidR="003A4C65" w:rsidRPr="00644851">
        <w:rPr>
          <w:rFonts w:ascii="Calibri" w:hAnsi="Calibri" w:cs="Calibri"/>
          <w:sz w:val="24"/>
          <w:szCs w:val="24"/>
          <w:rtl/>
        </w:rPr>
        <w:t>ת מרכזי</w:t>
      </w:r>
      <w:r w:rsidR="00960E95" w:rsidRPr="00644851">
        <w:rPr>
          <w:rFonts w:ascii="Calibri" w:hAnsi="Calibri" w:cs="Calibri"/>
          <w:sz w:val="24"/>
          <w:szCs w:val="24"/>
          <w:rtl/>
        </w:rPr>
        <w:t>ו</w:t>
      </w:r>
      <w:r w:rsidR="003A4C65" w:rsidRPr="00644851">
        <w:rPr>
          <w:rFonts w:ascii="Calibri" w:hAnsi="Calibri" w:cs="Calibri"/>
          <w:sz w:val="24"/>
          <w:szCs w:val="24"/>
          <w:rtl/>
        </w:rPr>
        <w:t>ת</w:t>
      </w:r>
      <w:r w:rsidR="000B677E">
        <w:rPr>
          <w:rFonts w:ascii="Calibri" w:hAnsi="Calibri" w:cs="Calibri" w:hint="cs"/>
          <w:b/>
          <w:bCs/>
          <w:sz w:val="24"/>
          <w:szCs w:val="24"/>
          <w:rtl/>
        </w:rPr>
        <w:t>,</w:t>
      </w:r>
      <w:r w:rsidR="00C365D7">
        <w:rPr>
          <w:rFonts w:ascii="Calibri" w:hAnsi="Calibri" w:cs="Calibri" w:hint="cs"/>
          <w:b/>
          <w:bCs/>
          <w:sz w:val="24"/>
          <w:szCs w:val="24"/>
          <w:rtl/>
        </w:rPr>
        <w:t xml:space="preserve"> </w:t>
      </w:r>
      <w:r w:rsidR="00163348">
        <w:rPr>
          <w:rFonts w:ascii="Calibri" w:hAnsi="Calibri" w:cs="Calibri" w:hint="cs"/>
          <w:sz w:val="24"/>
          <w:szCs w:val="24"/>
          <w:rtl/>
        </w:rPr>
        <w:t>החלפת</w:t>
      </w:r>
      <w:r w:rsidR="00EB34A2" w:rsidRPr="00644851">
        <w:rPr>
          <w:rFonts w:ascii="Calibri" w:hAnsi="Calibri" w:cs="Calibri"/>
          <w:sz w:val="24"/>
          <w:szCs w:val="24"/>
          <w:rtl/>
        </w:rPr>
        <w:t xml:space="preserve"> מערכות מבוססות </w:t>
      </w:r>
      <w:r w:rsidR="00EB34A2" w:rsidRPr="00644851">
        <w:rPr>
          <w:rFonts w:ascii="Calibri" w:hAnsi="Calibri" w:cs="Calibri"/>
          <w:sz w:val="24"/>
          <w:szCs w:val="24"/>
        </w:rPr>
        <w:t>R</w:t>
      </w:r>
      <w:r w:rsidR="00DA6F0F">
        <w:rPr>
          <w:rFonts w:ascii="Calibri" w:hAnsi="Calibri" w:cs="Calibri"/>
          <w:sz w:val="24"/>
          <w:szCs w:val="24"/>
        </w:rPr>
        <w:t>-</w:t>
      </w:r>
      <w:r w:rsidR="00EB34A2" w:rsidRPr="00644851">
        <w:rPr>
          <w:rFonts w:ascii="Calibri" w:hAnsi="Calibri" w:cs="Calibri"/>
          <w:sz w:val="24"/>
          <w:szCs w:val="24"/>
        </w:rPr>
        <w:t>507</w:t>
      </w:r>
      <w:r w:rsidR="003904FD">
        <w:rPr>
          <w:rFonts w:ascii="Calibri" w:hAnsi="Calibri" w:cs="Calibri" w:hint="cs"/>
          <w:sz w:val="24"/>
          <w:szCs w:val="24"/>
          <w:rtl/>
        </w:rPr>
        <w:t>, ה</w:t>
      </w:r>
      <w:r w:rsidR="00146FD2">
        <w:rPr>
          <w:rFonts w:ascii="Calibri" w:hAnsi="Calibri" w:cs="Calibri" w:hint="cs"/>
          <w:sz w:val="24"/>
          <w:szCs w:val="24"/>
          <w:rtl/>
        </w:rPr>
        <w:t>ו</w:t>
      </w:r>
      <w:r w:rsidR="003904FD">
        <w:rPr>
          <w:rFonts w:ascii="Calibri" w:hAnsi="Calibri" w:cs="Calibri" w:hint="cs"/>
          <w:sz w:val="24"/>
          <w:szCs w:val="24"/>
          <w:rtl/>
        </w:rPr>
        <w:t>בלה בקירור</w:t>
      </w:r>
      <w:r w:rsidR="00804DFC">
        <w:rPr>
          <w:rFonts w:ascii="Calibri" w:hAnsi="Calibri" w:cs="Calibri" w:hint="cs"/>
          <w:sz w:val="24"/>
          <w:szCs w:val="24"/>
          <w:rtl/>
        </w:rPr>
        <w:t xml:space="preserve">. </w:t>
      </w:r>
      <w:r w:rsidR="00804DFC" w:rsidRPr="00644851">
        <w:rPr>
          <w:rFonts w:ascii="Calibri" w:hAnsi="Calibri" w:cs="Calibri"/>
          <w:sz w:val="24"/>
          <w:szCs w:val="24"/>
          <w:rtl/>
        </w:rPr>
        <w:t>המערכת מתאימה להתקנה ב</w:t>
      </w:r>
      <w:r w:rsidR="00793B92">
        <w:rPr>
          <w:rFonts w:ascii="Calibri" w:hAnsi="Calibri" w:cs="Calibri" w:hint="cs"/>
          <w:sz w:val="24"/>
          <w:szCs w:val="24"/>
          <w:rtl/>
        </w:rPr>
        <w:t>רוב האזורים ב</w:t>
      </w:r>
      <w:r w:rsidR="00804DFC" w:rsidRPr="00644851">
        <w:rPr>
          <w:rFonts w:ascii="Calibri" w:hAnsi="Calibri" w:cs="Calibri"/>
          <w:sz w:val="24"/>
          <w:szCs w:val="24"/>
          <w:rtl/>
        </w:rPr>
        <w:t>ארץ,</w:t>
      </w:r>
      <w:r w:rsidR="00C365D7">
        <w:rPr>
          <w:rFonts w:ascii="Calibri" w:hAnsi="Calibri" w:cs="Calibri"/>
          <w:sz w:val="24"/>
          <w:szCs w:val="24"/>
          <w:rtl/>
        </w:rPr>
        <w:t xml:space="preserve"> </w:t>
      </w:r>
      <w:r w:rsidR="00804DFC" w:rsidRPr="00644851">
        <w:rPr>
          <w:rFonts w:ascii="Calibri" w:hAnsi="Calibri" w:cs="Calibri"/>
          <w:sz w:val="24"/>
          <w:szCs w:val="24"/>
          <w:rtl/>
        </w:rPr>
        <w:t>למעט באזור הבקעה ודרומית למצפה רמון</w:t>
      </w:r>
      <w:r w:rsidR="00276301">
        <w:rPr>
          <w:rFonts w:ascii="Calibri" w:hAnsi="Calibri" w:cs="Calibri" w:hint="cs"/>
          <w:sz w:val="24"/>
          <w:szCs w:val="24"/>
          <w:rtl/>
        </w:rPr>
        <w:t xml:space="preserve">. </w:t>
      </w:r>
    </w:p>
    <w:p w14:paraId="76A9221A" w14:textId="2FFE338B" w:rsidR="003A4C65" w:rsidRPr="00644851" w:rsidRDefault="00B455C1" w:rsidP="00EB34A2">
      <w:pPr>
        <w:spacing w:line="360" w:lineRule="auto"/>
        <w:jc w:val="both"/>
        <w:rPr>
          <w:rFonts w:ascii="Calibri" w:hAnsi="Calibri" w:cs="Calibri"/>
          <w:b/>
          <w:bCs/>
          <w:sz w:val="24"/>
          <w:szCs w:val="24"/>
          <w:rtl/>
        </w:rPr>
      </w:pPr>
      <w:r>
        <w:rPr>
          <w:rFonts w:ascii="Calibri" w:hAnsi="Calibri" w:cs="Calibri" w:hint="cs"/>
          <w:b/>
          <w:bCs/>
          <w:sz w:val="24"/>
          <w:szCs w:val="24"/>
          <w:rtl/>
        </w:rPr>
        <w:t>מגזרים</w:t>
      </w:r>
      <w:r w:rsidR="003E64B0" w:rsidRPr="00644851">
        <w:rPr>
          <w:rFonts w:ascii="Calibri" w:hAnsi="Calibri" w:cs="Calibri"/>
          <w:b/>
          <w:bCs/>
          <w:sz w:val="24"/>
          <w:szCs w:val="24"/>
          <w:rtl/>
        </w:rPr>
        <w:t xml:space="preserve"> רלוונטיים:</w:t>
      </w:r>
      <w:r w:rsidR="003A4C65" w:rsidRPr="00644851">
        <w:rPr>
          <w:rFonts w:ascii="Calibri" w:hAnsi="Calibri" w:cs="Calibri"/>
          <w:b/>
          <w:bCs/>
          <w:sz w:val="24"/>
          <w:szCs w:val="24"/>
          <w:rtl/>
        </w:rPr>
        <w:t xml:space="preserve"> </w:t>
      </w:r>
      <w:r w:rsidR="003A4C65" w:rsidRPr="00644851">
        <w:rPr>
          <w:rFonts w:ascii="Calibri" w:hAnsi="Calibri" w:cs="Calibri"/>
          <w:sz w:val="24"/>
          <w:szCs w:val="24"/>
          <w:rtl/>
        </w:rPr>
        <w:t>קמעונאיות מזון, מחסני לוגיסטיקה, מלונות, מטבחים וחדרי אוכל מסחריים-תעשייתיים</w:t>
      </w:r>
    </w:p>
    <w:p w14:paraId="49B5E87A" w14:textId="36FD5962" w:rsidR="003E64B0" w:rsidRPr="00644851" w:rsidRDefault="003E64B0" w:rsidP="00EB34A2">
      <w:pPr>
        <w:spacing w:line="360" w:lineRule="auto"/>
        <w:jc w:val="both"/>
        <w:rPr>
          <w:rFonts w:ascii="Calibri" w:hAnsi="Calibri" w:cs="Calibri"/>
          <w:sz w:val="24"/>
          <w:szCs w:val="24"/>
          <w:rtl/>
        </w:rPr>
      </w:pPr>
      <w:r w:rsidRPr="00644851">
        <w:rPr>
          <w:rFonts w:ascii="Calibri" w:hAnsi="Calibri" w:cs="Calibri"/>
          <w:b/>
          <w:bCs/>
          <w:sz w:val="24"/>
          <w:szCs w:val="24"/>
        </w:rPr>
        <w:lastRenderedPageBreak/>
        <w:t>GWP</w:t>
      </w:r>
      <w:r w:rsidRPr="00644851">
        <w:rPr>
          <w:rFonts w:ascii="Calibri" w:hAnsi="Calibri" w:cs="Calibri"/>
          <w:b/>
          <w:bCs/>
          <w:sz w:val="24"/>
          <w:szCs w:val="24"/>
          <w:rtl/>
        </w:rPr>
        <w:t>:</w:t>
      </w:r>
      <w:r w:rsidR="003A4C65" w:rsidRPr="00644851">
        <w:rPr>
          <w:rFonts w:ascii="Calibri" w:hAnsi="Calibri" w:cs="Calibri"/>
          <w:b/>
          <w:bCs/>
          <w:sz w:val="24"/>
          <w:szCs w:val="24"/>
          <w:rtl/>
        </w:rPr>
        <w:t xml:space="preserve"> </w:t>
      </w:r>
      <w:r w:rsidR="003A4C65" w:rsidRPr="00644851">
        <w:rPr>
          <w:rFonts w:ascii="Calibri" w:hAnsi="Calibri" w:cs="Calibri"/>
          <w:sz w:val="24"/>
          <w:szCs w:val="24"/>
          <w:rtl/>
        </w:rPr>
        <w:t xml:space="preserve">1 </w:t>
      </w:r>
    </w:p>
    <w:p w14:paraId="04A8AF05" w14:textId="0E863B83" w:rsidR="00632646" w:rsidRPr="00632646" w:rsidRDefault="00632646" w:rsidP="00804DFC">
      <w:pPr>
        <w:spacing w:line="360" w:lineRule="auto"/>
        <w:jc w:val="both"/>
        <w:rPr>
          <w:rFonts w:ascii="Calibri" w:hAnsi="Calibri" w:cs="Calibri"/>
          <w:sz w:val="24"/>
          <w:szCs w:val="24"/>
          <w:rtl/>
          <w:lang w:val="en-GB"/>
        </w:rPr>
      </w:pPr>
      <w:r>
        <w:rPr>
          <w:rFonts w:ascii="Calibri" w:hAnsi="Calibri" w:cs="Calibri" w:hint="cs"/>
          <w:b/>
          <w:bCs/>
          <w:sz w:val="24"/>
          <w:szCs w:val="24"/>
          <w:rtl/>
        </w:rPr>
        <w:t xml:space="preserve">זמינות מסחרית בישראל: </w:t>
      </w:r>
      <w:r>
        <w:rPr>
          <w:rFonts w:ascii="Calibri" w:hAnsi="Calibri" w:cs="Calibri" w:hint="cs"/>
          <w:sz w:val="24"/>
          <w:szCs w:val="24"/>
          <w:rtl/>
        </w:rPr>
        <w:t xml:space="preserve">בישראל ישנן כיום מספר חברות קבלניות אשר עוסקות בהתקנת ותפעול מערכות </w:t>
      </w:r>
      <w:r>
        <w:rPr>
          <w:rFonts w:ascii="Calibri" w:hAnsi="Calibri" w:cs="Calibri"/>
          <w:sz w:val="24"/>
          <w:szCs w:val="24"/>
        </w:rPr>
        <w:t>CO</w:t>
      </w:r>
      <w:r w:rsidRPr="00D97792">
        <w:rPr>
          <w:rFonts w:ascii="Calibri" w:hAnsi="Calibri" w:cs="Calibri"/>
          <w:sz w:val="24"/>
          <w:szCs w:val="24"/>
          <w:vertAlign w:val="subscript"/>
        </w:rPr>
        <w:t>2</w:t>
      </w:r>
      <w:r w:rsidR="00C0784F">
        <w:rPr>
          <w:rFonts w:ascii="Calibri" w:hAnsi="Calibri" w:cs="Calibri" w:hint="cs"/>
          <w:sz w:val="24"/>
          <w:szCs w:val="24"/>
          <w:rtl/>
        </w:rPr>
        <w:t xml:space="preserve"> מסחריות</w:t>
      </w:r>
      <w:r w:rsidR="005F312C">
        <w:rPr>
          <w:rFonts w:ascii="Calibri" w:hAnsi="Calibri" w:cs="Calibri" w:hint="cs"/>
          <w:sz w:val="24"/>
          <w:szCs w:val="24"/>
          <w:rtl/>
        </w:rPr>
        <w:t>, כאשר</w:t>
      </w:r>
      <w:r w:rsidR="00804DFC">
        <w:rPr>
          <w:rFonts w:ascii="Calibri" w:hAnsi="Calibri" w:cs="Calibri" w:hint="cs"/>
          <w:sz w:val="24"/>
          <w:szCs w:val="24"/>
          <w:rtl/>
        </w:rPr>
        <w:t xml:space="preserve"> ניתן </w:t>
      </w:r>
      <w:r w:rsidR="005F312C">
        <w:rPr>
          <w:rFonts w:ascii="Calibri" w:hAnsi="Calibri" w:cs="Calibri" w:hint="cs"/>
          <w:sz w:val="24"/>
          <w:szCs w:val="24"/>
          <w:rtl/>
        </w:rPr>
        <w:t xml:space="preserve">גם </w:t>
      </w:r>
      <w:r w:rsidR="00804DFC">
        <w:rPr>
          <w:rFonts w:ascii="Calibri" w:hAnsi="Calibri" w:cs="Calibri" w:hint="cs"/>
          <w:sz w:val="24"/>
          <w:szCs w:val="24"/>
          <w:rtl/>
        </w:rPr>
        <w:t xml:space="preserve">לפנות לחברות קבלניות בינלאומיות. </w:t>
      </w:r>
      <w:r w:rsidR="00163348">
        <w:rPr>
          <w:rFonts w:ascii="Calibri" w:hAnsi="Calibri" w:cs="Calibri" w:hint="cs"/>
          <w:sz w:val="24"/>
          <w:szCs w:val="24"/>
          <w:rtl/>
        </w:rPr>
        <w:t xml:space="preserve">נכון להיום </w:t>
      </w:r>
      <w:r w:rsidR="00804DFC">
        <w:rPr>
          <w:rFonts w:ascii="Calibri" w:hAnsi="Calibri" w:cs="Calibri" w:hint="cs"/>
          <w:sz w:val="24"/>
          <w:szCs w:val="24"/>
          <w:rtl/>
        </w:rPr>
        <w:t>כ</w:t>
      </w:r>
      <w:r w:rsidR="00EA66E8">
        <w:rPr>
          <w:rFonts w:ascii="Calibri" w:hAnsi="Calibri" w:cs="Calibri" w:hint="cs"/>
          <w:sz w:val="24"/>
          <w:szCs w:val="24"/>
          <w:rtl/>
        </w:rPr>
        <w:t>-20</w:t>
      </w:r>
      <w:r w:rsidR="00804DFC">
        <w:rPr>
          <w:rFonts w:ascii="Calibri" w:hAnsi="Calibri" w:cs="Calibri" w:hint="cs"/>
          <w:sz w:val="24"/>
          <w:szCs w:val="24"/>
          <w:rtl/>
        </w:rPr>
        <w:t xml:space="preserve"> מערכות</w:t>
      </w:r>
      <w:r w:rsidR="00EA66E8">
        <w:rPr>
          <w:rFonts w:ascii="Calibri" w:hAnsi="Calibri" w:cs="Calibri" w:hint="cs"/>
          <w:sz w:val="24"/>
          <w:szCs w:val="24"/>
          <w:rtl/>
        </w:rPr>
        <w:t xml:space="preserve"> מותקנות</w:t>
      </w:r>
      <w:r w:rsidR="00C0784F">
        <w:rPr>
          <w:rFonts w:ascii="Calibri" w:hAnsi="Calibri" w:cs="Calibri" w:hint="cs"/>
          <w:sz w:val="24"/>
          <w:szCs w:val="24"/>
          <w:rtl/>
        </w:rPr>
        <w:t xml:space="preserve">, </w:t>
      </w:r>
      <w:r w:rsidR="00163348">
        <w:rPr>
          <w:rFonts w:ascii="Calibri" w:hAnsi="Calibri" w:cs="Calibri" w:hint="cs"/>
          <w:sz w:val="24"/>
          <w:szCs w:val="24"/>
          <w:rtl/>
        </w:rPr>
        <w:t>ו</w:t>
      </w:r>
      <w:r w:rsidR="00C0784F">
        <w:rPr>
          <w:rFonts w:ascii="Calibri" w:hAnsi="Calibri" w:cs="Calibri" w:hint="cs"/>
          <w:sz w:val="24"/>
          <w:szCs w:val="24"/>
          <w:rtl/>
        </w:rPr>
        <w:t>ככל שהביקוש יגבר כן תעלה זמינות הספקים והקבלנים להתקנת המערכות</w:t>
      </w:r>
      <w:r w:rsidR="00600853">
        <w:rPr>
          <w:rFonts w:ascii="Calibri" w:hAnsi="Calibri" w:cs="Calibri" w:hint="cs"/>
          <w:sz w:val="24"/>
          <w:szCs w:val="24"/>
          <w:rtl/>
        </w:rPr>
        <w:t>.</w:t>
      </w:r>
      <w:r w:rsidR="0014051F">
        <w:rPr>
          <w:rFonts w:ascii="Calibri" w:hAnsi="Calibri" w:cs="Calibri" w:hint="cs"/>
          <w:sz w:val="24"/>
          <w:szCs w:val="24"/>
          <w:rtl/>
          <w:lang w:val="en-GB"/>
        </w:rPr>
        <w:t xml:space="preserve"> עבור מערכות קירור בהובלה חלופה זו טרם זמינה מסחרית אך נבחנת וקיימת להדגמה במגוון מקומות בעולם. </w:t>
      </w:r>
    </w:p>
    <w:p w14:paraId="62A46D6B" w14:textId="1D2BC087" w:rsidR="003E64B0" w:rsidRPr="00644851" w:rsidRDefault="003E64B0" w:rsidP="00EB34A2">
      <w:pPr>
        <w:spacing w:line="360" w:lineRule="auto"/>
        <w:jc w:val="both"/>
        <w:rPr>
          <w:rFonts w:ascii="Calibri" w:hAnsi="Calibri" w:cs="Calibri"/>
          <w:sz w:val="24"/>
          <w:szCs w:val="24"/>
          <w:rtl/>
        </w:rPr>
      </w:pPr>
      <w:r w:rsidRPr="00644851">
        <w:rPr>
          <w:rFonts w:ascii="Calibri" w:hAnsi="Calibri" w:cs="Calibri"/>
          <w:b/>
          <w:bCs/>
          <w:sz w:val="24"/>
          <w:szCs w:val="24"/>
          <w:rtl/>
        </w:rPr>
        <w:t>אופן המעבר:</w:t>
      </w:r>
      <w:r w:rsidR="00EB34A2" w:rsidRPr="00644851">
        <w:rPr>
          <w:rFonts w:ascii="Calibri" w:hAnsi="Calibri" w:cs="Calibri"/>
          <w:b/>
          <w:bCs/>
          <w:sz w:val="24"/>
          <w:szCs w:val="24"/>
          <w:rtl/>
        </w:rPr>
        <w:t xml:space="preserve"> </w:t>
      </w:r>
      <w:r w:rsidR="00EB34A2" w:rsidRPr="00644851">
        <w:rPr>
          <w:rFonts w:ascii="Calibri" w:hAnsi="Calibri" w:cs="Calibri"/>
          <w:sz w:val="24"/>
          <w:szCs w:val="24"/>
          <w:rtl/>
        </w:rPr>
        <w:t>החלפת</w:t>
      </w:r>
      <w:r w:rsidR="00632646">
        <w:rPr>
          <w:rFonts w:ascii="Calibri" w:hAnsi="Calibri" w:cs="Calibri" w:hint="cs"/>
          <w:sz w:val="24"/>
          <w:szCs w:val="24"/>
          <w:rtl/>
        </w:rPr>
        <w:t xml:space="preserve"> כלל</w:t>
      </w:r>
      <w:r w:rsidR="00EB34A2" w:rsidRPr="00644851">
        <w:rPr>
          <w:rFonts w:ascii="Calibri" w:hAnsi="Calibri" w:cs="Calibri"/>
          <w:sz w:val="24"/>
          <w:szCs w:val="24"/>
          <w:rtl/>
        </w:rPr>
        <w:t xml:space="preserve"> המערכת</w:t>
      </w:r>
    </w:p>
    <w:p w14:paraId="590682FA" w14:textId="6491673B" w:rsidR="003E64B0" w:rsidRPr="00A00D46" w:rsidRDefault="003E64B0" w:rsidP="00EB34A2">
      <w:pPr>
        <w:spacing w:line="360" w:lineRule="auto"/>
        <w:jc w:val="both"/>
        <w:rPr>
          <w:rFonts w:ascii="Calibri" w:hAnsi="Calibri" w:cs="Calibri"/>
          <w:sz w:val="24"/>
          <w:szCs w:val="24"/>
          <w:lang w:val="en-GB"/>
        </w:rPr>
      </w:pPr>
      <w:r w:rsidRPr="00644851">
        <w:rPr>
          <w:rFonts w:ascii="Calibri" w:hAnsi="Calibri" w:cs="Calibri"/>
          <w:b/>
          <w:bCs/>
          <w:sz w:val="24"/>
          <w:szCs w:val="24"/>
          <w:rtl/>
        </w:rPr>
        <w:t>עלויות המעבר:</w:t>
      </w:r>
      <w:r w:rsidR="00EB34A2" w:rsidRPr="00644851">
        <w:rPr>
          <w:rFonts w:ascii="Calibri" w:hAnsi="Calibri" w:cs="Calibri"/>
          <w:b/>
          <w:bCs/>
          <w:sz w:val="24"/>
          <w:szCs w:val="24"/>
          <w:rtl/>
        </w:rPr>
        <w:t xml:space="preserve"> </w:t>
      </w:r>
      <w:r w:rsidR="00632646">
        <w:rPr>
          <w:rFonts w:ascii="Calibri" w:hAnsi="Calibri" w:cs="Calibri" w:hint="cs"/>
          <w:sz w:val="24"/>
          <w:szCs w:val="24"/>
          <w:rtl/>
        </w:rPr>
        <w:t xml:space="preserve">מערכת </w:t>
      </w:r>
      <w:r w:rsidR="00632646">
        <w:rPr>
          <w:rFonts w:ascii="Calibri" w:hAnsi="Calibri" w:cs="Calibri" w:hint="cs"/>
          <w:sz w:val="24"/>
          <w:szCs w:val="24"/>
        </w:rPr>
        <w:t>CO</w:t>
      </w:r>
      <w:r w:rsidR="00632646" w:rsidRPr="00D97792">
        <w:rPr>
          <w:rFonts w:ascii="Calibri" w:hAnsi="Calibri" w:cs="Calibri"/>
          <w:sz w:val="24"/>
          <w:szCs w:val="24"/>
          <w:vertAlign w:val="subscript"/>
          <w:lang w:val="en-GB"/>
        </w:rPr>
        <w:t>2</w:t>
      </w:r>
      <w:r w:rsidR="00632646">
        <w:rPr>
          <w:rFonts w:ascii="Calibri" w:hAnsi="Calibri" w:cs="Calibri" w:hint="cs"/>
          <w:sz w:val="24"/>
          <w:szCs w:val="24"/>
          <w:rtl/>
        </w:rPr>
        <w:t xml:space="preserve"> יקרה </w:t>
      </w:r>
      <w:r w:rsidR="00804DFC">
        <w:rPr>
          <w:rFonts w:ascii="Calibri" w:hAnsi="Calibri" w:cs="Calibri" w:hint="cs"/>
          <w:sz w:val="24"/>
          <w:szCs w:val="24"/>
          <w:rtl/>
        </w:rPr>
        <w:t>בכ-20%</w:t>
      </w:r>
      <w:r w:rsidR="00632646">
        <w:rPr>
          <w:rFonts w:ascii="Calibri" w:hAnsi="Calibri" w:cs="Calibri" w:hint="cs"/>
          <w:sz w:val="24"/>
          <w:szCs w:val="24"/>
          <w:rtl/>
        </w:rPr>
        <w:t xml:space="preserve"> ממערכת </w:t>
      </w:r>
      <w:r w:rsidR="005F312C">
        <w:rPr>
          <w:rFonts w:ascii="Calibri" w:hAnsi="Calibri" w:cs="Calibri"/>
          <w:sz w:val="24"/>
          <w:szCs w:val="24"/>
        </w:rPr>
        <w:t>R</w:t>
      </w:r>
      <w:r w:rsidR="00D151A8">
        <w:rPr>
          <w:rFonts w:ascii="Calibri" w:hAnsi="Calibri" w:cs="Calibri"/>
          <w:sz w:val="24"/>
          <w:szCs w:val="24"/>
        </w:rPr>
        <w:t>-</w:t>
      </w:r>
      <w:r w:rsidR="005F312C">
        <w:rPr>
          <w:rFonts w:ascii="Calibri" w:hAnsi="Calibri" w:cs="Calibri"/>
          <w:sz w:val="24"/>
          <w:szCs w:val="24"/>
        </w:rPr>
        <w:t>507</w:t>
      </w:r>
      <w:r w:rsidR="005F312C">
        <w:rPr>
          <w:rFonts w:ascii="Calibri" w:hAnsi="Calibri" w:cs="Calibri" w:hint="cs"/>
          <w:sz w:val="24"/>
          <w:szCs w:val="24"/>
          <w:rtl/>
        </w:rPr>
        <w:t xml:space="preserve"> </w:t>
      </w:r>
      <w:r w:rsidR="00632646">
        <w:rPr>
          <w:rFonts w:ascii="Calibri" w:hAnsi="Calibri" w:cs="Calibri" w:hint="cs"/>
          <w:sz w:val="24"/>
          <w:szCs w:val="24"/>
          <w:rtl/>
        </w:rPr>
        <w:t xml:space="preserve">מקבילה. לשם ההמחשה, עלות </w:t>
      </w:r>
      <w:r w:rsidR="00804DFC" w:rsidRPr="00644851">
        <w:rPr>
          <w:rFonts w:ascii="Calibri" w:hAnsi="Calibri" w:cs="Calibri"/>
          <w:sz w:val="24"/>
          <w:szCs w:val="24"/>
          <w:rtl/>
        </w:rPr>
        <w:t xml:space="preserve">עבור מערכת </w:t>
      </w:r>
      <w:r w:rsidR="00C0784F">
        <w:rPr>
          <w:rFonts w:ascii="Calibri" w:hAnsi="Calibri" w:cs="Calibri" w:hint="cs"/>
          <w:sz w:val="24"/>
          <w:szCs w:val="24"/>
          <w:rtl/>
        </w:rPr>
        <w:t xml:space="preserve">קירור סופרמרקט </w:t>
      </w:r>
      <w:r w:rsidR="00804DFC" w:rsidRPr="00644851">
        <w:rPr>
          <w:rFonts w:ascii="Calibri" w:hAnsi="Calibri" w:cs="Calibri"/>
          <w:sz w:val="24"/>
          <w:szCs w:val="24"/>
          <w:rtl/>
        </w:rPr>
        <w:t>בהספק של כ-1</w:t>
      </w:r>
      <w:r w:rsidR="00804DFC">
        <w:rPr>
          <w:rFonts w:ascii="Calibri" w:hAnsi="Calibri" w:cs="Calibri" w:hint="cs"/>
          <w:sz w:val="24"/>
          <w:szCs w:val="24"/>
          <w:rtl/>
        </w:rPr>
        <w:t>20</w:t>
      </w:r>
      <w:r w:rsidR="00804DFC" w:rsidRPr="00644851">
        <w:rPr>
          <w:rFonts w:ascii="Calibri" w:hAnsi="Calibri" w:cs="Calibri"/>
          <w:sz w:val="24"/>
          <w:szCs w:val="24"/>
          <w:rtl/>
        </w:rPr>
        <w:t xml:space="preserve"> ט</w:t>
      </w:r>
      <w:r w:rsidR="00EE43E5">
        <w:rPr>
          <w:rFonts w:ascii="Calibri" w:hAnsi="Calibri" w:cs="Calibri" w:hint="cs"/>
          <w:sz w:val="24"/>
          <w:szCs w:val="24"/>
          <w:rtl/>
        </w:rPr>
        <w:t>ון קירור</w:t>
      </w:r>
      <w:r w:rsidR="00804DFC" w:rsidRPr="00644851">
        <w:rPr>
          <w:rFonts w:ascii="Calibri" w:hAnsi="Calibri" w:cs="Calibri"/>
          <w:sz w:val="24"/>
          <w:szCs w:val="24"/>
          <w:rtl/>
        </w:rPr>
        <w:t xml:space="preserve"> </w:t>
      </w:r>
      <w:r w:rsidR="00804DFC">
        <w:rPr>
          <w:rFonts w:ascii="Calibri" w:hAnsi="Calibri" w:cs="Calibri" w:hint="cs"/>
          <w:sz w:val="24"/>
          <w:szCs w:val="24"/>
          <w:rtl/>
        </w:rPr>
        <w:t>נאמדת ב</w:t>
      </w:r>
      <w:r w:rsidR="00EB34A2" w:rsidRPr="00644851">
        <w:rPr>
          <w:rFonts w:ascii="Calibri" w:hAnsi="Calibri" w:cs="Calibri"/>
          <w:sz w:val="24"/>
          <w:szCs w:val="24"/>
          <w:rtl/>
        </w:rPr>
        <w:t>כ-3 מ</w:t>
      </w:r>
      <w:r w:rsidR="00EE43E5">
        <w:rPr>
          <w:rFonts w:ascii="Calibri" w:hAnsi="Calibri" w:cs="Calibri" w:hint="cs"/>
          <w:sz w:val="24"/>
          <w:szCs w:val="24"/>
          <w:rtl/>
        </w:rPr>
        <w:t xml:space="preserve">יליון </w:t>
      </w:r>
      <w:r w:rsidR="00EB34A2" w:rsidRPr="00644851">
        <w:rPr>
          <w:rFonts w:ascii="Calibri" w:hAnsi="Calibri" w:cs="Calibri"/>
          <w:sz w:val="24"/>
          <w:szCs w:val="24"/>
          <w:rtl/>
        </w:rPr>
        <w:t>ש"ח</w:t>
      </w:r>
      <w:r w:rsidR="00804DFC">
        <w:rPr>
          <w:rFonts w:ascii="Calibri" w:hAnsi="Calibri" w:cs="Calibri" w:hint="cs"/>
          <w:sz w:val="24"/>
          <w:szCs w:val="24"/>
          <w:rtl/>
        </w:rPr>
        <w:t>.</w:t>
      </w:r>
      <w:r w:rsidR="00EB34A2" w:rsidRPr="00644851">
        <w:rPr>
          <w:rFonts w:ascii="Calibri" w:hAnsi="Calibri" w:cs="Calibri"/>
          <w:sz w:val="24"/>
          <w:szCs w:val="24"/>
          <w:rtl/>
        </w:rPr>
        <w:t xml:space="preserve"> </w:t>
      </w:r>
    </w:p>
    <w:p w14:paraId="69DB9A3E" w14:textId="650FA15B" w:rsidR="003E64B0" w:rsidRPr="00644851" w:rsidRDefault="003E64B0" w:rsidP="00EB34A2">
      <w:pPr>
        <w:spacing w:line="360" w:lineRule="auto"/>
        <w:jc w:val="both"/>
        <w:rPr>
          <w:rFonts w:ascii="Calibri" w:hAnsi="Calibri" w:cs="Calibri"/>
          <w:sz w:val="24"/>
          <w:szCs w:val="24"/>
          <w:rtl/>
        </w:rPr>
      </w:pPr>
      <w:r w:rsidRPr="00644851">
        <w:rPr>
          <w:rFonts w:ascii="Calibri" w:hAnsi="Calibri" w:cs="Calibri"/>
          <w:b/>
          <w:bCs/>
          <w:sz w:val="24"/>
          <w:szCs w:val="24"/>
          <w:rtl/>
        </w:rPr>
        <w:t>סוגיות בטיחות:</w:t>
      </w:r>
      <w:r w:rsidR="00EB34A2" w:rsidRPr="00644851">
        <w:rPr>
          <w:rFonts w:ascii="Calibri" w:hAnsi="Calibri" w:cs="Calibri"/>
          <w:b/>
          <w:bCs/>
          <w:sz w:val="24"/>
          <w:szCs w:val="24"/>
          <w:rtl/>
        </w:rPr>
        <w:t xml:space="preserve"> </w:t>
      </w:r>
      <w:r w:rsidR="00EB34A2" w:rsidRPr="00644851">
        <w:rPr>
          <w:rFonts w:ascii="Calibri" w:hAnsi="Calibri" w:cs="Calibri"/>
          <w:sz w:val="24"/>
          <w:szCs w:val="24"/>
          <w:rtl/>
        </w:rPr>
        <w:t>עבודה בטווח לחצים גבוה</w:t>
      </w:r>
      <w:r w:rsidR="005F312C">
        <w:rPr>
          <w:rFonts w:ascii="Calibri" w:hAnsi="Calibri" w:cs="Calibri" w:hint="cs"/>
          <w:sz w:val="24"/>
          <w:szCs w:val="24"/>
          <w:rtl/>
        </w:rPr>
        <w:t>. קיים</w:t>
      </w:r>
      <w:r w:rsidR="00EB34A2" w:rsidRPr="00644851">
        <w:rPr>
          <w:rFonts w:ascii="Calibri" w:hAnsi="Calibri" w:cs="Calibri"/>
          <w:sz w:val="24"/>
          <w:szCs w:val="24"/>
          <w:rtl/>
        </w:rPr>
        <w:t xml:space="preserve"> חשש לפיצו</w:t>
      </w:r>
      <w:r w:rsidR="005F312C">
        <w:rPr>
          <w:rFonts w:ascii="Calibri" w:hAnsi="Calibri" w:cs="Calibri" w:hint="cs"/>
          <w:sz w:val="24"/>
          <w:szCs w:val="24"/>
          <w:rtl/>
        </w:rPr>
        <w:t>ץ</w:t>
      </w:r>
      <w:r w:rsidR="00841407">
        <w:rPr>
          <w:rFonts w:ascii="Calibri" w:hAnsi="Calibri" w:cs="Calibri" w:hint="cs"/>
          <w:sz w:val="24"/>
          <w:szCs w:val="24"/>
          <w:rtl/>
        </w:rPr>
        <w:t xml:space="preserve"> עקב </w:t>
      </w:r>
      <w:r w:rsidR="00376EA7">
        <w:rPr>
          <w:rFonts w:ascii="Calibri" w:hAnsi="Calibri" w:cs="Calibri" w:hint="cs"/>
          <w:sz w:val="24"/>
          <w:szCs w:val="24"/>
          <w:rtl/>
        </w:rPr>
        <w:t>קרר נוזלי ה</w:t>
      </w:r>
      <w:r w:rsidR="00841407">
        <w:rPr>
          <w:rFonts w:ascii="Calibri" w:hAnsi="Calibri" w:cs="Calibri" w:hint="cs"/>
          <w:sz w:val="24"/>
          <w:szCs w:val="24"/>
          <w:rtl/>
        </w:rPr>
        <w:t>כלוא</w:t>
      </w:r>
      <w:r w:rsidR="0030797D">
        <w:rPr>
          <w:rFonts w:ascii="Calibri" w:hAnsi="Calibri" w:cs="Calibri" w:hint="cs"/>
          <w:sz w:val="24"/>
          <w:szCs w:val="24"/>
          <w:rtl/>
        </w:rPr>
        <w:t xml:space="preserve"> בנפח מוגבל </w:t>
      </w:r>
      <w:r w:rsidR="00376EA7">
        <w:rPr>
          <w:rFonts w:ascii="Calibri" w:hAnsi="Calibri" w:cs="Calibri" w:hint="cs"/>
          <w:sz w:val="24"/>
          <w:szCs w:val="24"/>
          <w:rtl/>
        </w:rPr>
        <w:t>ו</w:t>
      </w:r>
      <w:r w:rsidR="0030797D">
        <w:rPr>
          <w:rFonts w:ascii="Calibri" w:hAnsi="Calibri" w:cs="Calibri" w:hint="cs"/>
          <w:sz w:val="24"/>
          <w:szCs w:val="24"/>
          <w:rtl/>
        </w:rPr>
        <w:t>עלול במקרים של תחזוקה לא נכונה ל</w:t>
      </w:r>
      <w:r w:rsidR="00376EA7">
        <w:rPr>
          <w:rFonts w:ascii="Calibri" w:hAnsi="Calibri" w:cs="Calibri" w:hint="cs"/>
          <w:sz w:val="24"/>
          <w:szCs w:val="24"/>
          <w:rtl/>
        </w:rPr>
        <w:t>יצור לחץ גבוה מאוד במערכת</w:t>
      </w:r>
      <w:r w:rsidR="005F312C">
        <w:rPr>
          <w:rFonts w:ascii="Calibri" w:hAnsi="Calibri" w:cs="Calibri" w:hint="cs"/>
          <w:sz w:val="24"/>
          <w:szCs w:val="24"/>
          <w:rtl/>
        </w:rPr>
        <w:t>.</w:t>
      </w:r>
      <w:r w:rsidR="00804DFC">
        <w:rPr>
          <w:rFonts w:ascii="Calibri" w:hAnsi="Calibri" w:cs="Calibri" w:hint="cs"/>
          <w:sz w:val="24"/>
          <w:szCs w:val="24"/>
          <w:rtl/>
        </w:rPr>
        <w:t xml:space="preserve"> יש צורך בתכנון מדויק של המערכת</w:t>
      </w:r>
      <w:r w:rsidR="005F312C">
        <w:rPr>
          <w:rFonts w:ascii="Calibri" w:hAnsi="Calibri" w:cs="Calibri" w:hint="cs"/>
          <w:sz w:val="24"/>
          <w:szCs w:val="24"/>
          <w:rtl/>
        </w:rPr>
        <w:t>,</w:t>
      </w:r>
      <w:r w:rsidR="00804DFC">
        <w:rPr>
          <w:rFonts w:ascii="Calibri" w:hAnsi="Calibri" w:cs="Calibri" w:hint="cs"/>
          <w:sz w:val="24"/>
          <w:szCs w:val="24"/>
          <w:rtl/>
        </w:rPr>
        <w:t xml:space="preserve"> והקמה </w:t>
      </w:r>
      <w:r w:rsidR="005F312C">
        <w:rPr>
          <w:rFonts w:ascii="Calibri" w:hAnsi="Calibri" w:cs="Calibri" w:hint="cs"/>
          <w:sz w:val="24"/>
          <w:szCs w:val="24"/>
          <w:rtl/>
        </w:rPr>
        <w:t>ו</w:t>
      </w:r>
      <w:r w:rsidR="00804DFC">
        <w:rPr>
          <w:rFonts w:ascii="Calibri" w:hAnsi="Calibri" w:cs="Calibri" w:hint="cs"/>
          <w:sz w:val="24"/>
          <w:szCs w:val="24"/>
          <w:rtl/>
        </w:rPr>
        <w:t>תפעול על ידי כוח אדם מיומן ומקצועי.</w:t>
      </w:r>
    </w:p>
    <w:p w14:paraId="28B92C2B" w14:textId="0CDBE3F4" w:rsidR="003E64B0" w:rsidRPr="00644851" w:rsidRDefault="003E64B0" w:rsidP="00804DFC">
      <w:pPr>
        <w:spacing w:line="360" w:lineRule="auto"/>
        <w:rPr>
          <w:rFonts w:ascii="Calibri" w:hAnsi="Calibri" w:cs="Calibri"/>
          <w:sz w:val="24"/>
          <w:szCs w:val="24"/>
        </w:rPr>
      </w:pPr>
      <w:r w:rsidRPr="00644851">
        <w:rPr>
          <w:rFonts w:ascii="Calibri" w:hAnsi="Calibri" w:cs="Calibri"/>
          <w:b/>
          <w:bCs/>
          <w:sz w:val="24"/>
          <w:szCs w:val="24"/>
          <w:rtl/>
        </w:rPr>
        <w:t>יעילות תפעולית:</w:t>
      </w:r>
      <w:r w:rsidR="00EB34A2" w:rsidRPr="00644851">
        <w:rPr>
          <w:rFonts w:ascii="Calibri" w:hAnsi="Calibri" w:cs="Calibri"/>
          <w:b/>
          <w:bCs/>
          <w:sz w:val="24"/>
          <w:szCs w:val="24"/>
          <w:rtl/>
        </w:rPr>
        <w:t xml:space="preserve"> </w:t>
      </w:r>
      <w:r w:rsidR="00960E95" w:rsidRPr="00644851">
        <w:rPr>
          <w:rFonts w:ascii="Calibri" w:hAnsi="Calibri" w:cs="Calibri"/>
          <w:sz w:val="24"/>
          <w:szCs w:val="24"/>
          <w:rtl/>
        </w:rPr>
        <w:t>מערכת יעילה אנרגטית</w:t>
      </w:r>
      <w:r w:rsidR="00804DFC">
        <w:rPr>
          <w:rFonts w:ascii="Calibri" w:hAnsi="Calibri" w:cs="Calibri" w:hint="cs"/>
          <w:sz w:val="24"/>
          <w:szCs w:val="24"/>
          <w:rtl/>
        </w:rPr>
        <w:t xml:space="preserve"> וחסכונית בצריכת החשמל ביחס למערכות </w:t>
      </w:r>
      <w:r w:rsidR="005F312C">
        <w:rPr>
          <w:rFonts w:ascii="Calibri" w:hAnsi="Calibri" w:cs="Calibri"/>
          <w:sz w:val="24"/>
          <w:szCs w:val="24"/>
        </w:rPr>
        <w:t>R</w:t>
      </w:r>
      <w:r w:rsidR="00DA6F0F">
        <w:rPr>
          <w:rFonts w:ascii="Calibri" w:hAnsi="Calibri" w:cs="Calibri"/>
          <w:sz w:val="24"/>
          <w:szCs w:val="24"/>
        </w:rPr>
        <w:t>-</w:t>
      </w:r>
      <w:r w:rsidR="005F312C">
        <w:rPr>
          <w:rFonts w:ascii="Calibri" w:hAnsi="Calibri" w:cs="Calibri"/>
          <w:sz w:val="24"/>
          <w:szCs w:val="24"/>
        </w:rPr>
        <w:t>507</w:t>
      </w:r>
      <w:r w:rsidR="005F312C">
        <w:rPr>
          <w:rFonts w:ascii="Calibri" w:hAnsi="Calibri" w:cs="Calibri" w:hint="cs"/>
          <w:sz w:val="24"/>
          <w:szCs w:val="24"/>
          <w:rtl/>
        </w:rPr>
        <w:t xml:space="preserve"> </w:t>
      </w:r>
      <w:r w:rsidR="00804DFC">
        <w:rPr>
          <w:rFonts w:ascii="Calibri" w:hAnsi="Calibri" w:cs="Calibri" w:hint="cs"/>
          <w:sz w:val="24"/>
          <w:szCs w:val="24"/>
          <w:rtl/>
        </w:rPr>
        <w:t xml:space="preserve">בכ-40%. נפח </w:t>
      </w:r>
      <w:r w:rsidR="00AB7387">
        <w:rPr>
          <w:rFonts w:ascii="Calibri" w:hAnsi="Calibri" w:cs="Calibri" w:hint="cs"/>
          <w:sz w:val="24"/>
          <w:szCs w:val="24"/>
          <w:rtl/>
        </w:rPr>
        <w:t>הקרר</w:t>
      </w:r>
      <w:r w:rsidR="00804DFC">
        <w:rPr>
          <w:rFonts w:ascii="Calibri" w:hAnsi="Calibri" w:cs="Calibri" w:hint="cs"/>
          <w:sz w:val="24"/>
          <w:szCs w:val="24"/>
          <w:rtl/>
        </w:rPr>
        <w:t xml:space="preserve"> במערכת הוא</w:t>
      </w:r>
      <w:r w:rsidR="00804DFC" w:rsidRPr="00644851">
        <w:rPr>
          <w:rFonts w:ascii="Calibri" w:hAnsi="Calibri" w:cs="Calibri"/>
          <w:sz w:val="24"/>
          <w:szCs w:val="24"/>
          <w:rtl/>
        </w:rPr>
        <w:t xml:space="preserve"> כשליש בהשוואה למערכת מבוססת </w:t>
      </w:r>
      <w:r w:rsidR="00804DFC" w:rsidRPr="00644851">
        <w:rPr>
          <w:rFonts w:ascii="Calibri" w:hAnsi="Calibri" w:cs="Calibri"/>
          <w:sz w:val="24"/>
          <w:szCs w:val="24"/>
        </w:rPr>
        <w:t>R</w:t>
      </w:r>
      <w:r w:rsidR="00DA6F0F">
        <w:rPr>
          <w:rFonts w:ascii="Calibri" w:hAnsi="Calibri" w:cs="Calibri"/>
          <w:sz w:val="24"/>
          <w:szCs w:val="24"/>
        </w:rPr>
        <w:t>-</w:t>
      </w:r>
      <w:r w:rsidR="00804DFC" w:rsidRPr="00644851">
        <w:rPr>
          <w:rFonts w:ascii="Calibri" w:hAnsi="Calibri" w:cs="Calibri"/>
          <w:sz w:val="24"/>
          <w:szCs w:val="24"/>
        </w:rPr>
        <w:t>507</w:t>
      </w:r>
      <w:r w:rsidR="00804DFC">
        <w:rPr>
          <w:rFonts w:ascii="Calibri" w:hAnsi="Calibri" w:cs="Calibri" w:hint="cs"/>
          <w:sz w:val="24"/>
          <w:szCs w:val="24"/>
          <w:rtl/>
        </w:rPr>
        <w:t>, ולאור העבודה בלחץ גבוה</w:t>
      </w:r>
      <w:r w:rsidR="00C7716F">
        <w:rPr>
          <w:rFonts w:ascii="Calibri" w:hAnsi="Calibri" w:cs="Calibri" w:hint="cs"/>
          <w:sz w:val="24"/>
          <w:szCs w:val="24"/>
          <w:rtl/>
        </w:rPr>
        <w:t xml:space="preserve"> המצריכה התקנה ואחזקה ברמה מקצועית גבוה</w:t>
      </w:r>
      <w:r w:rsidR="00804DFC">
        <w:rPr>
          <w:rFonts w:ascii="Calibri" w:hAnsi="Calibri" w:cs="Calibri" w:hint="cs"/>
          <w:sz w:val="24"/>
          <w:szCs w:val="24"/>
          <w:rtl/>
        </w:rPr>
        <w:t>,</w:t>
      </w:r>
      <w:r w:rsidR="00960E95" w:rsidRPr="00644851">
        <w:rPr>
          <w:rFonts w:ascii="Calibri" w:hAnsi="Calibri" w:cs="Calibri"/>
          <w:sz w:val="24"/>
          <w:szCs w:val="24"/>
          <w:rtl/>
        </w:rPr>
        <w:t xml:space="preserve"> </w:t>
      </w:r>
      <w:r w:rsidR="00EB34A2" w:rsidRPr="00644851">
        <w:rPr>
          <w:rFonts w:ascii="Calibri" w:hAnsi="Calibri" w:cs="Calibri"/>
          <w:sz w:val="24"/>
          <w:szCs w:val="24"/>
          <w:rtl/>
        </w:rPr>
        <w:t xml:space="preserve">כמות </w:t>
      </w:r>
      <w:r w:rsidR="00C7716F">
        <w:rPr>
          <w:rFonts w:ascii="Calibri" w:hAnsi="Calibri" w:cs="Calibri" w:hint="cs"/>
          <w:sz w:val="24"/>
          <w:szCs w:val="24"/>
          <w:rtl/>
        </w:rPr>
        <w:t>ה</w:t>
      </w:r>
      <w:r w:rsidR="00EB34A2" w:rsidRPr="00644851">
        <w:rPr>
          <w:rFonts w:ascii="Calibri" w:hAnsi="Calibri" w:cs="Calibri"/>
          <w:sz w:val="24"/>
          <w:szCs w:val="24"/>
          <w:rtl/>
        </w:rPr>
        <w:t>דליפות אפסית</w:t>
      </w:r>
      <w:r w:rsidR="00804DFC">
        <w:rPr>
          <w:rFonts w:ascii="Calibri" w:hAnsi="Calibri" w:cs="Calibri" w:hint="cs"/>
          <w:sz w:val="24"/>
          <w:szCs w:val="24"/>
          <w:rtl/>
        </w:rPr>
        <w:t>. כמו כן</w:t>
      </w:r>
      <w:r w:rsidR="00EB34A2" w:rsidRPr="00644851">
        <w:rPr>
          <w:rFonts w:ascii="Calibri" w:hAnsi="Calibri" w:cs="Calibri"/>
          <w:sz w:val="24"/>
          <w:szCs w:val="24"/>
          <w:rtl/>
        </w:rPr>
        <w:t xml:space="preserve"> מספר קריאות אחזקה </w:t>
      </w:r>
      <w:r w:rsidR="00804DFC">
        <w:rPr>
          <w:rFonts w:ascii="Calibri" w:hAnsi="Calibri" w:cs="Calibri" w:hint="cs"/>
          <w:sz w:val="24"/>
          <w:szCs w:val="24"/>
          <w:rtl/>
        </w:rPr>
        <w:t xml:space="preserve">השנתיות </w:t>
      </w:r>
      <w:r w:rsidR="00EB34A2" w:rsidRPr="00644851">
        <w:rPr>
          <w:rFonts w:ascii="Calibri" w:hAnsi="Calibri" w:cs="Calibri"/>
          <w:sz w:val="24"/>
          <w:szCs w:val="24"/>
          <w:rtl/>
        </w:rPr>
        <w:t>נמו</w:t>
      </w:r>
      <w:r w:rsidR="00804DFC">
        <w:rPr>
          <w:rFonts w:ascii="Calibri" w:hAnsi="Calibri" w:cs="Calibri" w:hint="cs"/>
          <w:sz w:val="24"/>
          <w:szCs w:val="24"/>
          <w:rtl/>
        </w:rPr>
        <w:t>ך.</w:t>
      </w:r>
      <w:r w:rsidR="00EB34A2" w:rsidRPr="00644851">
        <w:rPr>
          <w:rFonts w:ascii="Calibri" w:hAnsi="Calibri" w:cs="Calibri"/>
          <w:sz w:val="24"/>
          <w:szCs w:val="24"/>
          <w:rtl/>
        </w:rPr>
        <w:t xml:space="preserve"> </w:t>
      </w:r>
    </w:p>
    <w:p w14:paraId="4F172313" w14:textId="78CC3FAB" w:rsidR="003E64B0" w:rsidRDefault="003E64B0" w:rsidP="00EB34A2">
      <w:pPr>
        <w:spacing w:line="360" w:lineRule="auto"/>
        <w:rPr>
          <w:rFonts w:ascii="Calibri" w:hAnsi="Calibri" w:cs="Calibri"/>
          <w:sz w:val="24"/>
          <w:szCs w:val="24"/>
          <w:rtl/>
        </w:rPr>
      </w:pPr>
      <w:r w:rsidRPr="00644851">
        <w:rPr>
          <w:rFonts w:ascii="Calibri" w:hAnsi="Calibri" w:cs="Calibri"/>
          <w:b/>
          <w:bCs/>
          <w:sz w:val="24"/>
          <w:szCs w:val="24"/>
          <w:rtl/>
        </w:rPr>
        <w:t xml:space="preserve">עלויות </w:t>
      </w:r>
      <w:r w:rsidR="00AB7387">
        <w:rPr>
          <w:rFonts w:ascii="Calibri" w:hAnsi="Calibri" w:cs="Calibri"/>
          <w:b/>
          <w:bCs/>
          <w:sz w:val="24"/>
          <w:szCs w:val="24"/>
          <w:rtl/>
        </w:rPr>
        <w:t>הקרר</w:t>
      </w:r>
      <w:r w:rsidRPr="00644851">
        <w:rPr>
          <w:rFonts w:ascii="Calibri" w:hAnsi="Calibri" w:cs="Calibri"/>
          <w:b/>
          <w:bCs/>
          <w:sz w:val="24"/>
          <w:szCs w:val="24"/>
          <w:rtl/>
        </w:rPr>
        <w:t>:</w:t>
      </w:r>
      <w:r w:rsidR="00EB34A2" w:rsidRPr="00644851">
        <w:rPr>
          <w:rFonts w:ascii="Calibri" w:hAnsi="Calibri" w:cs="Calibri"/>
          <w:b/>
          <w:bCs/>
          <w:sz w:val="24"/>
          <w:szCs w:val="24"/>
          <w:rtl/>
        </w:rPr>
        <w:t xml:space="preserve"> </w:t>
      </w:r>
      <w:r w:rsidR="00EB34A2" w:rsidRPr="00644851">
        <w:rPr>
          <w:rFonts w:ascii="Calibri" w:hAnsi="Calibri" w:cs="Calibri"/>
          <w:sz w:val="24"/>
          <w:szCs w:val="24"/>
          <w:rtl/>
        </w:rPr>
        <w:t xml:space="preserve">העלות משתנה כתלות בייבוא וביכולת ייצור בארץ. נכון למרץ 2023, עלות הקרר כרבע מעלות </w:t>
      </w:r>
      <w:r w:rsidR="00EB34A2" w:rsidRPr="00644851">
        <w:rPr>
          <w:rFonts w:ascii="Calibri" w:hAnsi="Calibri" w:cs="Calibri"/>
          <w:sz w:val="24"/>
          <w:szCs w:val="24"/>
        </w:rPr>
        <w:t>R</w:t>
      </w:r>
      <w:r w:rsidR="00DA6F0F">
        <w:rPr>
          <w:rFonts w:ascii="Calibri" w:hAnsi="Calibri" w:cs="Calibri"/>
          <w:sz w:val="24"/>
          <w:szCs w:val="24"/>
        </w:rPr>
        <w:t>-</w:t>
      </w:r>
      <w:r w:rsidR="00EB34A2" w:rsidRPr="00644851">
        <w:rPr>
          <w:rFonts w:ascii="Calibri" w:hAnsi="Calibri" w:cs="Calibri"/>
          <w:sz w:val="24"/>
          <w:szCs w:val="24"/>
        </w:rPr>
        <w:t>507</w:t>
      </w:r>
      <w:r w:rsidR="00EB34A2" w:rsidRPr="00644851">
        <w:rPr>
          <w:rFonts w:ascii="Calibri" w:hAnsi="Calibri" w:cs="Calibri"/>
          <w:sz w:val="24"/>
          <w:szCs w:val="24"/>
          <w:rtl/>
        </w:rPr>
        <w:t xml:space="preserve"> (כ-30 ₪ לק"ג)</w:t>
      </w:r>
    </w:p>
    <w:p w14:paraId="29E729D5" w14:textId="5A5B552E" w:rsidR="00804DFC" w:rsidRPr="00804DFC" w:rsidRDefault="00804DFC" w:rsidP="00EB34A2">
      <w:pPr>
        <w:spacing w:line="360" w:lineRule="auto"/>
        <w:rPr>
          <w:rFonts w:ascii="Calibri" w:hAnsi="Calibri" w:cs="Calibri"/>
          <w:sz w:val="24"/>
          <w:szCs w:val="24"/>
          <w:rtl/>
        </w:rPr>
      </w:pPr>
      <w:r>
        <w:rPr>
          <w:rFonts w:ascii="Calibri" w:hAnsi="Calibri" w:cs="Calibri" w:hint="cs"/>
          <w:b/>
          <w:bCs/>
          <w:sz w:val="24"/>
          <w:szCs w:val="24"/>
          <w:rtl/>
        </w:rPr>
        <w:t xml:space="preserve">חסמי מעבר עיקריים: </w:t>
      </w:r>
      <w:r>
        <w:rPr>
          <w:rFonts w:ascii="Calibri" w:hAnsi="Calibri" w:cs="Calibri" w:hint="cs"/>
          <w:sz w:val="24"/>
          <w:szCs w:val="24"/>
          <w:rtl/>
        </w:rPr>
        <w:t>כאמור, בשל העבודה בלחץ גבוה וסיכוני הבטיחות הנובעים מכך, יש צורך בכוח עבודה מיומן ומקצועי. מחסור בכוח אדם מתאים בישראל מאפשר כיום מספר התקנות מוגבל מדי שנה</w:t>
      </w:r>
      <w:r w:rsidR="004F08ED">
        <w:rPr>
          <w:rFonts w:ascii="Calibri" w:hAnsi="Calibri" w:cs="Calibri" w:hint="cs"/>
          <w:sz w:val="24"/>
          <w:szCs w:val="24"/>
          <w:rtl/>
        </w:rPr>
        <w:t>,</w:t>
      </w:r>
      <w:r w:rsidR="00C95E7E">
        <w:rPr>
          <w:rFonts w:ascii="Calibri" w:hAnsi="Calibri" w:cs="Calibri" w:hint="cs"/>
          <w:sz w:val="24"/>
          <w:szCs w:val="24"/>
          <w:rtl/>
        </w:rPr>
        <w:t xml:space="preserve"> </w:t>
      </w:r>
      <w:r w:rsidR="004F08ED">
        <w:rPr>
          <w:rFonts w:ascii="Calibri" w:hAnsi="Calibri" w:cs="Calibri" w:hint="cs"/>
          <w:sz w:val="24"/>
          <w:szCs w:val="24"/>
          <w:rtl/>
        </w:rPr>
        <w:t>אולם חסם זה ייעלם כאשר הביקוש י</w:t>
      </w:r>
      <w:r w:rsidR="00C95E7E">
        <w:rPr>
          <w:rFonts w:ascii="Calibri" w:hAnsi="Calibri" w:cs="Calibri" w:hint="cs"/>
          <w:sz w:val="24"/>
          <w:szCs w:val="24"/>
          <w:rtl/>
        </w:rPr>
        <w:t xml:space="preserve">צדיק כניסת ספקים וקבלנים נוספים לתחום. </w:t>
      </w:r>
    </w:p>
    <w:p w14:paraId="164BD85D" w14:textId="77777777" w:rsidR="004C6979" w:rsidRPr="00644851" w:rsidRDefault="004C6979" w:rsidP="00EB34A2">
      <w:pPr>
        <w:spacing w:line="360" w:lineRule="auto"/>
        <w:rPr>
          <w:rFonts w:ascii="Calibri" w:hAnsi="Calibri" w:cs="Calibri"/>
          <w:sz w:val="24"/>
          <w:szCs w:val="24"/>
          <w:rtl/>
        </w:rPr>
      </w:pPr>
    </w:p>
    <w:p w14:paraId="45A97E6C" w14:textId="645F1DDF" w:rsidR="003E64B0" w:rsidRPr="00621A46" w:rsidRDefault="00C95E7E" w:rsidP="00D97792">
      <w:pPr>
        <w:pStyle w:val="Heading4"/>
        <w:numPr>
          <w:ilvl w:val="2"/>
          <w:numId w:val="27"/>
        </w:numPr>
        <w:ind w:left="765" w:hanging="709"/>
      </w:pPr>
      <w:bookmarkStart w:id="55" w:name="_Toc143076933"/>
      <w:r w:rsidRPr="00621A46">
        <w:rPr>
          <w:rtl/>
        </w:rPr>
        <w:t>החלפת מערכות למערכות מבוססות</w:t>
      </w:r>
      <w:r w:rsidR="00C365D7">
        <w:rPr>
          <w:rtl/>
        </w:rPr>
        <w:t xml:space="preserve"> </w:t>
      </w:r>
      <w:r w:rsidR="003E64B0" w:rsidRPr="00644851">
        <w:t>R</w:t>
      </w:r>
      <w:r w:rsidR="00DA6F0F">
        <w:t>-</w:t>
      </w:r>
      <w:r w:rsidR="003E64B0" w:rsidRPr="00644851">
        <w:t>290</w:t>
      </w:r>
      <w:bookmarkEnd w:id="55"/>
    </w:p>
    <w:p w14:paraId="1263CC01" w14:textId="1108A9D8" w:rsidR="003E64B0" w:rsidRPr="00644851" w:rsidRDefault="003E64B0" w:rsidP="003E64B0">
      <w:pPr>
        <w:spacing w:line="360" w:lineRule="auto"/>
        <w:jc w:val="both"/>
        <w:rPr>
          <w:rFonts w:ascii="Calibri" w:hAnsi="Calibri" w:cs="Calibri"/>
          <w:sz w:val="24"/>
          <w:szCs w:val="24"/>
          <w:rtl/>
        </w:rPr>
      </w:pPr>
      <w:r w:rsidRPr="00644851">
        <w:rPr>
          <w:rFonts w:ascii="Calibri" w:hAnsi="Calibri" w:cs="Calibri"/>
          <w:b/>
          <w:bCs/>
          <w:sz w:val="24"/>
          <w:szCs w:val="24"/>
          <w:rtl/>
        </w:rPr>
        <w:t>מערכות רלוונטיות:</w:t>
      </w:r>
      <w:r w:rsidR="00960E95" w:rsidRPr="00644851">
        <w:rPr>
          <w:rFonts w:ascii="Calibri" w:hAnsi="Calibri" w:cs="Calibri"/>
          <w:b/>
          <w:bCs/>
          <w:sz w:val="24"/>
          <w:szCs w:val="24"/>
          <w:rtl/>
        </w:rPr>
        <w:t xml:space="preserve"> </w:t>
      </w:r>
      <w:r w:rsidR="00960E95" w:rsidRPr="00644851">
        <w:rPr>
          <w:rFonts w:ascii="Calibri" w:hAnsi="Calibri" w:cs="Calibri"/>
          <w:sz w:val="24"/>
          <w:szCs w:val="24"/>
          <w:rtl/>
        </w:rPr>
        <w:t>מערכות עצמאיות</w:t>
      </w:r>
      <w:r w:rsidR="003F6D5B">
        <w:rPr>
          <w:rFonts w:ascii="Calibri" w:hAnsi="Calibri" w:cs="Calibri" w:hint="cs"/>
          <w:sz w:val="24"/>
          <w:szCs w:val="24"/>
          <w:rtl/>
        </w:rPr>
        <w:t>,</w:t>
      </w:r>
      <w:r w:rsidR="003F6D5B" w:rsidRPr="003F6D5B">
        <w:rPr>
          <w:rFonts w:ascii="Calibri" w:hAnsi="Calibri" w:cs="Calibri" w:hint="cs"/>
          <w:sz w:val="24"/>
          <w:szCs w:val="24"/>
          <w:rtl/>
        </w:rPr>
        <w:t xml:space="preserve"> </w:t>
      </w:r>
      <w:r w:rsidR="003F6D5B">
        <w:rPr>
          <w:rFonts w:ascii="Calibri" w:hAnsi="Calibri" w:cs="Calibri" w:hint="cs"/>
          <w:sz w:val="24"/>
          <w:szCs w:val="24"/>
          <w:rtl/>
        </w:rPr>
        <w:t>והובלה ב</w:t>
      </w:r>
      <w:r w:rsidR="003F6D5B" w:rsidRPr="003332DC">
        <w:rPr>
          <w:rFonts w:ascii="Calibri" w:hAnsi="Calibri" w:cs="Calibri" w:hint="cs"/>
          <w:sz w:val="24"/>
          <w:szCs w:val="24"/>
          <w:rtl/>
        </w:rPr>
        <w:t>קירור</w:t>
      </w:r>
      <w:r w:rsidR="00EA66E8">
        <w:rPr>
          <w:rFonts w:ascii="Calibri" w:hAnsi="Calibri" w:cs="Calibri" w:hint="cs"/>
          <w:sz w:val="24"/>
          <w:szCs w:val="24"/>
          <w:rtl/>
        </w:rPr>
        <w:t xml:space="preserve">. מתאים גם למערכות </w:t>
      </w:r>
      <w:r w:rsidR="00960E95" w:rsidRPr="00644851">
        <w:rPr>
          <w:rFonts w:ascii="Calibri" w:hAnsi="Calibri" w:cs="Calibri"/>
          <w:sz w:val="24"/>
          <w:szCs w:val="24"/>
          <w:rtl/>
        </w:rPr>
        <w:t>מבוזרות</w:t>
      </w:r>
      <w:r w:rsidR="00EA66E8">
        <w:rPr>
          <w:rFonts w:ascii="Calibri" w:hAnsi="Calibri" w:cs="Calibri" w:hint="cs"/>
          <w:sz w:val="24"/>
          <w:szCs w:val="24"/>
          <w:rtl/>
        </w:rPr>
        <w:t xml:space="preserve"> </w:t>
      </w:r>
      <w:r w:rsidR="006D5657">
        <w:rPr>
          <w:rFonts w:ascii="Calibri" w:hAnsi="Calibri" w:cs="Calibri" w:hint="cs"/>
          <w:sz w:val="24"/>
          <w:szCs w:val="24"/>
          <w:rtl/>
        </w:rPr>
        <w:t>בשילוב עם מגדלי קירור</w:t>
      </w:r>
      <w:r w:rsidR="00EA66E8">
        <w:rPr>
          <w:rFonts w:ascii="Calibri" w:hAnsi="Calibri" w:cs="Calibri" w:hint="cs"/>
          <w:sz w:val="24"/>
          <w:szCs w:val="24"/>
          <w:rtl/>
        </w:rPr>
        <w:t xml:space="preserve">, לרבות </w:t>
      </w:r>
      <w:r w:rsidR="00EA66E8" w:rsidRPr="00644851">
        <w:rPr>
          <w:rFonts w:ascii="Calibri" w:hAnsi="Calibri" w:cs="Calibri"/>
          <w:sz w:val="24"/>
          <w:szCs w:val="24"/>
          <w:rtl/>
        </w:rPr>
        <w:t>באזור הבקעה ודרומית למצפה רמון</w:t>
      </w:r>
      <w:r w:rsidR="00EA66E8">
        <w:rPr>
          <w:rFonts w:ascii="Calibri" w:hAnsi="Calibri" w:cs="Calibri" w:hint="cs"/>
          <w:sz w:val="24"/>
          <w:szCs w:val="24"/>
          <w:rtl/>
        </w:rPr>
        <w:t>.</w:t>
      </w:r>
      <w:r w:rsidR="00276301">
        <w:rPr>
          <w:rFonts w:ascii="Calibri" w:hAnsi="Calibri" w:cs="Calibri" w:hint="cs"/>
          <w:sz w:val="24"/>
          <w:szCs w:val="24"/>
          <w:rtl/>
        </w:rPr>
        <w:t xml:space="preserve"> </w:t>
      </w:r>
    </w:p>
    <w:p w14:paraId="2AF93447" w14:textId="2381ECB4" w:rsidR="003E64B0" w:rsidRPr="00644851" w:rsidRDefault="003E64B0" w:rsidP="003E64B0">
      <w:pPr>
        <w:spacing w:line="360" w:lineRule="auto"/>
        <w:jc w:val="both"/>
        <w:rPr>
          <w:rFonts w:ascii="Calibri" w:hAnsi="Calibri" w:cs="Calibri"/>
          <w:b/>
          <w:bCs/>
          <w:sz w:val="24"/>
          <w:szCs w:val="24"/>
          <w:rtl/>
        </w:rPr>
      </w:pPr>
      <w:r w:rsidRPr="00644851">
        <w:rPr>
          <w:rFonts w:ascii="Calibri" w:hAnsi="Calibri" w:cs="Calibri"/>
          <w:b/>
          <w:bCs/>
          <w:sz w:val="24"/>
          <w:szCs w:val="24"/>
        </w:rPr>
        <w:t>GWP</w:t>
      </w:r>
      <w:r w:rsidRPr="00644851">
        <w:rPr>
          <w:rFonts w:ascii="Calibri" w:hAnsi="Calibri" w:cs="Calibri"/>
          <w:b/>
          <w:bCs/>
          <w:sz w:val="24"/>
          <w:szCs w:val="24"/>
          <w:rtl/>
        </w:rPr>
        <w:t>:</w:t>
      </w:r>
      <w:r w:rsidR="00960E95" w:rsidRPr="00644851">
        <w:rPr>
          <w:rFonts w:ascii="Calibri" w:hAnsi="Calibri" w:cs="Calibri"/>
          <w:b/>
          <w:bCs/>
          <w:sz w:val="24"/>
          <w:szCs w:val="24"/>
          <w:rtl/>
        </w:rPr>
        <w:t xml:space="preserve"> </w:t>
      </w:r>
      <w:r w:rsidR="00960E95" w:rsidRPr="00644851">
        <w:rPr>
          <w:rFonts w:ascii="Calibri" w:hAnsi="Calibri" w:cs="Calibri"/>
          <w:sz w:val="24"/>
          <w:szCs w:val="24"/>
          <w:rtl/>
        </w:rPr>
        <w:t>3</w:t>
      </w:r>
    </w:p>
    <w:p w14:paraId="21031220" w14:textId="268E3357" w:rsidR="00D434F7" w:rsidRPr="00D434F7" w:rsidRDefault="00D434F7" w:rsidP="003E64B0">
      <w:pPr>
        <w:spacing w:line="360" w:lineRule="auto"/>
        <w:jc w:val="both"/>
        <w:rPr>
          <w:rFonts w:ascii="Calibri" w:hAnsi="Calibri" w:cs="Calibri"/>
          <w:sz w:val="24"/>
          <w:szCs w:val="24"/>
          <w:rtl/>
        </w:rPr>
      </w:pPr>
      <w:r>
        <w:rPr>
          <w:rFonts w:ascii="Calibri" w:hAnsi="Calibri" w:cs="Calibri" w:hint="cs"/>
          <w:b/>
          <w:bCs/>
          <w:sz w:val="24"/>
          <w:szCs w:val="24"/>
          <w:rtl/>
        </w:rPr>
        <w:t xml:space="preserve">זמינות מסחרית בישראל: </w:t>
      </w:r>
      <w:r>
        <w:rPr>
          <w:rFonts w:ascii="Calibri" w:hAnsi="Calibri" w:cs="Calibri" w:hint="cs"/>
          <w:sz w:val="24"/>
          <w:szCs w:val="24"/>
          <w:rtl/>
        </w:rPr>
        <w:t xml:space="preserve">מערכות עצמאיות עם </w:t>
      </w:r>
      <w:r>
        <w:rPr>
          <w:rFonts w:ascii="Calibri" w:hAnsi="Calibri" w:cs="Calibri"/>
          <w:sz w:val="24"/>
          <w:szCs w:val="24"/>
        </w:rPr>
        <w:t>R</w:t>
      </w:r>
      <w:r w:rsidR="00D151A8">
        <w:rPr>
          <w:rFonts w:ascii="Calibri" w:hAnsi="Calibri" w:cs="Calibri"/>
          <w:sz w:val="24"/>
          <w:szCs w:val="24"/>
        </w:rPr>
        <w:t>-</w:t>
      </w:r>
      <w:r>
        <w:rPr>
          <w:rFonts w:ascii="Calibri" w:hAnsi="Calibri" w:cs="Calibri"/>
          <w:sz w:val="24"/>
          <w:szCs w:val="24"/>
        </w:rPr>
        <w:t>290</w:t>
      </w:r>
      <w:r>
        <w:rPr>
          <w:rFonts w:ascii="Calibri" w:hAnsi="Calibri" w:cs="Calibri" w:hint="cs"/>
          <w:sz w:val="24"/>
          <w:szCs w:val="24"/>
          <w:rtl/>
        </w:rPr>
        <w:t xml:space="preserve"> זמינות ומותקנות כבר כיום באופן נרחב בישראל. אין כיום מערכת מבוזרת בישראל</w:t>
      </w:r>
      <w:r w:rsidR="002C406A">
        <w:rPr>
          <w:rFonts w:ascii="Calibri" w:hAnsi="Calibri" w:cs="Calibri" w:hint="cs"/>
          <w:sz w:val="24"/>
          <w:szCs w:val="24"/>
          <w:rtl/>
        </w:rPr>
        <w:t xml:space="preserve">, אך ההתקנה אפשרית. </w:t>
      </w:r>
    </w:p>
    <w:p w14:paraId="355746A9" w14:textId="010E69F2" w:rsidR="003E64B0" w:rsidRPr="00644851" w:rsidRDefault="003E64B0" w:rsidP="003E64B0">
      <w:pPr>
        <w:spacing w:line="360" w:lineRule="auto"/>
        <w:jc w:val="both"/>
        <w:rPr>
          <w:rFonts w:ascii="Calibri" w:hAnsi="Calibri" w:cs="Calibri"/>
          <w:sz w:val="24"/>
          <w:szCs w:val="24"/>
          <w:rtl/>
        </w:rPr>
      </w:pPr>
      <w:r w:rsidRPr="00644851">
        <w:rPr>
          <w:rFonts w:ascii="Calibri" w:hAnsi="Calibri" w:cs="Calibri"/>
          <w:b/>
          <w:bCs/>
          <w:sz w:val="24"/>
          <w:szCs w:val="24"/>
          <w:rtl/>
        </w:rPr>
        <w:lastRenderedPageBreak/>
        <w:t>אופן המעבר:</w:t>
      </w:r>
      <w:r w:rsidR="00960E95" w:rsidRPr="00644851">
        <w:rPr>
          <w:rFonts w:ascii="Calibri" w:hAnsi="Calibri" w:cs="Calibri"/>
          <w:b/>
          <w:bCs/>
          <w:sz w:val="24"/>
          <w:szCs w:val="24"/>
          <w:rtl/>
        </w:rPr>
        <w:t xml:space="preserve"> </w:t>
      </w:r>
      <w:r w:rsidR="00960E95" w:rsidRPr="00644851">
        <w:rPr>
          <w:rFonts w:ascii="Calibri" w:hAnsi="Calibri" w:cs="Calibri"/>
          <w:sz w:val="24"/>
          <w:szCs w:val="24"/>
          <w:rtl/>
        </w:rPr>
        <w:t xml:space="preserve">החלפת </w:t>
      </w:r>
      <w:r w:rsidR="00EA66E8">
        <w:rPr>
          <w:rFonts w:ascii="Calibri" w:hAnsi="Calibri" w:cs="Calibri" w:hint="cs"/>
          <w:sz w:val="24"/>
          <w:szCs w:val="24"/>
          <w:rtl/>
        </w:rPr>
        <w:t xml:space="preserve">כלל </w:t>
      </w:r>
      <w:r w:rsidR="00960E95" w:rsidRPr="00644851">
        <w:rPr>
          <w:rFonts w:ascii="Calibri" w:hAnsi="Calibri" w:cs="Calibri"/>
          <w:sz w:val="24"/>
          <w:szCs w:val="24"/>
          <w:rtl/>
        </w:rPr>
        <w:t>המערכת</w:t>
      </w:r>
    </w:p>
    <w:p w14:paraId="703E8414" w14:textId="5DA59EC9" w:rsidR="003E64B0" w:rsidRPr="00644851" w:rsidRDefault="003E64B0" w:rsidP="00276301">
      <w:pPr>
        <w:spacing w:line="360" w:lineRule="auto"/>
        <w:jc w:val="both"/>
        <w:rPr>
          <w:rFonts w:ascii="Calibri" w:hAnsi="Calibri" w:cs="Calibri"/>
          <w:sz w:val="24"/>
          <w:szCs w:val="24"/>
          <w:rtl/>
        </w:rPr>
      </w:pPr>
      <w:r w:rsidRPr="00644851">
        <w:rPr>
          <w:rFonts w:ascii="Calibri" w:hAnsi="Calibri" w:cs="Calibri"/>
          <w:b/>
          <w:bCs/>
          <w:sz w:val="24"/>
          <w:szCs w:val="24"/>
          <w:rtl/>
        </w:rPr>
        <w:t>עלויות המעבר:</w:t>
      </w:r>
      <w:r w:rsidR="00960E95" w:rsidRPr="00644851">
        <w:rPr>
          <w:rFonts w:ascii="Calibri" w:hAnsi="Calibri" w:cs="Calibri"/>
          <w:b/>
          <w:bCs/>
          <w:sz w:val="24"/>
          <w:szCs w:val="24"/>
          <w:rtl/>
        </w:rPr>
        <w:t xml:space="preserve"> </w:t>
      </w:r>
      <w:r w:rsidR="00276301" w:rsidRPr="00276301">
        <w:rPr>
          <w:rFonts w:ascii="Calibri" w:hAnsi="Calibri" w:cs="Calibri"/>
          <w:sz w:val="24"/>
          <w:szCs w:val="24"/>
          <w:rtl/>
        </w:rPr>
        <w:t xml:space="preserve">עלויות דומות למערכות קיימות על </w:t>
      </w:r>
      <w:r w:rsidR="00276301" w:rsidRPr="00276301">
        <w:rPr>
          <w:rFonts w:ascii="Calibri" w:hAnsi="Calibri" w:cs="Calibri"/>
          <w:sz w:val="24"/>
          <w:szCs w:val="24"/>
        </w:rPr>
        <w:t>R-404a</w:t>
      </w:r>
      <w:r w:rsidR="00276301" w:rsidRPr="00276301">
        <w:rPr>
          <w:rFonts w:ascii="Calibri" w:hAnsi="Calibri" w:cs="Calibri"/>
          <w:sz w:val="24"/>
          <w:szCs w:val="24"/>
          <w:rtl/>
        </w:rPr>
        <w:t xml:space="preserve"> ו-</w:t>
      </w:r>
      <w:r w:rsidR="00276301" w:rsidRPr="00276301">
        <w:rPr>
          <w:rFonts w:ascii="Calibri" w:hAnsi="Calibri" w:cs="Calibri"/>
          <w:sz w:val="24"/>
          <w:szCs w:val="24"/>
        </w:rPr>
        <w:t>R-507</w:t>
      </w:r>
    </w:p>
    <w:p w14:paraId="295DE66F" w14:textId="25CD0C7D" w:rsidR="003E64B0" w:rsidRPr="00644851" w:rsidRDefault="003E64B0" w:rsidP="00EA66E8">
      <w:pPr>
        <w:spacing w:line="360" w:lineRule="auto"/>
        <w:jc w:val="both"/>
        <w:rPr>
          <w:rFonts w:ascii="Calibri" w:hAnsi="Calibri" w:cs="Calibri"/>
          <w:sz w:val="24"/>
          <w:szCs w:val="24"/>
          <w:rtl/>
        </w:rPr>
      </w:pPr>
      <w:r w:rsidRPr="00644851">
        <w:rPr>
          <w:rFonts w:ascii="Calibri" w:hAnsi="Calibri" w:cs="Calibri"/>
          <w:b/>
          <w:bCs/>
          <w:sz w:val="24"/>
          <w:szCs w:val="24"/>
          <w:rtl/>
        </w:rPr>
        <w:t>סוגיות בטיחות:</w:t>
      </w:r>
      <w:r w:rsidR="00960E95" w:rsidRPr="00644851">
        <w:rPr>
          <w:rFonts w:ascii="Calibri" w:hAnsi="Calibri" w:cs="Calibri"/>
          <w:b/>
          <w:bCs/>
          <w:sz w:val="24"/>
          <w:szCs w:val="24"/>
          <w:rtl/>
        </w:rPr>
        <w:t xml:space="preserve"> </w:t>
      </w:r>
      <w:r w:rsidR="006E52BE">
        <w:rPr>
          <w:rFonts w:ascii="Calibri" w:hAnsi="Calibri" w:cs="Calibri" w:hint="cs"/>
          <w:sz w:val="24"/>
          <w:szCs w:val="24"/>
          <w:rtl/>
        </w:rPr>
        <w:t>רמת דליקות גבוהה (3), רמת רעילות נמוכה (</w:t>
      </w:r>
      <w:r w:rsidR="006E52BE">
        <w:rPr>
          <w:rFonts w:ascii="Calibri" w:hAnsi="Calibri" w:cs="Calibri" w:hint="cs"/>
          <w:sz w:val="24"/>
          <w:szCs w:val="24"/>
        </w:rPr>
        <w:t>A</w:t>
      </w:r>
      <w:r w:rsidR="006E52BE">
        <w:rPr>
          <w:rFonts w:ascii="Calibri" w:hAnsi="Calibri" w:cs="Calibri" w:hint="cs"/>
          <w:sz w:val="24"/>
          <w:szCs w:val="24"/>
          <w:rtl/>
        </w:rPr>
        <w:t>)</w:t>
      </w:r>
      <w:r w:rsidR="00960E95" w:rsidRPr="00644851">
        <w:rPr>
          <w:rFonts w:ascii="Calibri" w:hAnsi="Calibri" w:cs="Calibri"/>
          <w:sz w:val="24"/>
          <w:szCs w:val="24"/>
          <w:rtl/>
        </w:rPr>
        <w:t xml:space="preserve"> </w:t>
      </w:r>
    </w:p>
    <w:p w14:paraId="125DEAD9" w14:textId="70565010" w:rsidR="003E64B0" w:rsidRPr="00644851" w:rsidRDefault="003E64B0" w:rsidP="003E64B0">
      <w:pPr>
        <w:rPr>
          <w:rFonts w:ascii="Calibri" w:hAnsi="Calibri" w:cs="Calibri"/>
          <w:sz w:val="24"/>
          <w:szCs w:val="24"/>
          <w:rtl/>
        </w:rPr>
      </w:pPr>
      <w:r w:rsidRPr="00644851">
        <w:rPr>
          <w:rFonts w:ascii="Calibri" w:hAnsi="Calibri" w:cs="Calibri"/>
          <w:b/>
          <w:bCs/>
          <w:sz w:val="24"/>
          <w:szCs w:val="24"/>
          <w:rtl/>
        </w:rPr>
        <w:t>יעילות תפעולית:</w:t>
      </w:r>
      <w:r w:rsidR="00960E95" w:rsidRPr="00644851">
        <w:rPr>
          <w:rFonts w:ascii="Calibri" w:hAnsi="Calibri" w:cs="Calibri"/>
          <w:b/>
          <w:bCs/>
          <w:sz w:val="24"/>
          <w:szCs w:val="24"/>
          <w:rtl/>
        </w:rPr>
        <w:t xml:space="preserve"> </w:t>
      </w:r>
      <w:r w:rsidR="00EE10DF">
        <w:rPr>
          <w:rFonts w:ascii="Calibri" w:hAnsi="Calibri" w:cs="Calibri" w:hint="cs"/>
          <w:sz w:val="24"/>
          <w:szCs w:val="24"/>
          <w:rtl/>
        </w:rPr>
        <w:t>יע</w:t>
      </w:r>
      <w:r w:rsidR="00422972">
        <w:rPr>
          <w:rFonts w:ascii="Calibri" w:hAnsi="Calibri" w:cs="Calibri" w:hint="cs"/>
          <w:sz w:val="24"/>
          <w:szCs w:val="24"/>
          <w:rtl/>
        </w:rPr>
        <w:t>י</w:t>
      </w:r>
      <w:r w:rsidR="00EE10DF">
        <w:rPr>
          <w:rFonts w:ascii="Calibri" w:hAnsi="Calibri" w:cs="Calibri" w:hint="cs"/>
          <w:sz w:val="24"/>
          <w:szCs w:val="24"/>
          <w:rtl/>
        </w:rPr>
        <w:t>לות דומה לזו של 507</w:t>
      </w:r>
      <w:r w:rsidR="00422972" w:rsidRPr="00422972">
        <w:rPr>
          <w:rFonts w:ascii="Calibri" w:hAnsi="Calibri" w:cs="Calibri" w:hint="cs"/>
          <w:sz w:val="24"/>
          <w:szCs w:val="24"/>
        </w:rPr>
        <w:t xml:space="preserve"> </w:t>
      </w:r>
      <w:r w:rsidR="00422972">
        <w:rPr>
          <w:rFonts w:ascii="Calibri" w:hAnsi="Calibri" w:cs="Calibri" w:hint="cs"/>
          <w:sz w:val="24"/>
          <w:szCs w:val="24"/>
        </w:rPr>
        <w:t>R</w:t>
      </w:r>
      <w:r w:rsidR="006E52BE">
        <w:rPr>
          <w:rFonts w:ascii="Calibri" w:hAnsi="Calibri" w:cs="Calibri"/>
          <w:sz w:val="24"/>
          <w:szCs w:val="24"/>
        </w:rPr>
        <w:t>-</w:t>
      </w:r>
      <w:r w:rsidR="00960E95" w:rsidRPr="00644851">
        <w:rPr>
          <w:rFonts w:ascii="Calibri" w:hAnsi="Calibri" w:cs="Calibri"/>
          <w:sz w:val="24"/>
          <w:szCs w:val="24"/>
          <w:rtl/>
        </w:rPr>
        <w:t xml:space="preserve">. </w:t>
      </w:r>
    </w:p>
    <w:p w14:paraId="0788A38F" w14:textId="4D1D7E27" w:rsidR="003E64B0" w:rsidRDefault="003E64B0" w:rsidP="003E64B0">
      <w:pPr>
        <w:rPr>
          <w:rFonts w:ascii="Calibri" w:hAnsi="Calibri" w:cs="Calibri"/>
          <w:sz w:val="24"/>
          <w:szCs w:val="24"/>
          <w:rtl/>
        </w:rPr>
      </w:pPr>
      <w:r w:rsidRPr="00644851">
        <w:rPr>
          <w:rFonts w:ascii="Calibri" w:hAnsi="Calibri" w:cs="Calibri"/>
          <w:b/>
          <w:bCs/>
          <w:sz w:val="24"/>
          <w:szCs w:val="24"/>
          <w:rtl/>
        </w:rPr>
        <w:t xml:space="preserve">עלויות </w:t>
      </w:r>
      <w:r w:rsidR="00AB7387">
        <w:rPr>
          <w:rFonts w:ascii="Calibri" w:hAnsi="Calibri" w:cs="Calibri"/>
          <w:b/>
          <w:bCs/>
          <w:sz w:val="24"/>
          <w:szCs w:val="24"/>
          <w:rtl/>
        </w:rPr>
        <w:t>הקרר</w:t>
      </w:r>
      <w:r w:rsidRPr="00644851">
        <w:rPr>
          <w:rFonts w:ascii="Calibri" w:hAnsi="Calibri" w:cs="Calibri"/>
          <w:b/>
          <w:bCs/>
          <w:sz w:val="24"/>
          <w:szCs w:val="24"/>
          <w:rtl/>
        </w:rPr>
        <w:t>:</w:t>
      </w:r>
      <w:r w:rsidR="00960E95" w:rsidRPr="00644851">
        <w:rPr>
          <w:rFonts w:ascii="Calibri" w:hAnsi="Calibri" w:cs="Calibri"/>
          <w:b/>
          <w:bCs/>
          <w:sz w:val="24"/>
          <w:szCs w:val="24"/>
          <w:rtl/>
        </w:rPr>
        <w:t xml:space="preserve"> </w:t>
      </w:r>
      <w:r w:rsidR="00960E95" w:rsidRPr="00644851">
        <w:rPr>
          <w:rFonts w:ascii="Calibri" w:hAnsi="Calibri" w:cs="Calibri"/>
          <w:sz w:val="24"/>
          <w:szCs w:val="24"/>
          <w:rtl/>
        </w:rPr>
        <w:t>עלויות דומות ל-</w:t>
      </w:r>
      <w:r w:rsidR="00960E95" w:rsidRPr="00644851">
        <w:rPr>
          <w:rFonts w:ascii="Calibri" w:hAnsi="Calibri" w:cs="Calibri"/>
          <w:sz w:val="24"/>
          <w:szCs w:val="24"/>
        </w:rPr>
        <w:t>R</w:t>
      </w:r>
      <w:r w:rsidR="006E52BE">
        <w:rPr>
          <w:rFonts w:ascii="Calibri" w:hAnsi="Calibri" w:cs="Calibri"/>
          <w:sz w:val="24"/>
          <w:szCs w:val="24"/>
        </w:rPr>
        <w:t>-</w:t>
      </w:r>
      <w:r w:rsidR="00960E95" w:rsidRPr="00644851">
        <w:rPr>
          <w:rFonts w:ascii="Calibri" w:hAnsi="Calibri" w:cs="Calibri"/>
          <w:sz w:val="24"/>
          <w:szCs w:val="24"/>
        </w:rPr>
        <w:t>507</w:t>
      </w:r>
      <w:r w:rsidR="00960E95" w:rsidRPr="00644851">
        <w:rPr>
          <w:rFonts w:ascii="Calibri" w:hAnsi="Calibri" w:cs="Calibri"/>
          <w:sz w:val="24"/>
          <w:szCs w:val="24"/>
          <w:rtl/>
        </w:rPr>
        <w:t xml:space="preserve"> כיום (כ-150 ₪ לק"ג)</w:t>
      </w:r>
    </w:p>
    <w:p w14:paraId="29D0067A" w14:textId="392DB835" w:rsidR="00EA66E8" w:rsidRPr="00644851" w:rsidRDefault="00EA66E8" w:rsidP="00EA66E8">
      <w:pPr>
        <w:spacing w:line="360" w:lineRule="auto"/>
        <w:jc w:val="both"/>
        <w:rPr>
          <w:rFonts w:ascii="Calibri" w:hAnsi="Calibri" w:cs="Calibri"/>
          <w:sz w:val="24"/>
          <w:szCs w:val="24"/>
          <w:rtl/>
        </w:rPr>
      </w:pPr>
      <w:r w:rsidRPr="00EA66E8">
        <w:rPr>
          <w:rFonts w:ascii="Calibri" w:hAnsi="Calibri" w:cs="Calibri" w:hint="cs"/>
          <w:b/>
          <w:bCs/>
          <w:sz w:val="24"/>
          <w:szCs w:val="24"/>
          <w:rtl/>
        </w:rPr>
        <w:t>חסמי מעבר עיקריים:</w:t>
      </w:r>
      <w:r>
        <w:rPr>
          <w:rFonts w:ascii="Calibri" w:hAnsi="Calibri" w:cs="Calibri" w:hint="cs"/>
          <w:sz w:val="24"/>
          <w:szCs w:val="24"/>
        </w:rPr>
        <w:t xml:space="preserve"> </w:t>
      </w:r>
      <w:r w:rsidRPr="00644851">
        <w:rPr>
          <w:rFonts w:ascii="Calibri" w:hAnsi="Calibri" w:cs="Calibri"/>
          <w:sz w:val="24"/>
          <w:szCs w:val="24"/>
          <w:rtl/>
        </w:rPr>
        <w:t>דורש הכשרת טכנאים</w:t>
      </w:r>
      <w:r w:rsidR="00066531">
        <w:rPr>
          <w:rFonts w:ascii="Calibri" w:hAnsi="Calibri" w:cs="Calibri" w:hint="cs"/>
          <w:sz w:val="24"/>
          <w:szCs w:val="24"/>
          <w:rtl/>
        </w:rPr>
        <w:t xml:space="preserve"> מטעמי בטיחות</w:t>
      </w:r>
      <w:r>
        <w:rPr>
          <w:rFonts w:ascii="Calibri" w:hAnsi="Calibri" w:cs="Calibri" w:hint="cs"/>
          <w:sz w:val="24"/>
          <w:szCs w:val="24"/>
          <w:rtl/>
        </w:rPr>
        <w:t xml:space="preserve"> / תפעול על ידי טכנאי מוסמך לעבודה עם </w:t>
      </w:r>
      <w:r w:rsidR="00686BCF">
        <w:rPr>
          <w:rFonts w:ascii="Calibri" w:hAnsi="Calibri" w:cs="Calibri" w:hint="cs"/>
          <w:sz w:val="24"/>
          <w:szCs w:val="24"/>
          <w:rtl/>
        </w:rPr>
        <w:t>קרר</w:t>
      </w:r>
      <w:r>
        <w:rPr>
          <w:rFonts w:ascii="Calibri" w:hAnsi="Calibri" w:cs="Calibri" w:hint="cs"/>
          <w:sz w:val="24"/>
          <w:szCs w:val="24"/>
          <w:rtl/>
        </w:rPr>
        <w:t>ים דליקים</w:t>
      </w:r>
      <w:r w:rsidR="006E52BE">
        <w:rPr>
          <w:rFonts w:ascii="Calibri" w:hAnsi="Calibri" w:cs="Calibri" w:hint="cs"/>
          <w:sz w:val="24"/>
          <w:szCs w:val="24"/>
          <w:rtl/>
        </w:rPr>
        <w:t>;</w:t>
      </w:r>
    </w:p>
    <w:p w14:paraId="17CD150F" w14:textId="77777777" w:rsidR="004C6979" w:rsidRPr="00644851" w:rsidRDefault="004C6979" w:rsidP="003E64B0">
      <w:pPr>
        <w:rPr>
          <w:rFonts w:ascii="Calibri" w:hAnsi="Calibri" w:cs="Calibri"/>
          <w:sz w:val="24"/>
          <w:szCs w:val="24"/>
          <w:rtl/>
        </w:rPr>
      </w:pPr>
    </w:p>
    <w:p w14:paraId="4E7F43CC" w14:textId="5AF6A718" w:rsidR="002A7D48" w:rsidRPr="00FC4A7C" w:rsidRDefault="002C406A" w:rsidP="00D97792">
      <w:pPr>
        <w:pStyle w:val="Heading4"/>
        <w:numPr>
          <w:ilvl w:val="2"/>
          <w:numId w:val="27"/>
        </w:numPr>
        <w:ind w:left="765" w:hanging="709"/>
      </w:pPr>
      <w:bookmarkStart w:id="56" w:name="_Toc143076934"/>
      <w:r w:rsidRPr="00621A46">
        <w:rPr>
          <w:rtl/>
        </w:rPr>
        <w:t xml:space="preserve">החלפת מערכות למערכות מבוססות </w:t>
      </w:r>
      <w:r w:rsidR="002A7D48" w:rsidRPr="00621A46">
        <w:rPr>
          <w:rtl/>
        </w:rPr>
        <w:t>אמוניה</w:t>
      </w:r>
      <w:r w:rsidR="00B34283" w:rsidRPr="00621A46">
        <w:rPr>
          <w:rtl/>
        </w:rPr>
        <w:t xml:space="preserve"> </w:t>
      </w:r>
      <w:r w:rsidR="00B34283" w:rsidRPr="00644851">
        <w:rPr>
          <w:rtl/>
        </w:rPr>
        <w:t>(</w:t>
      </w:r>
      <w:r w:rsidR="00B34283" w:rsidRPr="00644851">
        <w:t>R</w:t>
      </w:r>
      <w:r w:rsidR="006E52BE">
        <w:t>-</w:t>
      </w:r>
      <w:r w:rsidR="00B34283" w:rsidRPr="00621A46">
        <w:t>717</w:t>
      </w:r>
      <w:r w:rsidR="00B34283" w:rsidRPr="00621A46">
        <w:rPr>
          <w:rtl/>
        </w:rPr>
        <w:t>)</w:t>
      </w:r>
      <w:bookmarkEnd w:id="56"/>
    </w:p>
    <w:p w14:paraId="0358D11E" w14:textId="377A8E1E" w:rsidR="002A7D48" w:rsidRPr="00644851" w:rsidRDefault="002A7D48" w:rsidP="002A7D48">
      <w:pPr>
        <w:spacing w:line="360" w:lineRule="auto"/>
        <w:jc w:val="both"/>
        <w:rPr>
          <w:rFonts w:ascii="Calibri" w:hAnsi="Calibri" w:cs="Calibri"/>
          <w:sz w:val="24"/>
          <w:szCs w:val="24"/>
          <w:rtl/>
        </w:rPr>
      </w:pPr>
      <w:r w:rsidRPr="00644851">
        <w:rPr>
          <w:rFonts w:ascii="Calibri" w:hAnsi="Calibri" w:cs="Calibri"/>
          <w:b/>
          <w:bCs/>
          <w:sz w:val="24"/>
          <w:szCs w:val="24"/>
          <w:rtl/>
        </w:rPr>
        <w:t>מערכות רלוונטיות:</w:t>
      </w:r>
      <w:r w:rsidR="008F186B" w:rsidRPr="00644851">
        <w:rPr>
          <w:rFonts w:ascii="Calibri" w:hAnsi="Calibri" w:cs="Calibri"/>
          <w:b/>
          <w:bCs/>
          <w:sz w:val="24"/>
          <w:szCs w:val="24"/>
          <w:rtl/>
        </w:rPr>
        <w:t xml:space="preserve"> </w:t>
      </w:r>
      <w:r w:rsidR="008F186B" w:rsidRPr="00644851">
        <w:rPr>
          <w:rFonts w:ascii="Calibri" w:hAnsi="Calibri" w:cs="Calibri"/>
          <w:sz w:val="24"/>
          <w:szCs w:val="24"/>
          <w:rtl/>
        </w:rPr>
        <w:t>מערכות מרכזיות</w:t>
      </w:r>
      <w:r w:rsidR="006526E8">
        <w:rPr>
          <w:rFonts w:ascii="Calibri" w:hAnsi="Calibri" w:cs="Calibri" w:hint="cs"/>
          <w:sz w:val="24"/>
          <w:szCs w:val="24"/>
          <w:rtl/>
        </w:rPr>
        <w:t xml:space="preserve">, מערכות </w:t>
      </w:r>
      <w:r w:rsidR="00C57FAE">
        <w:rPr>
          <w:rFonts w:ascii="Calibri" w:hAnsi="Calibri" w:cs="Calibri" w:hint="cs"/>
          <w:sz w:val="24"/>
          <w:szCs w:val="24"/>
          <w:rtl/>
        </w:rPr>
        <w:t xml:space="preserve">בעלות </w:t>
      </w:r>
      <w:r w:rsidR="006526E8">
        <w:rPr>
          <w:rFonts w:ascii="Calibri" w:hAnsi="Calibri" w:cs="Calibri" w:hint="cs"/>
          <w:sz w:val="24"/>
          <w:szCs w:val="24"/>
          <w:rtl/>
        </w:rPr>
        <w:t>צ'ילר מרכזי מבוסס 507</w:t>
      </w:r>
      <w:r w:rsidR="006526E8">
        <w:rPr>
          <w:rFonts w:ascii="Calibri" w:hAnsi="Calibri" w:cs="Calibri" w:hint="cs"/>
          <w:sz w:val="24"/>
          <w:szCs w:val="24"/>
        </w:rPr>
        <w:t>R</w:t>
      </w:r>
      <w:r w:rsidR="006526E8">
        <w:rPr>
          <w:rFonts w:ascii="Calibri" w:hAnsi="Calibri" w:cs="Calibri" w:hint="cs"/>
          <w:sz w:val="24"/>
          <w:szCs w:val="24"/>
          <w:rtl/>
        </w:rPr>
        <w:t xml:space="preserve"> עם תמיסת גליקול</w:t>
      </w:r>
      <w:r w:rsidR="00CC3C98">
        <w:rPr>
          <w:rFonts w:ascii="Calibri" w:hAnsi="Calibri" w:cs="Calibri" w:hint="cs"/>
          <w:sz w:val="24"/>
          <w:szCs w:val="24"/>
          <w:rtl/>
        </w:rPr>
        <w:t xml:space="preserve"> כקרר משני</w:t>
      </w:r>
      <w:r w:rsidR="006526E8">
        <w:rPr>
          <w:rFonts w:ascii="Calibri" w:hAnsi="Calibri" w:cs="Calibri" w:hint="cs"/>
          <w:sz w:val="24"/>
          <w:szCs w:val="24"/>
          <w:rtl/>
        </w:rPr>
        <w:t>.</w:t>
      </w:r>
    </w:p>
    <w:p w14:paraId="1CE4192D" w14:textId="2E3E4480" w:rsidR="002A7D48" w:rsidRPr="00644851" w:rsidRDefault="002A7D48" w:rsidP="002A7D48">
      <w:pPr>
        <w:spacing w:line="360" w:lineRule="auto"/>
        <w:jc w:val="both"/>
        <w:rPr>
          <w:rFonts w:ascii="Calibri" w:hAnsi="Calibri" w:cs="Calibri"/>
          <w:sz w:val="24"/>
          <w:szCs w:val="24"/>
          <w:rtl/>
        </w:rPr>
      </w:pPr>
      <w:r w:rsidRPr="00644851">
        <w:rPr>
          <w:rFonts w:ascii="Calibri" w:hAnsi="Calibri" w:cs="Calibri"/>
          <w:b/>
          <w:bCs/>
          <w:sz w:val="24"/>
          <w:szCs w:val="24"/>
        </w:rPr>
        <w:t>GWP</w:t>
      </w:r>
      <w:r w:rsidRPr="00644851">
        <w:rPr>
          <w:rFonts w:ascii="Calibri" w:hAnsi="Calibri" w:cs="Calibri"/>
          <w:b/>
          <w:bCs/>
          <w:sz w:val="24"/>
          <w:szCs w:val="24"/>
          <w:rtl/>
        </w:rPr>
        <w:t>:</w:t>
      </w:r>
      <w:r w:rsidR="00CB7A69" w:rsidRPr="00644851">
        <w:rPr>
          <w:rFonts w:ascii="Calibri" w:hAnsi="Calibri" w:cs="Calibri"/>
          <w:b/>
          <w:bCs/>
          <w:sz w:val="24"/>
          <w:szCs w:val="24"/>
          <w:rtl/>
        </w:rPr>
        <w:t xml:space="preserve"> </w:t>
      </w:r>
      <w:r w:rsidR="00CB7A69" w:rsidRPr="00644851">
        <w:rPr>
          <w:rFonts w:ascii="Calibri" w:hAnsi="Calibri" w:cs="Calibri"/>
          <w:sz w:val="24"/>
          <w:szCs w:val="24"/>
          <w:rtl/>
        </w:rPr>
        <w:t>0</w:t>
      </w:r>
    </w:p>
    <w:p w14:paraId="30DF996A" w14:textId="35FB50F9" w:rsidR="00276301" w:rsidRPr="00FC4A7C" w:rsidRDefault="00276301" w:rsidP="00276301">
      <w:pPr>
        <w:spacing w:line="360" w:lineRule="auto"/>
        <w:jc w:val="both"/>
        <w:rPr>
          <w:rFonts w:ascii="Calibri" w:hAnsi="Calibri" w:cs="Calibri"/>
          <w:b/>
          <w:bCs/>
          <w:sz w:val="24"/>
          <w:szCs w:val="24"/>
          <w:rtl/>
        </w:rPr>
      </w:pPr>
      <w:r>
        <w:rPr>
          <w:rFonts w:ascii="Calibri" w:hAnsi="Calibri" w:cs="Calibri" w:hint="cs"/>
          <w:b/>
          <w:bCs/>
          <w:sz w:val="24"/>
          <w:szCs w:val="24"/>
          <w:rtl/>
        </w:rPr>
        <w:t>זמינות מסחרית בישראל</w:t>
      </w:r>
      <w:r w:rsidRPr="00644851">
        <w:rPr>
          <w:rFonts w:ascii="Calibri" w:hAnsi="Calibri" w:cs="Calibri"/>
          <w:b/>
          <w:bCs/>
          <w:sz w:val="24"/>
          <w:szCs w:val="24"/>
          <w:rtl/>
        </w:rPr>
        <w:t xml:space="preserve"> </w:t>
      </w:r>
      <w:r>
        <w:rPr>
          <w:rFonts w:ascii="Calibri" w:hAnsi="Calibri" w:cs="Calibri" w:hint="cs"/>
          <w:b/>
          <w:bCs/>
          <w:sz w:val="24"/>
          <w:szCs w:val="24"/>
          <w:rtl/>
        </w:rPr>
        <w:t xml:space="preserve">: </w:t>
      </w:r>
      <w:r w:rsidR="00447AEE" w:rsidRPr="00FC4A7C">
        <w:rPr>
          <w:rFonts w:ascii="Calibri" w:hAnsi="Calibri" w:cs="Calibri" w:hint="eastAsia"/>
          <w:sz w:val="24"/>
          <w:szCs w:val="24"/>
          <w:rtl/>
        </w:rPr>
        <w:t>טכנולוגיה</w:t>
      </w:r>
      <w:r w:rsidR="00231774" w:rsidRPr="00FC4A7C">
        <w:rPr>
          <w:rFonts w:ascii="Calibri" w:hAnsi="Calibri" w:cs="Calibri"/>
          <w:sz w:val="24"/>
          <w:szCs w:val="24"/>
          <w:rtl/>
        </w:rPr>
        <w:t xml:space="preserve"> ותיקה מאוד בארץ ובעולם, אולם השימוש מערכות אלו פחות נפוץ</w:t>
      </w:r>
      <w:r w:rsidR="00285645" w:rsidRPr="00FC4A7C">
        <w:rPr>
          <w:rFonts w:ascii="Calibri" w:hAnsi="Calibri" w:cs="Calibri"/>
          <w:sz w:val="24"/>
          <w:szCs w:val="24"/>
          <w:rtl/>
        </w:rPr>
        <w:t xml:space="preserve"> בשל רעילות </w:t>
      </w:r>
      <w:r w:rsidR="00446C20" w:rsidRPr="00FC4A7C">
        <w:rPr>
          <w:rFonts w:ascii="Calibri" w:hAnsi="Calibri" w:cs="Calibri" w:hint="eastAsia"/>
          <w:sz w:val="24"/>
          <w:szCs w:val="24"/>
          <w:rtl/>
        </w:rPr>
        <w:t>ודליקות</w:t>
      </w:r>
      <w:r w:rsidR="00446C20" w:rsidRPr="00FC4A7C">
        <w:rPr>
          <w:rFonts w:ascii="Calibri" w:hAnsi="Calibri" w:cs="Calibri"/>
          <w:sz w:val="24"/>
          <w:szCs w:val="24"/>
          <w:rtl/>
        </w:rPr>
        <w:t xml:space="preserve"> </w:t>
      </w:r>
      <w:r w:rsidR="00285645" w:rsidRPr="00FC4A7C">
        <w:rPr>
          <w:rFonts w:ascii="Calibri" w:hAnsi="Calibri" w:cs="Calibri" w:hint="eastAsia"/>
          <w:sz w:val="24"/>
          <w:szCs w:val="24"/>
          <w:rtl/>
        </w:rPr>
        <w:t>הקרר</w:t>
      </w:r>
      <w:r w:rsidR="00285645" w:rsidRPr="00FC4A7C">
        <w:rPr>
          <w:rFonts w:ascii="Calibri" w:hAnsi="Calibri" w:cs="Calibri"/>
          <w:sz w:val="24"/>
          <w:szCs w:val="24"/>
          <w:rtl/>
        </w:rPr>
        <w:t xml:space="preserve"> </w:t>
      </w:r>
      <w:r w:rsidR="00285645" w:rsidRPr="00FC4A7C">
        <w:rPr>
          <w:rFonts w:ascii="Calibri" w:hAnsi="Calibri" w:cs="Calibri" w:hint="eastAsia"/>
          <w:sz w:val="24"/>
          <w:szCs w:val="24"/>
          <w:rtl/>
        </w:rPr>
        <w:t>המגבילה</w:t>
      </w:r>
      <w:r w:rsidR="00285645" w:rsidRPr="00FC4A7C">
        <w:rPr>
          <w:rFonts w:ascii="Calibri" w:hAnsi="Calibri" w:cs="Calibri"/>
          <w:sz w:val="24"/>
          <w:szCs w:val="24"/>
          <w:rtl/>
        </w:rPr>
        <w:t xml:space="preserve"> </w:t>
      </w:r>
      <w:r w:rsidR="00285645" w:rsidRPr="00FC4A7C">
        <w:rPr>
          <w:rFonts w:ascii="Calibri" w:hAnsi="Calibri" w:cs="Calibri" w:hint="eastAsia"/>
          <w:sz w:val="24"/>
          <w:szCs w:val="24"/>
          <w:rtl/>
        </w:rPr>
        <w:t>שימוש</w:t>
      </w:r>
      <w:r w:rsidR="00285645" w:rsidRPr="00FC4A7C">
        <w:rPr>
          <w:rFonts w:ascii="Calibri" w:hAnsi="Calibri" w:cs="Calibri"/>
          <w:sz w:val="24"/>
          <w:szCs w:val="24"/>
          <w:rtl/>
        </w:rPr>
        <w:t xml:space="preserve"> </w:t>
      </w:r>
      <w:r w:rsidR="00285645" w:rsidRPr="00FC4A7C">
        <w:rPr>
          <w:rFonts w:ascii="Calibri" w:hAnsi="Calibri" w:cs="Calibri" w:hint="eastAsia"/>
          <w:sz w:val="24"/>
          <w:szCs w:val="24"/>
          <w:rtl/>
        </w:rPr>
        <w:t>בסמוך</w:t>
      </w:r>
      <w:r w:rsidR="00285645" w:rsidRPr="00FC4A7C">
        <w:rPr>
          <w:rFonts w:ascii="Calibri" w:hAnsi="Calibri" w:cs="Calibri"/>
          <w:sz w:val="24"/>
          <w:szCs w:val="24"/>
          <w:rtl/>
        </w:rPr>
        <w:t xml:space="preserve"> </w:t>
      </w:r>
      <w:r w:rsidR="00285645" w:rsidRPr="00FC4A7C">
        <w:rPr>
          <w:rFonts w:ascii="Calibri" w:hAnsi="Calibri" w:cs="Calibri" w:hint="eastAsia"/>
          <w:sz w:val="24"/>
          <w:szCs w:val="24"/>
          <w:rtl/>
        </w:rPr>
        <w:t>לריכוזי</w:t>
      </w:r>
      <w:r w:rsidR="00C36BBF" w:rsidRPr="00FC4A7C">
        <w:rPr>
          <w:rFonts w:ascii="Calibri" w:hAnsi="Calibri" w:cs="Calibri"/>
          <w:sz w:val="24"/>
          <w:szCs w:val="24"/>
          <w:rtl/>
        </w:rPr>
        <w:t xml:space="preserve"> אוכלוסין</w:t>
      </w:r>
      <w:r w:rsidR="00231774" w:rsidRPr="00FC4A7C">
        <w:rPr>
          <w:rFonts w:ascii="Calibri" w:hAnsi="Calibri" w:cs="Calibri"/>
          <w:sz w:val="24"/>
          <w:szCs w:val="24"/>
          <w:rtl/>
        </w:rPr>
        <w:t xml:space="preserve">. </w:t>
      </w:r>
    </w:p>
    <w:p w14:paraId="75A683AD" w14:textId="38526D26" w:rsidR="002A7D48" w:rsidRPr="00644851" w:rsidRDefault="002A7D48" w:rsidP="002A7D48">
      <w:pPr>
        <w:spacing w:line="360" w:lineRule="auto"/>
        <w:jc w:val="both"/>
        <w:rPr>
          <w:rFonts w:ascii="Calibri" w:hAnsi="Calibri" w:cs="Calibri"/>
          <w:sz w:val="24"/>
          <w:szCs w:val="24"/>
          <w:rtl/>
        </w:rPr>
      </w:pPr>
      <w:r w:rsidRPr="00644851">
        <w:rPr>
          <w:rFonts w:ascii="Calibri" w:hAnsi="Calibri" w:cs="Calibri"/>
          <w:b/>
          <w:bCs/>
          <w:sz w:val="24"/>
          <w:szCs w:val="24"/>
          <w:rtl/>
        </w:rPr>
        <w:t>אופן המעבר:</w:t>
      </w:r>
      <w:r w:rsidR="00B34283" w:rsidRPr="00644851">
        <w:rPr>
          <w:rFonts w:ascii="Calibri" w:hAnsi="Calibri" w:cs="Calibri"/>
          <w:b/>
          <w:bCs/>
          <w:sz w:val="24"/>
          <w:szCs w:val="24"/>
          <w:rtl/>
        </w:rPr>
        <w:t xml:space="preserve"> </w:t>
      </w:r>
      <w:r w:rsidR="00B34283" w:rsidRPr="00644851">
        <w:rPr>
          <w:rFonts w:ascii="Calibri" w:hAnsi="Calibri" w:cs="Calibri"/>
          <w:sz w:val="24"/>
          <w:szCs w:val="24"/>
          <w:rtl/>
        </w:rPr>
        <w:t>החלפת המערכת כולה</w:t>
      </w:r>
      <w:r w:rsidR="00C36BBF">
        <w:rPr>
          <w:rFonts w:ascii="Calibri" w:hAnsi="Calibri" w:cs="Calibri" w:hint="cs"/>
          <w:sz w:val="24"/>
          <w:szCs w:val="24"/>
          <w:rtl/>
        </w:rPr>
        <w:t>.</w:t>
      </w:r>
    </w:p>
    <w:p w14:paraId="10166F43" w14:textId="4901CB8B" w:rsidR="002A7D48" w:rsidRPr="00F71682" w:rsidRDefault="002A7D48" w:rsidP="00276301">
      <w:pPr>
        <w:spacing w:line="360" w:lineRule="auto"/>
        <w:jc w:val="both"/>
        <w:rPr>
          <w:rFonts w:ascii="Calibri" w:hAnsi="Calibri" w:cs="Calibri"/>
          <w:sz w:val="24"/>
          <w:szCs w:val="24"/>
          <w:rtl/>
        </w:rPr>
      </w:pPr>
      <w:r w:rsidRPr="00644851">
        <w:rPr>
          <w:rFonts w:ascii="Calibri" w:hAnsi="Calibri" w:cs="Calibri"/>
          <w:b/>
          <w:bCs/>
          <w:sz w:val="24"/>
          <w:szCs w:val="24"/>
          <w:rtl/>
        </w:rPr>
        <w:t>עלויות המעבר:</w:t>
      </w:r>
      <w:r w:rsidR="00276301">
        <w:rPr>
          <w:rFonts w:ascii="Calibri" w:hAnsi="Calibri" w:cs="Calibri" w:hint="cs"/>
          <w:b/>
          <w:bCs/>
          <w:sz w:val="24"/>
          <w:szCs w:val="24"/>
          <w:rtl/>
        </w:rPr>
        <w:t xml:space="preserve"> </w:t>
      </w:r>
      <w:r w:rsidR="00276301" w:rsidRPr="00F71682">
        <w:rPr>
          <w:rFonts w:ascii="Calibri" w:hAnsi="Calibri" w:cs="Calibri"/>
          <w:sz w:val="24"/>
          <w:szCs w:val="24"/>
          <w:rtl/>
        </w:rPr>
        <w:t xml:space="preserve">חלופה זולה יותר </w:t>
      </w:r>
      <w:r w:rsidR="00C36BBF">
        <w:rPr>
          <w:rFonts w:ascii="Calibri" w:hAnsi="Calibri" w:cs="Calibri" w:hint="cs"/>
          <w:sz w:val="24"/>
          <w:szCs w:val="24"/>
          <w:rtl/>
        </w:rPr>
        <w:t>מ</w:t>
      </w:r>
      <w:r w:rsidR="00422972">
        <w:rPr>
          <w:rFonts w:ascii="Calibri" w:hAnsi="Calibri" w:cs="Calibri" w:hint="cs"/>
          <w:sz w:val="24"/>
          <w:szCs w:val="24"/>
          <w:rtl/>
        </w:rPr>
        <w:t>-507</w:t>
      </w:r>
      <w:r w:rsidR="00C36BBF">
        <w:rPr>
          <w:rFonts w:ascii="Calibri" w:hAnsi="Calibri" w:cs="Calibri" w:hint="cs"/>
          <w:sz w:val="24"/>
          <w:szCs w:val="24"/>
        </w:rPr>
        <w:t>R</w:t>
      </w:r>
      <w:r w:rsidR="00C36BBF">
        <w:rPr>
          <w:rFonts w:ascii="Calibri" w:hAnsi="Calibri" w:cs="Calibri" w:hint="cs"/>
          <w:sz w:val="24"/>
          <w:szCs w:val="24"/>
          <w:rtl/>
        </w:rPr>
        <w:t xml:space="preserve"> </w:t>
      </w:r>
      <w:r w:rsidR="00276301" w:rsidRPr="00F71682">
        <w:rPr>
          <w:rFonts w:ascii="Calibri" w:hAnsi="Calibri" w:cs="Calibri"/>
          <w:sz w:val="24"/>
          <w:szCs w:val="24"/>
          <w:rtl/>
        </w:rPr>
        <w:t>בחלק מהשימושים.</w:t>
      </w:r>
    </w:p>
    <w:p w14:paraId="47B70C52" w14:textId="7278642D" w:rsidR="002A7D48" w:rsidRPr="00644851" w:rsidRDefault="002A7D48" w:rsidP="002A7D48">
      <w:pPr>
        <w:spacing w:line="360" w:lineRule="auto"/>
        <w:jc w:val="both"/>
        <w:rPr>
          <w:rFonts w:ascii="Calibri" w:hAnsi="Calibri" w:cs="Calibri"/>
          <w:sz w:val="24"/>
          <w:szCs w:val="24"/>
          <w:rtl/>
        </w:rPr>
      </w:pPr>
      <w:r w:rsidRPr="00644851">
        <w:rPr>
          <w:rFonts w:ascii="Calibri" w:hAnsi="Calibri" w:cs="Calibri"/>
          <w:b/>
          <w:bCs/>
          <w:sz w:val="24"/>
          <w:szCs w:val="24"/>
          <w:rtl/>
        </w:rPr>
        <w:t>סוגיות בטיחות:</w:t>
      </w:r>
      <w:r w:rsidR="00CB7A69" w:rsidRPr="00644851">
        <w:rPr>
          <w:rFonts w:ascii="Calibri" w:hAnsi="Calibri" w:cs="Calibri"/>
          <w:b/>
          <w:bCs/>
          <w:sz w:val="24"/>
          <w:szCs w:val="24"/>
          <w:rtl/>
        </w:rPr>
        <w:t xml:space="preserve"> </w:t>
      </w:r>
      <w:r w:rsidR="006E52BE">
        <w:rPr>
          <w:rFonts w:ascii="Calibri" w:hAnsi="Calibri" w:cs="Calibri" w:hint="cs"/>
          <w:sz w:val="24"/>
          <w:szCs w:val="24"/>
          <w:rtl/>
        </w:rPr>
        <w:t>רמת דליקות גבוהה (3), רמת רעילות גבוהה (</w:t>
      </w:r>
      <w:r w:rsidR="006E52BE">
        <w:rPr>
          <w:rFonts w:ascii="Calibri" w:hAnsi="Calibri" w:cs="Calibri" w:hint="cs"/>
          <w:sz w:val="24"/>
          <w:szCs w:val="24"/>
        </w:rPr>
        <w:t>B</w:t>
      </w:r>
      <w:r w:rsidR="006E52BE">
        <w:rPr>
          <w:rFonts w:ascii="Calibri" w:hAnsi="Calibri" w:cs="Calibri" w:hint="cs"/>
          <w:sz w:val="24"/>
          <w:szCs w:val="24"/>
          <w:rtl/>
        </w:rPr>
        <w:t>)</w:t>
      </w:r>
    </w:p>
    <w:p w14:paraId="64C88DBD" w14:textId="0CD1208B" w:rsidR="00276301" w:rsidRPr="00644851" w:rsidRDefault="002A7D48" w:rsidP="00276301">
      <w:pPr>
        <w:spacing w:line="360" w:lineRule="auto"/>
        <w:jc w:val="both"/>
        <w:rPr>
          <w:rFonts w:ascii="Calibri" w:hAnsi="Calibri" w:cs="Calibri"/>
          <w:b/>
          <w:bCs/>
          <w:sz w:val="24"/>
          <w:szCs w:val="24"/>
          <w:rtl/>
        </w:rPr>
      </w:pPr>
      <w:r w:rsidRPr="00644851">
        <w:rPr>
          <w:rFonts w:ascii="Calibri" w:hAnsi="Calibri" w:cs="Calibri"/>
          <w:b/>
          <w:bCs/>
          <w:sz w:val="24"/>
          <w:szCs w:val="24"/>
          <w:rtl/>
        </w:rPr>
        <w:t>יעילות תפעולית:</w:t>
      </w:r>
      <w:r w:rsidR="00276301">
        <w:rPr>
          <w:rFonts w:ascii="Calibri" w:hAnsi="Calibri" w:cs="Calibri" w:hint="cs"/>
          <w:b/>
          <w:bCs/>
          <w:sz w:val="24"/>
          <w:szCs w:val="24"/>
          <w:rtl/>
        </w:rPr>
        <w:t xml:space="preserve"> </w:t>
      </w:r>
      <w:r w:rsidR="00422972" w:rsidRPr="00621A46">
        <w:rPr>
          <w:rFonts w:ascii="Calibri" w:hAnsi="Calibri" w:cs="Calibri" w:hint="eastAsia"/>
          <w:sz w:val="24"/>
          <w:szCs w:val="24"/>
          <w:rtl/>
        </w:rPr>
        <w:t>יעילות</w:t>
      </w:r>
      <w:r w:rsidR="00422972">
        <w:rPr>
          <w:rFonts w:ascii="Calibri" w:hAnsi="Calibri" w:cs="Calibri" w:hint="cs"/>
          <w:b/>
          <w:bCs/>
          <w:sz w:val="24"/>
          <w:szCs w:val="24"/>
          <w:rtl/>
        </w:rPr>
        <w:t xml:space="preserve"> </w:t>
      </w:r>
      <w:r w:rsidR="004621A0">
        <w:rPr>
          <w:rFonts w:ascii="Calibri" w:hAnsi="Calibri" w:cs="Calibri" w:hint="cs"/>
          <w:sz w:val="24"/>
          <w:szCs w:val="24"/>
          <w:rtl/>
        </w:rPr>
        <w:t>גבוהה ביחס ל</w:t>
      </w:r>
      <w:r w:rsidR="00422972">
        <w:rPr>
          <w:rFonts w:ascii="Calibri" w:hAnsi="Calibri" w:cs="Calibri" w:hint="cs"/>
          <w:sz w:val="24"/>
          <w:szCs w:val="24"/>
          <w:rtl/>
        </w:rPr>
        <w:t>-</w:t>
      </w:r>
      <w:r w:rsidR="004621A0">
        <w:rPr>
          <w:rFonts w:ascii="Calibri" w:hAnsi="Calibri" w:cs="Calibri" w:hint="cs"/>
          <w:sz w:val="24"/>
          <w:szCs w:val="24"/>
          <w:rtl/>
        </w:rPr>
        <w:t>507</w:t>
      </w:r>
      <w:r w:rsidR="004621A0">
        <w:rPr>
          <w:rFonts w:ascii="Calibri" w:hAnsi="Calibri" w:cs="Calibri" w:hint="cs"/>
          <w:sz w:val="24"/>
          <w:szCs w:val="24"/>
        </w:rPr>
        <w:t>R</w:t>
      </w:r>
      <w:r w:rsidR="006E52BE">
        <w:rPr>
          <w:rFonts w:ascii="Calibri" w:hAnsi="Calibri" w:cs="Calibri"/>
          <w:sz w:val="24"/>
          <w:szCs w:val="24"/>
        </w:rPr>
        <w:t>-</w:t>
      </w:r>
      <w:r w:rsidR="00276301" w:rsidRPr="00644851">
        <w:rPr>
          <w:rFonts w:ascii="Calibri" w:hAnsi="Calibri" w:cs="Calibri"/>
          <w:sz w:val="24"/>
          <w:szCs w:val="24"/>
          <w:rtl/>
        </w:rPr>
        <w:t>.</w:t>
      </w:r>
    </w:p>
    <w:p w14:paraId="24440B85" w14:textId="2E9BA458" w:rsidR="002A7D48" w:rsidRDefault="002A7D48" w:rsidP="00FD3318">
      <w:pPr>
        <w:spacing w:line="360" w:lineRule="auto"/>
        <w:jc w:val="both"/>
        <w:rPr>
          <w:rFonts w:ascii="Calibri" w:hAnsi="Calibri" w:cs="Calibri"/>
          <w:b/>
          <w:bCs/>
          <w:sz w:val="24"/>
          <w:szCs w:val="24"/>
          <w:rtl/>
        </w:rPr>
      </w:pPr>
      <w:r w:rsidRPr="00644851">
        <w:rPr>
          <w:rFonts w:ascii="Calibri" w:hAnsi="Calibri" w:cs="Calibri"/>
          <w:b/>
          <w:bCs/>
          <w:sz w:val="24"/>
          <w:szCs w:val="24"/>
          <w:rtl/>
        </w:rPr>
        <w:t xml:space="preserve">עלויות </w:t>
      </w:r>
      <w:r w:rsidR="00AB7387">
        <w:rPr>
          <w:rFonts w:ascii="Calibri" w:hAnsi="Calibri" w:cs="Calibri"/>
          <w:b/>
          <w:bCs/>
          <w:sz w:val="24"/>
          <w:szCs w:val="24"/>
          <w:rtl/>
        </w:rPr>
        <w:t>הקרר</w:t>
      </w:r>
      <w:r w:rsidRPr="00644851">
        <w:rPr>
          <w:rFonts w:ascii="Calibri" w:hAnsi="Calibri" w:cs="Calibri"/>
          <w:b/>
          <w:bCs/>
          <w:sz w:val="24"/>
          <w:szCs w:val="24"/>
          <w:rtl/>
        </w:rPr>
        <w:t>:</w:t>
      </w:r>
      <w:r w:rsidR="004621A0">
        <w:rPr>
          <w:rFonts w:ascii="Calibri" w:hAnsi="Calibri" w:cs="Calibri" w:hint="cs"/>
          <w:b/>
          <w:bCs/>
          <w:sz w:val="24"/>
          <w:szCs w:val="24"/>
          <w:rtl/>
        </w:rPr>
        <w:t xml:space="preserve"> </w:t>
      </w:r>
      <w:r w:rsidR="004621A0" w:rsidRPr="00F71682">
        <w:rPr>
          <w:rFonts w:ascii="Calibri" w:hAnsi="Calibri" w:cs="Calibri" w:hint="eastAsia"/>
          <w:sz w:val="24"/>
          <w:szCs w:val="24"/>
          <w:rtl/>
        </w:rPr>
        <w:t>זול</w:t>
      </w:r>
      <w:r w:rsidR="004621A0" w:rsidRPr="00F71682">
        <w:rPr>
          <w:rFonts w:ascii="Calibri" w:hAnsi="Calibri" w:cs="Calibri"/>
          <w:sz w:val="24"/>
          <w:szCs w:val="24"/>
          <w:rtl/>
        </w:rPr>
        <w:t xml:space="preserve"> </w:t>
      </w:r>
      <w:r w:rsidR="004621A0" w:rsidRPr="00F71682">
        <w:rPr>
          <w:rFonts w:ascii="Calibri" w:hAnsi="Calibri" w:cs="Calibri" w:hint="eastAsia"/>
          <w:sz w:val="24"/>
          <w:szCs w:val="24"/>
          <w:rtl/>
        </w:rPr>
        <w:t>משמעותית</w:t>
      </w:r>
      <w:r w:rsidR="004621A0" w:rsidRPr="00F71682">
        <w:rPr>
          <w:rFonts w:ascii="Calibri" w:hAnsi="Calibri" w:cs="Calibri"/>
          <w:sz w:val="24"/>
          <w:szCs w:val="24"/>
          <w:rtl/>
        </w:rPr>
        <w:t xml:space="preserve"> </w:t>
      </w:r>
      <w:r w:rsidR="004621A0" w:rsidRPr="00F71682">
        <w:rPr>
          <w:rFonts w:ascii="Calibri" w:hAnsi="Calibri" w:cs="Calibri" w:hint="eastAsia"/>
          <w:sz w:val="24"/>
          <w:szCs w:val="24"/>
          <w:rtl/>
        </w:rPr>
        <w:t>מ</w:t>
      </w:r>
      <w:r w:rsidR="00AB7387" w:rsidRPr="00F71682">
        <w:rPr>
          <w:rFonts w:ascii="Calibri" w:hAnsi="Calibri" w:cs="Calibri" w:hint="eastAsia"/>
          <w:sz w:val="24"/>
          <w:szCs w:val="24"/>
          <w:rtl/>
        </w:rPr>
        <w:t>קררים</w:t>
      </w:r>
      <w:r w:rsidR="00AB7387" w:rsidRPr="00F71682">
        <w:rPr>
          <w:rFonts w:ascii="Calibri" w:hAnsi="Calibri" w:cs="Calibri"/>
          <w:sz w:val="24"/>
          <w:szCs w:val="24"/>
          <w:rtl/>
        </w:rPr>
        <w:t xml:space="preserve"> </w:t>
      </w:r>
      <w:r w:rsidR="00AB7387" w:rsidRPr="00F71682">
        <w:rPr>
          <w:rFonts w:ascii="Calibri" w:hAnsi="Calibri" w:cs="Calibri" w:hint="eastAsia"/>
          <w:sz w:val="24"/>
          <w:szCs w:val="24"/>
          <w:rtl/>
        </w:rPr>
        <w:t>קיימים</w:t>
      </w:r>
      <w:r w:rsidR="00AB7387" w:rsidRPr="00F71682">
        <w:rPr>
          <w:rFonts w:ascii="Calibri" w:hAnsi="Calibri" w:cs="Calibri"/>
          <w:sz w:val="24"/>
          <w:szCs w:val="24"/>
          <w:rtl/>
        </w:rPr>
        <w:t xml:space="preserve"> </w:t>
      </w:r>
      <w:r w:rsidR="00AB7387" w:rsidRPr="00F71682">
        <w:rPr>
          <w:rFonts w:ascii="Calibri" w:hAnsi="Calibri" w:cs="Calibri" w:hint="eastAsia"/>
          <w:sz w:val="24"/>
          <w:szCs w:val="24"/>
          <w:rtl/>
        </w:rPr>
        <w:t>ועתידיים</w:t>
      </w:r>
      <w:r w:rsidR="00AB7387" w:rsidRPr="00F71682">
        <w:rPr>
          <w:rFonts w:ascii="Calibri" w:hAnsi="Calibri" w:cs="Calibri"/>
          <w:sz w:val="24"/>
          <w:szCs w:val="24"/>
          <w:rtl/>
        </w:rPr>
        <w:t>.</w:t>
      </w:r>
    </w:p>
    <w:p w14:paraId="18741104" w14:textId="0FA80E22" w:rsidR="00276301" w:rsidRDefault="00276301" w:rsidP="00E54403">
      <w:pPr>
        <w:spacing w:line="360" w:lineRule="auto"/>
        <w:jc w:val="both"/>
        <w:rPr>
          <w:rFonts w:ascii="Calibri" w:hAnsi="Calibri" w:cs="Calibri"/>
          <w:b/>
          <w:bCs/>
          <w:sz w:val="24"/>
          <w:szCs w:val="24"/>
          <w:rtl/>
        </w:rPr>
      </w:pPr>
      <w:r w:rsidRPr="00EA66E8">
        <w:rPr>
          <w:rFonts w:ascii="Calibri" w:hAnsi="Calibri" w:cs="Calibri" w:hint="cs"/>
          <w:b/>
          <w:bCs/>
          <w:sz w:val="24"/>
          <w:szCs w:val="24"/>
          <w:rtl/>
        </w:rPr>
        <w:t>חסמי מעבר עיקריים:</w:t>
      </w:r>
      <w:r w:rsidR="00801583">
        <w:rPr>
          <w:rFonts w:ascii="Calibri" w:hAnsi="Calibri" w:cs="Calibri" w:hint="cs"/>
          <w:b/>
          <w:bCs/>
          <w:sz w:val="24"/>
          <w:szCs w:val="24"/>
          <w:rtl/>
        </w:rPr>
        <w:t xml:space="preserve"> </w:t>
      </w:r>
      <w:r w:rsidR="00801583" w:rsidRPr="00F71682">
        <w:rPr>
          <w:rFonts w:ascii="Calibri" w:hAnsi="Calibri" w:cs="Calibri"/>
          <w:sz w:val="24"/>
          <w:szCs w:val="24"/>
          <w:rtl/>
        </w:rPr>
        <w:t xml:space="preserve">לא </w:t>
      </w:r>
      <w:r w:rsidR="00675238">
        <w:rPr>
          <w:rFonts w:ascii="Calibri" w:hAnsi="Calibri" w:cs="Calibri" w:hint="cs"/>
          <w:sz w:val="24"/>
          <w:szCs w:val="24"/>
          <w:rtl/>
        </w:rPr>
        <w:t>מתאים</w:t>
      </w:r>
      <w:r w:rsidR="00801583" w:rsidRPr="00F71682">
        <w:rPr>
          <w:rFonts w:ascii="Calibri" w:hAnsi="Calibri" w:cs="Calibri"/>
          <w:sz w:val="24"/>
          <w:szCs w:val="24"/>
          <w:rtl/>
        </w:rPr>
        <w:t xml:space="preserve"> לש</w:t>
      </w:r>
      <w:r w:rsidR="00675238">
        <w:rPr>
          <w:rFonts w:ascii="Calibri" w:hAnsi="Calibri" w:cs="Calibri" w:hint="cs"/>
          <w:sz w:val="24"/>
          <w:szCs w:val="24"/>
          <w:rtl/>
        </w:rPr>
        <w:t>ימוש</w:t>
      </w:r>
      <w:r w:rsidR="00801583" w:rsidRPr="00F71682">
        <w:rPr>
          <w:rFonts w:ascii="Calibri" w:hAnsi="Calibri" w:cs="Calibri"/>
          <w:sz w:val="24"/>
          <w:szCs w:val="24"/>
          <w:rtl/>
        </w:rPr>
        <w:t xml:space="preserve"> באזורים מאוכלסים בצפיפות כגון קניונים ואזורי מגורי</w:t>
      </w:r>
      <w:r w:rsidR="00801583" w:rsidRPr="00F71682">
        <w:rPr>
          <w:rFonts w:ascii="Calibri" w:hAnsi="Calibri" w:cs="Calibri" w:hint="eastAsia"/>
          <w:sz w:val="24"/>
          <w:szCs w:val="24"/>
          <w:rtl/>
        </w:rPr>
        <w:t>ם</w:t>
      </w:r>
      <w:r w:rsidR="00801583" w:rsidRPr="00F71682">
        <w:rPr>
          <w:rFonts w:ascii="Calibri" w:hAnsi="Calibri" w:cs="Calibri"/>
          <w:sz w:val="24"/>
          <w:szCs w:val="24"/>
          <w:rtl/>
        </w:rPr>
        <w:t xml:space="preserve">. </w:t>
      </w:r>
      <w:r w:rsidR="00801583" w:rsidRPr="00F71682">
        <w:rPr>
          <w:rFonts w:ascii="Calibri" w:hAnsi="Calibri" w:cs="Calibri" w:hint="eastAsia"/>
          <w:sz w:val="24"/>
          <w:szCs w:val="24"/>
          <w:rtl/>
        </w:rPr>
        <w:t>רלוונטי</w:t>
      </w:r>
      <w:r w:rsidR="00801583" w:rsidRPr="00F71682">
        <w:rPr>
          <w:rFonts w:ascii="Calibri" w:hAnsi="Calibri" w:cs="Calibri"/>
          <w:sz w:val="24"/>
          <w:szCs w:val="24"/>
          <w:rtl/>
        </w:rPr>
        <w:t xml:space="preserve"> </w:t>
      </w:r>
      <w:r w:rsidR="00163348">
        <w:rPr>
          <w:rFonts w:ascii="Calibri" w:hAnsi="Calibri" w:cs="Calibri" w:hint="cs"/>
          <w:sz w:val="24"/>
          <w:szCs w:val="24"/>
          <w:rtl/>
        </w:rPr>
        <w:t>יותר לתעשייה ו</w:t>
      </w:r>
      <w:r w:rsidR="00801583" w:rsidRPr="00F71682">
        <w:rPr>
          <w:rFonts w:ascii="Calibri" w:hAnsi="Calibri" w:cs="Calibri" w:hint="eastAsia"/>
          <w:sz w:val="24"/>
          <w:szCs w:val="24"/>
          <w:rtl/>
        </w:rPr>
        <w:t>למקומות</w:t>
      </w:r>
      <w:r w:rsidR="00801583" w:rsidRPr="00F71682">
        <w:rPr>
          <w:rFonts w:ascii="Calibri" w:hAnsi="Calibri" w:cs="Calibri"/>
          <w:sz w:val="24"/>
          <w:szCs w:val="24"/>
          <w:rtl/>
        </w:rPr>
        <w:t xml:space="preserve"> </w:t>
      </w:r>
      <w:r w:rsidR="00801583" w:rsidRPr="00F71682">
        <w:rPr>
          <w:rFonts w:ascii="Calibri" w:hAnsi="Calibri" w:cs="Calibri" w:hint="eastAsia"/>
          <w:sz w:val="24"/>
          <w:szCs w:val="24"/>
          <w:rtl/>
        </w:rPr>
        <w:t>מרוחקים</w:t>
      </w:r>
      <w:r w:rsidR="00C57FAE">
        <w:rPr>
          <w:rFonts w:ascii="Calibri" w:hAnsi="Calibri" w:cs="Calibri" w:hint="cs"/>
          <w:sz w:val="24"/>
          <w:szCs w:val="24"/>
          <w:rtl/>
        </w:rPr>
        <w:t>.</w:t>
      </w:r>
      <w:r w:rsidR="00801583" w:rsidRPr="00F71682">
        <w:rPr>
          <w:rFonts w:ascii="Calibri" w:hAnsi="Calibri" w:cs="Calibri"/>
          <w:sz w:val="24"/>
          <w:szCs w:val="24"/>
          <w:rtl/>
        </w:rPr>
        <w:t xml:space="preserve"> </w:t>
      </w:r>
      <w:r w:rsidR="00801583" w:rsidRPr="00F71682">
        <w:rPr>
          <w:rFonts w:ascii="Calibri" w:hAnsi="Calibri" w:cs="Calibri" w:hint="eastAsia"/>
          <w:sz w:val="24"/>
          <w:szCs w:val="24"/>
          <w:rtl/>
        </w:rPr>
        <w:t>מצריך</w:t>
      </w:r>
      <w:r w:rsidR="00801583" w:rsidRPr="00F71682">
        <w:rPr>
          <w:rFonts w:ascii="Calibri" w:hAnsi="Calibri" w:cs="Calibri"/>
          <w:sz w:val="24"/>
          <w:szCs w:val="24"/>
          <w:rtl/>
        </w:rPr>
        <w:t xml:space="preserve"> </w:t>
      </w:r>
      <w:r w:rsidR="00801583" w:rsidRPr="00F71682">
        <w:rPr>
          <w:rFonts w:ascii="Calibri" w:hAnsi="Calibri" w:cs="Calibri" w:hint="eastAsia"/>
          <w:sz w:val="24"/>
          <w:szCs w:val="24"/>
          <w:rtl/>
        </w:rPr>
        <w:t>התקנת</w:t>
      </w:r>
      <w:r w:rsidR="00801583" w:rsidRPr="00F71682">
        <w:rPr>
          <w:rFonts w:ascii="Calibri" w:hAnsi="Calibri" w:cs="Calibri"/>
          <w:sz w:val="24"/>
          <w:szCs w:val="24"/>
          <w:rtl/>
        </w:rPr>
        <w:t xml:space="preserve"> </w:t>
      </w:r>
      <w:r w:rsidR="00801583" w:rsidRPr="00F71682">
        <w:rPr>
          <w:rFonts w:ascii="Calibri" w:hAnsi="Calibri" w:cs="Calibri" w:hint="eastAsia"/>
          <w:sz w:val="24"/>
          <w:szCs w:val="24"/>
          <w:rtl/>
        </w:rPr>
        <w:t>אמצעי</w:t>
      </w:r>
      <w:r w:rsidR="00801583" w:rsidRPr="00F71682">
        <w:rPr>
          <w:rFonts w:ascii="Calibri" w:hAnsi="Calibri" w:cs="Calibri"/>
          <w:sz w:val="24"/>
          <w:szCs w:val="24"/>
          <w:rtl/>
        </w:rPr>
        <w:t xml:space="preserve"> </w:t>
      </w:r>
      <w:r w:rsidR="00801583" w:rsidRPr="00F71682">
        <w:rPr>
          <w:rFonts w:ascii="Calibri" w:hAnsi="Calibri" w:cs="Calibri" w:hint="eastAsia"/>
          <w:sz w:val="24"/>
          <w:szCs w:val="24"/>
          <w:rtl/>
        </w:rPr>
        <w:t>ניטור</w:t>
      </w:r>
      <w:r w:rsidR="00801583" w:rsidRPr="00F71682">
        <w:rPr>
          <w:rFonts w:ascii="Calibri" w:hAnsi="Calibri" w:cs="Calibri"/>
          <w:sz w:val="24"/>
          <w:szCs w:val="24"/>
          <w:rtl/>
        </w:rPr>
        <w:t xml:space="preserve"> </w:t>
      </w:r>
      <w:r w:rsidR="00DE635A">
        <w:rPr>
          <w:rFonts w:ascii="Calibri" w:hAnsi="Calibri" w:cs="Calibri" w:hint="cs"/>
          <w:sz w:val="24"/>
          <w:szCs w:val="24"/>
          <w:rtl/>
        </w:rPr>
        <w:t xml:space="preserve">דליפות </w:t>
      </w:r>
      <w:r w:rsidR="00801583" w:rsidRPr="00F71682">
        <w:rPr>
          <w:rFonts w:ascii="Calibri" w:hAnsi="Calibri" w:cs="Calibri" w:hint="eastAsia"/>
          <w:sz w:val="24"/>
          <w:szCs w:val="24"/>
          <w:rtl/>
        </w:rPr>
        <w:t>ו</w:t>
      </w:r>
      <w:r w:rsidR="00686BCF" w:rsidRPr="00F71682">
        <w:rPr>
          <w:rFonts w:ascii="Calibri" w:hAnsi="Calibri" w:cs="Calibri" w:hint="eastAsia"/>
          <w:sz w:val="24"/>
          <w:szCs w:val="24"/>
          <w:rtl/>
        </w:rPr>
        <w:t>אבטחה</w:t>
      </w:r>
      <w:r w:rsidR="00DE635A">
        <w:rPr>
          <w:rFonts w:ascii="Calibri" w:hAnsi="Calibri" w:cs="Calibri" w:hint="cs"/>
          <w:sz w:val="24"/>
          <w:szCs w:val="24"/>
          <w:rtl/>
        </w:rPr>
        <w:t xml:space="preserve"> למקרה של דליפה</w:t>
      </w:r>
      <w:r w:rsidR="00686BCF" w:rsidRPr="00F71682">
        <w:rPr>
          <w:rFonts w:ascii="Calibri" w:hAnsi="Calibri" w:cs="Calibri"/>
          <w:sz w:val="24"/>
          <w:szCs w:val="24"/>
          <w:rtl/>
        </w:rPr>
        <w:t>.</w:t>
      </w:r>
      <w:r w:rsidR="00E54403" w:rsidRPr="00D97792">
        <w:rPr>
          <w:rFonts w:ascii="Calibri" w:hAnsi="Calibri" w:cs="Calibri"/>
          <w:sz w:val="24"/>
          <w:szCs w:val="24"/>
          <w:rtl/>
        </w:rPr>
        <w:t xml:space="preserve"> דליפת אמוניה מסוכנת מאוד גם בטווחים גדולים יחסית (מאות מטרים) שכן החומר גם דליק גם רעיל</w:t>
      </w:r>
      <w:r w:rsidR="00E54403">
        <w:rPr>
          <w:rFonts w:ascii="Calibri" w:hAnsi="Calibri" w:cs="Calibri" w:hint="cs"/>
          <w:sz w:val="24"/>
          <w:szCs w:val="24"/>
          <w:rtl/>
        </w:rPr>
        <w:t xml:space="preserve"> ולכן נדרשים אמצעים לניטור הדליפות ואבטחה במקרה של דליפה. </w:t>
      </w:r>
    </w:p>
    <w:p w14:paraId="5D3BD757" w14:textId="77777777" w:rsidR="00E860F0" w:rsidRDefault="00E860F0" w:rsidP="00FD3318">
      <w:pPr>
        <w:spacing w:line="360" w:lineRule="auto"/>
        <w:jc w:val="both"/>
        <w:rPr>
          <w:rFonts w:ascii="Calibri" w:hAnsi="Calibri" w:cs="Calibri"/>
          <w:b/>
          <w:bCs/>
          <w:sz w:val="24"/>
          <w:szCs w:val="24"/>
          <w:rtl/>
        </w:rPr>
      </w:pPr>
    </w:p>
    <w:p w14:paraId="5FAE89B5" w14:textId="5C82F886" w:rsidR="00E860F0" w:rsidRPr="00621A46" w:rsidRDefault="00E860F0" w:rsidP="00D97792">
      <w:pPr>
        <w:pStyle w:val="Heading4"/>
        <w:numPr>
          <w:ilvl w:val="2"/>
          <w:numId w:val="27"/>
        </w:numPr>
        <w:ind w:left="765" w:hanging="709"/>
      </w:pPr>
      <w:r>
        <w:rPr>
          <w:rFonts w:hint="cs"/>
          <w:rtl/>
        </w:rPr>
        <w:t xml:space="preserve">סיכום פתרונות קבע </w:t>
      </w:r>
    </w:p>
    <w:p w14:paraId="394450F1" w14:textId="77777777" w:rsidR="00E860F0" w:rsidRPr="00D97792" w:rsidRDefault="00E860F0" w:rsidP="00FD3318">
      <w:pPr>
        <w:spacing w:line="360" w:lineRule="auto"/>
        <w:jc w:val="both"/>
        <w:rPr>
          <w:rFonts w:ascii="Calibri" w:hAnsi="Calibri" w:cs="Calibri"/>
          <w:b/>
          <w:bCs/>
          <w:sz w:val="24"/>
          <w:szCs w:val="24"/>
          <w:rtl/>
          <w:lang w:val="en-GB"/>
        </w:rPr>
      </w:pPr>
    </w:p>
    <w:p w14:paraId="6C0B1351" w14:textId="77777777" w:rsidR="00276301" w:rsidRPr="00644851" w:rsidRDefault="00276301" w:rsidP="00276301">
      <w:pPr>
        <w:bidi w:val="0"/>
        <w:spacing w:line="259" w:lineRule="auto"/>
        <w:rPr>
          <w:rFonts w:ascii="Calibri" w:hAnsi="Calibri" w:cs="Calibri"/>
          <w:b/>
          <w:bCs/>
          <w:sz w:val="24"/>
          <w:szCs w:val="24"/>
        </w:rPr>
        <w:sectPr w:rsidR="00276301" w:rsidRPr="00644851" w:rsidSect="001943F0">
          <w:pgSz w:w="11906" w:h="16838"/>
          <w:pgMar w:top="1168" w:right="1287" w:bottom="629" w:left="1349" w:header="709" w:footer="170" w:gutter="0"/>
          <w:cols w:space="708"/>
          <w:titlePg/>
          <w:bidi/>
          <w:rtlGutter/>
          <w:docGrid w:linePitch="360"/>
        </w:sectPr>
      </w:pPr>
    </w:p>
    <w:tbl>
      <w:tblPr>
        <w:tblpPr w:leftFromText="180" w:rightFromText="180" w:horzAnchor="margin" w:tblpXSpec="center" w:tblpY="300"/>
        <w:bidiVisual/>
        <w:tblW w:w="10508" w:type="dxa"/>
        <w:tblCellMar>
          <w:left w:w="0" w:type="dxa"/>
          <w:right w:w="0" w:type="dxa"/>
        </w:tblCellMar>
        <w:tblLook w:val="04A0" w:firstRow="1" w:lastRow="0" w:firstColumn="1" w:lastColumn="0" w:noHBand="0" w:noVBand="1"/>
      </w:tblPr>
      <w:tblGrid>
        <w:gridCol w:w="1013"/>
        <w:gridCol w:w="629"/>
        <w:gridCol w:w="829"/>
        <w:gridCol w:w="570"/>
        <w:gridCol w:w="1005"/>
        <w:gridCol w:w="698"/>
        <w:gridCol w:w="691"/>
        <w:gridCol w:w="516"/>
        <w:gridCol w:w="832"/>
        <w:gridCol w:w="763"/>
        <w:gridCol w:w="1228"/>
        <w:gridCol w:w="1734"/>
      </w:tblGrid>
      <w:tr w:rsidR="001943F0" w:rsidRPr="00276301" w14:paraId="4D961E29" w14:textId="77777777" w:rsidTr="00D97792">
        <w:trPr>
          <w:trHeight w:val="172"/>
        </w:trPr>
        <w:tc>
          <w:tcPr>
            <w:tcW w:w="1642" w:type="dxa"/>
            <w:gridSpan w:val="2"/>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44B46B2C"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lastRenderedPageBreak/>
              <w:t>מצב קיים</w:t>
            </w:r>
          </w:p>
        </w:tc>
        <w:tc>
          <w:tcPr>
            <w:tcW w:w="1399" w:type="dxa"/>
            <w:gridSpan w:val="2"/>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5880559E" w14:textId="42C63CEC"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 xml:space="preserve">חלופה </w:t>
            </w:r>
          </w:p>
        </w:tc>
        <w:tc>
          <w:tcPr>
            <w:tcW w:w="1005"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hideMark/>
          </w:tcPr>
          <w:p w14:paraId="4E61780C"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מערכות מתאימות</w:t>
            </w:r>
          </w:p>
        </w:tc>
        <w:tc>
          <w:tcPr>
            <w:tcW w:w="698"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0C47428C"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רמת</w:t>
            </w:r>
          </w:p>
          <w:p w14:paraId="24D0B4B3"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דליקות</w:t>
            </w:r>
          </w:p>
        </w:tc>
        <w:tc>
          <w:tcPr>
            <w:tcW w:w="691"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75B10793"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רמת</w:t>
            </w:r>
          </w:p>
          <w:p w14:paraId="237C765C"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רעילות</w:t>
            </w:r>
          </w:p>
        </w:tc>
        <w:tc>
          <w:tcPr>
            <w:tcW w:w="516"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78D566E2"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דירוג סיכון</w:t>
            </w:r>
          </w:p>
        </w:tc>
        <w:tc>
          <w:tcPr>
            <w:tcW w:w="832"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2DD8E689"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יעילות אנרגטית</w:t>
            </w:r>
          </w:p>
        </w:tc>
        <w:tc>
          <w:tcPr>
            <w:tcW w:w="763"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7510E81D" w14:textId="663DAF79" w:rsidR="00AD798B" w:rsidRPr="00F71682" w:rsidRDefault="00537D19" w:rsidP="0011654C">
            <w:pPr>
              <w:spacing w:after="0" w:line="240" w:lineRule="auto"/>
              <w:jc w:val="center"/>
              <w:rPr>
                <w:rFonts w:eastAsia="Times New Roman" w:cs="Arial"/>
                <w:sz w:val="24"/>
                <w:szCs w:val="24"/>
                <w:rtl/>
              </w:rPr>
            </w:pPr>
            <w:r>
              <w:rPr>
                <w:rFonts w:ascii="Calibri" w:eastAsia="Calibri" w:hAnsi="Calibri" w:cs="Calibri" w:hint="cs"/>
                <w:b/>
                <w:bCs/>
                <w:color w:val="FFFFFF"/>
                <w:kern w:val="24"/>
                <w:sz w:val="24"/>
                <w:szCs w:val="24"/>
                <w:rtl/>
              </w:rPr>
              <w:t>החלפה או הסבת מערכת</w:t>
            </w:r>
          </w:p>
        </w:tc>
        <w:tc>
          <w:tcPr>
            <w:tcW w:w="1228"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24A59247"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זמינות מסחרית</w:t>
            </w:r>
          </w:p>
        </w:tc>
        <w:tc>
          <w:tcPr>
            <w:tcW w:w="1734"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7EE97D70"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עלויות המעבר</w:t>
            </w:r>
          </w:p>
        </w:tc>
      </w:tr>
      <w:tr w:rsidR="001943F0" w:rsidRPr="00276301" w14:paraId="0D1208F2" w14:textId="77777777" w:rsidTr="00D97792">
        <w:trPr>
          <w:trHeight w:val="252"/>
        </w:trPr>
        <w:tc>
          <w:tcPr>
            <w:tcW w:w="1013" w:type="dxa"/>
            <w:tcBorders>
              <w:top w:val="single" w:sz="24" w:space="0" w:color="FFFFFF"/>
              <w:left w:val="single" w:sz="8" w:space="0" w:color="FFFFFF"/>
              <w:bottom w:val="single" w:sz="8" w:space="0" w:color="FFFFFF"/>
              <w:right w:val="single" w:sz="24" w:space="0" w:color="FFFFFF"/>
            </w:tcBorders>
            <w:shd w:val="clear" w:color="auto" w:fill="CCCDD5"/>
            <w:tcMar>
              <w:top w:w="15" w:type="dxa"/>
              <w:left w:w="41" w:type="dxa"/>
              <w:bottom w:w="0" w:type="dxa"/>
              <w:right w:w="41" w:type="dxa"/>
            </w:tcMar>
            <w:vAlign w:val="center"/>
            <w:hideMark/>
          </w:tcPr>
          <w:p w14:paraId="64B495ED" w14:textId="23FC9412" w:rsidR="00AD798B" w:rsidRPr="00F71682" w:rsidRDefault="00AD798B" w:rsidP="0011654C">
            <w:pPr>
              <w:spacing w:after="0" w:line="240" w:lineRule="auto"/>
              <w:jc w:val="center"/>
              <w:rPr>
                <w:rFonts w:eastAsia="Times New Roman" w:cs="Arial"/>
                <w:sz w:val="24"/>
                <w:szCs w:val="24"/>
                <w:rtl/>
              </w:rPr>
            </w:pPr>
            <w:r>
              <w:rPr>
                <w:rFonts w:ascii="Calibri" w:eastAsia="Calibri" w:hAnsi="Calibri" w:cs="Calibri"/>
                <w:color w:val="000000"/>
                <w:kern w:val="24"/>
                <w:sz w:val="24"/>
                <w:szCs w:val="24"/>
                <w:rtl/>
              </w:rPr>
              <w:t>קרר</w:t>
            </w:r>
          </w:p>
        </w:tc>
        <w:tc>
          <w:tcPr>
            <w:tcW w:w="629" w:type="dxa"/>
            <w:tcBorders>
              <w:top w:val="single" w:sz="24"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7EE8A18D"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GWP</w:t>
            </w:r>
          </w:p>
        </w:tc>
        <w:tc>
          <w:tcPr>
            <w:tcW w:w="829" w:type="dxa"/>
            <w:tcBorders>
              <w:top w:val="single" w:sz="24"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3D8A931C" w14:textId="2BC930AF" w:rsidR="00AD798B" w:rsidRPr="00F71682" w:rsidRDefault="00AD798B" w:rsidP="0011654C">
            <w:pPr>
              <w:spacing w:after="0" w:line="240" w:lineRule="auto"/>
              <w:jc w:val="center"/>
              <w:rPr>
                <w:rFonts w:eastAsia="Times New Roman" w:cs="Arial"/>
                <w:sz w:val="24"/>
                <w:szCs w:val="24"/>
                <w:rtl/>
              </w:rPr>
            </w:pPr>
            <w:r>
              <w:rPr>
                <w:rFonts w:ascii="Calibri" w:eastAsia="Calibri" w:hAnsi="Calibri" w:cs="Calibri"/>
                <w:color w:val="000000"/>
                <w:kern w:val="24"/>
                <w:sz w:val="24"/>
                <w:szCs w:val="24"/>
                <w:rtl/>
              </w:rPr>
              <w:t>קרר</w:t>
            </w:r>
          </w:p>
        </w:tc>
        <w:tc>
          <w:tcPr>
            <w:tcW w:w="570" w:type="dxa"/>
            <w:tcBorders>
              <w:top w:val="single" w:sz="24" w:space="0" w:color="FFFFFF"/>
              <w:left w:val="single" w:sz="24"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083A80CD"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GWP</w:t>
            </w: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476BF3F7" w14:textId="77777777" w:rsidR="00AD798B" w:rsidRPr="00F71682" w:rsidRDefault="00AD798B" w:rsidP="0011654C">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137B2D1D" w14:textId="77777777" w:rsidR="00AD798B" w:rsidRPr="00F71682" w:rsidRDefault="00AD798B" w:rsidP="0011654C">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777E77F7" w14:textId="77777777" w:rsidR="00AD798B" w:rsidRPr="00F71682" w:rsidRDefault="00AD798B" w:rsidP="0011654C">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49CD350B" w14:textId="77777777" w:rsidR="00AD798B" w:rsidRPr="00F71682" w:rsidRDefault="00AD798B" w:rsidP="0011654C">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6078B9A4" w14:textId="77777777" w:rsidR="00AD798B" w:rsidRPr="00F71682" w:rsidRDefault="00AD798B" w:rsidP="0011654C">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1276AFD5" w14:textId="77777777" w:rsidR="00AD798B" w:rsidRPr="00F71682" w:rsidRDefault="00AD798B" w:rsidP="0011654C">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6E443D64" w14:textId="77777777" w:rsidR="00AD798B" w:rsidRPr="00F71682" w:rsidRDefault="00AD798B" w:rsidP="0011654C">
            <w:pPr>
              <w:spacing w:after="0" w:line="240" w:lineRule="auto"/>
              <w:rPr>
                <w:rFonts w:eastAsia="Times New Roman" w:cs="Arial"/>
                <w:sz w:val="24"/>
                <w:szCs w:val="24"/>
              </w:rPr>
            </w:pPr>
          </w:p>
        </w:tc>
        <w:tc>
          <w:tcPr>
            <w:tcW w:w="1734" w:type="dxa"/>
            <w:vMerge/>
            <w:tcBorders>
              <w:top w:val="single" w:sz="8" w:space="0" w:color="FFFFFF"/>
              <w:left w:val="single" w:sz="8" w:space="0" w:color="FFFFFF"/>
              <w:bottom w:val="single" w:sz="24" w:space="0" w:color="FFFFFF"/>
              <w:right w:val="single" w:sz="8" w:space="0" w:color="FFFFFF"/>
            </w:tcBorders>
            <w:vAlign w:val="center"/>
            <w:hideMark/>
          </w:tcPr>
          <w:p w14:paraId="4AF41C50" w14:textId="77777777" w:rsidR="00AD798B" w:rsidRPr="00F71682" w:rsidRDefault="00AD798B" w:rsidP="0011654C">
            <w:pPr>
              <w:spacing w:after="0" w:line="240" w:lineRule="auto"/>
              <w:rPr>
                <w:rFonts w:eastAsia="Times New Roman" w:cs="Arial"/>
                <w:sz w:val="24"/>
                <w:szCs w:val="24"/>
              </w:rPr>
            </w:pPr>
          </w:p>
        </w:tc>
      </w:tr>
      <w:tr w:rsidR="001943F0" w:rsidRPr="00276301" w14:paraId="55F6036E" w14:textId="77777777" w:rsidTr="00D97792">
        <w:trPr>
          <w:trHeight w:val="425"/>
        </w:trPr>
        <w:tc>
          <w:tcPr>
            <w:tcW w:w="1013" w:type="dxa"/>
            <w:vMerge w:val="restart"/>
            <w:tcBorders>
              <w:top w:val="single" w:sz="8"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37D330FF"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 </w:t>
            </w:r>
          </w:p>
          <w:p w14:paraId="68D6090E" w14:textId="77777777" w:rsidR="00147569" w:rsidRDefault="00147569" w:rsidP="0011654C">
            <w:pPr>
              <w:spacing w:after="0" w:line="240" w:lineRule="auto"/>
              <w:jc w:val="center"/>
              <w:rPr>
                <w:rFonts w:ascii="Calibri" w:eastAsia="Calibri" w:hAnsi="Calibri" w:cs="Calibri"/>
                <w:color w:val="000000"/>
                <w:kern w:val="24"/>
                <w:sz w:val="24"/>
                <w:szCs w:val="24"/>
              </w:rPr>
            </w:pPr>
            <w:r>
              <w:rPr>
                <w:rFonts w:ascii="Calibri" w:eastAsia="Calibri" w:hAnsi="Calibri" w:cs="Calibri"/>
                <w:color w:val="000000"/>
                <w:kern w:val="24"/>
                <w:sz w:val="24"/>
                <w:szCs w:val="24"/>
              </w:rPr>
              <w:t xml:space="preserve"> </w:t>
            </w:r>
          </w:p>
          <w:p w14:paraId="41BF87DC" w14:textId="788286AB" w:rsidR="00AD798B" w:rsidRDefault="00147569" w:rsidP="0011654C">
            <w:pPr>
              <w:spacing w:after="0" w:line="240" w:lineRule="auto"/>
              <w:jc w:val="center"/>
              <w:rPr>
                <w:rFonts w:ascii="Calibri" w:eastAsia="Calibri" w:hAnsi="Calibri" w:cs="Calibri"/>
                <w:color w:val="000000"/>
                <w:kern w:val="24"/>
                <w:sz w:val="24"/>
                <w:szCs w:val="24"/>
                <w:rtl/>
              </w:rPr>
            </w:pPr>
            <w:r w:rsidRPr="00147569">
              <w:rPr>
                <w:rFonts w:ascii="Calibri" w:eastAsia="Calibri" w:hAnsi="Calibri" w:cs="Calibri"/>
                <w:color w:val="000000"/>
                <w:kern w:val="24"/>
                <w:sz w:val="24"/>
                <w:szCs w:val="24"/>
              </w:rPr>
              <w:t>R</w:t>
            </w:r>
            <w:r w:rsidR="00FB0ECD">
              <w:rPr>
                <w:rFonts w:ascii="Calibri" w:eastAsia="Calibri" w:hAnsi="Calibri" w:cs="Calibri"/>
                <w:color w:val="000000"/>
                <w:kern w:val="24"/>
                <w:sz w:val="24"/>
                <w:szCs w:val="24"/>
              </w:rPr>
              <w:t>-</w:t>
            </w:r>
            <w:r w:rsidRPr="00147569">
              <w:rPr>
                <w:rFonts w:ascii="Calibri" w:eastAsia="Calibri" w:hAnsi="Calibri" w:cs="Calibri"/>
                <w:color w:val="000000"/>
                <w:kern w:val="24"/>
                <w:sz w:val="24"/>
                <w:szCs w:val="24"/>
              </w:rPr>
              <w:t>404</w:t>
            </w:r>
            <w:r w:rsidR="00FB0ECD">
              <w:rPr>
                <w:rFonts w:ascii="Calibri" w:eastAsia="Calibri" w:hAnsi="Calibri" w:cs="Calibri"/>
                <w:color w:val="000000"/>
                <w:kern w:val="24"/>
                <w:sz w:val="24"/>
                <w:szCs w:val="24"/>
              </w:rPr>
              <w:t>a</w:t>
            </w:r>
            <w:r>
              <w:rPr>
                <w:rFonts w:ascii="Calibri" w:eastAsia="Calibri" w:hAnsi="Calibri" w:cs="Calibri"/>
                <w:color w:val="000000"/>
                <w:kern w:val="24"/>
                <w:sz w:val="24"/>
                <w:szCs w:val="24"/>
              </w:rPr>
              <w:br/>
            </w:r>
            <w:r w:rsidRPr="00147569">
              <w:rPr>
                <w:rFonts w:ascii="Calibri" w:eastAsia="Calibri" w:hAnsi="Calibri" w:cs="Calibri"/>
                <w:color w:val="000000"/>
                <w:kern w:val="24"/>
                <w:sz w:val="24"/>
                <w:szCs w:val="24"/>
                <w:rtl/>
              </w:rPr>
              <w:t>או</w:t>
            </w:r>
            <w:r>
              <w:rPr>
                <w:rFonts w:ascii="Calibri" w:eastAsia="Calibri" w:hAnsi="Calibri" w:cs="Calibri" w:hint="cs"/>
                <w:color w:val="000000"/>
                <w:kern w:val="24"/>
                <w:sz w:val="24"/>
                <w:szCs w:val="24"/>
                <w:rtl/>
              </w:rPr>
              <w:t xml:space="preserve"> </w:t>
            </w:r>
            <w:r w:rsidR="00AD798B" w:rsidRPr="00F71682">
              <w:rPr>
                <w:rFonts w:ascii="Calibri" w:eastAsia="Calibri" w:hAnsi="Calibri" w:cs="Calibri"/>
                <w:color w:val="000000"/>
                <w:kern w:val="24"/>
                <w:sz w:val="24"/>
                <w:szCs w:val="24"/>
              </w:rPr>
              <w:t>R</w:t>
            </w:r>
            <w:r w:rsidR="00FB0ECD">
              <w:rPr>
                <w:rFonts w:ascii="Calibri" w:eastAsia="Calibri" w:hAnsi="Calibri" w:cs="Calibri"/>
                <w:color w:val="000000"/>
                <w:kern w:val="24"/>
                <w:sz w:val="24"/>
                <w:szCs w:val="24"/>
              </w:rPr>
              <w:t>-</w:t>
            </w:r>
            <w:r w:rsidR="00AD798B" w:rsidRPr="00F71682">
              <w:rPr>
                <w:rFonts w:ascii="Calibri" w:eastAsia="Calibri" w:hAnsi="Calibri" w:cs="Calibri"/>
                <w:color w:val="000000"/>
                <w:kern w:val="24"/>
                <w:sz w:val="24"/>
                <w:szCs w:val="24"/>
              </w:rPr>
              <w:t>507</w:t>
            </w:r>
            <w:r>
              <w:rPr>
                <w:rFonts w:ascii="Calibri" w:eastAsia="Calibri" w:hAnsi="Calibri" w:cs="Calibri"/>
                <w:color w:val="000000"/>
                <w:kern w:val="24"/>
                <w:sz w:val="24"/>
                <w:szCs w:val="24"/>
              </w:rPr>
              <w:br/>
            </w:r>
          </w:p>
          <w:p w14:paraId="0936DB9E" w14:textId="77777777" w:rsidR="00147569" w:rsidRDefault="00147569" w:rsidP="0011654C">
            <w:pPr>
              <w:spacing w:after="0" w:line="240" w:lineRule="auto"/>
              <w:rPr>
                <w:rFonts w:ascii="Calibri" w:eastAsia="Calibri" w:hAnsi="Calibri" w:cs="Calibri"/>
                <w:color w:val="000000"/>
                <w:kern w:val="24"/>
                <w:sz w:val="24"/>
                <w:szCs w:val="24"/>
              </w:rPr>
            </w:pPr>
          </w:p>
          <w:p w14:paraId="43B1AE51" w14:textId="76265A2A" w:rsidR="00147569" w:rsidRPr="00F71682" w:rsidRDefault="00147569" w:rsidP="0011654C">
            <w:pPr>
              <w:spacing w:after="0" w:line="240" w:lineRule="auto"/>
              <w:rPr>
                <w:rFonts w:eastAsia="Times New Roman" w:cs="Arial"/>
                <w:sz w:val="24"/>
                <w:szCs w:val="24"/>
                <w:rtl/>
              </w:rPr>
            </w:pPr>
          </w:p>
        </w:tc>
        <w:tc>
          <w:tcPr>
            <w:tcW w:w="629" w:type="dxa"/>
            <w:vMerge w:val="restart"/>
            <w:tcBorders>
              <w:top w:val="single" w:sz="8"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00718C72"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 </w:t>
            </w:r>
          </w:p>
          <w:p w14:paraId="12793059" w14:textId="1F25B500"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3,985</w:t>
            </w:r>
          </w:p>
        </w:tc>
        <w:tc>
          <w:tcPr>
            <w:tcW w:w="829" w:type="dxa"/>
            <w:tcBorders>
              <w:top w:val="single" w:sz="8"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4E406E6B" w14:textId="2A11386A"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R</w:t>
            </w:r>
            <w:r w:rsidR="00FB0ECD">
              <w:rPr>
                <w:rFonts w:ascii="Calibri" w:eastAsia="Calibri" w:hAnsi="Calibri" w:cs="Calibri"/>
                <w:color w:val="000000"/>
                <w:kern w:val="24"/>
                <w:sz w:val="24"/>
                <w:szCs w:val="24"/>
              </w:rPr>
              <w:t>-</w:t>
            </w:r>
            <w:r w:rsidRPr="00F71682">
              <w:rPr>
                <w:rFonts w:ascii="Calibri" w:eastAsia="Calibri" w:hAnsi="Calibri" w:cs="Calibri"/>
                <w:color w:val="000000"/>
                <w:kern w:val="24"/>
                <w:sz w:val="24"/>
                <w:szCs w:val="24"/>
              </w:rPr>
              <w:t>290</w:t>
            </w:r>
          </w:p>
        </w:tc>
        <w:tc>
          <w:tcPr>
            <w:tcW w:w="570" w:type="dxa"/>
            <w:tcBorders>
              <w:top w:val="single" w:sz="8"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18D8DF88" w14:textId="241A4B33"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3</w:t>
            </w:r>
          </w:p>
        </w:tc>
        <w:tc>
          <w:tcPr>
            <w:tcW w:w="1005" w:type="dxa"/>
            <w:tcBorders>
              <w:top w:val="single" w:sz="24"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1291F947" w14:textId="0D155161" w:rsidR="00AD798B" w:rsidRDefault="00AD798B" w:rsidP="0011654C">
            <w:pPr>
              <w:spacing w:after="0" w:line="240" w:lineRule="auto"/>
              <w:jc w:val="center"/>
              <w:rPr>
                <w:rFonts w:ascii="Calibri" w:eastAsia="Calibri" w:hAnsi="Calibri" w:cs="Calibri"/>
                <w:color w:val="000000"/>
                <w:kern w:val="24"/>
                <w:sz w:val="24"/>
                <w:szCs w:val="24"/>
                <w:rtl/>
              </w:rPr>
            </w:pPr>
            <w:r w:rsidRPr="00F71682">
              <w:rPr>
                <w:rFonts w:ascii="Calibri" w:eastAsia="Calibri" w:hAnsi="Calibri" w:cs="Calibri"/>
                <w:color w:val="000000"/>
                <w:kern w:val="24"/>
                <w:sz w:val="24"/>
                <w:szCs w:val="24"/>
                <w:rtl/>
              </w:rPr>
              <w:t>מערכת מ</w:t>
            </w:r>
            <w:r>
              <w:rPr>
                <w:rFonts w:ascii="Calibri" w:eastAsia="Calibri" w:hAnsi="Calibri" w:cs="Calibri" w:hint="cs"/>
                <w:color w:val="000000"/>
                <w:kern w:val="24"/>
                <w:sz w:val="24"/>
                <w:szCs w:val="24"/>
                <w:rtl/>
              </w:rPr>
              <w:t>בוזרת עם מגדל קירור</w:t>
            </w:r>
          </w:p>
          <w:p w14:paraId="53042405" w14:textId="05DFA5E6"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מערכות קירור עצמאיות</w:t>
            </w:r>
          </w:p>
        </w:tc>
        <w:tc>
          <w:tcPr>
            <w:tcW w:w="698" w:type="dxa"/>
            <w:tcBorders>
              <w:top w:val="single" w:sz="24"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60E6B5D2" w14:textId="416D8DF2"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גבוהה</w:t>
            </w:r>
          </w:p>
        </w:tc>
        <w:tc>
          <w:tcPr>
            <w:tcW w:w="691" w:type="dxa"/>
            <w:tcBorders>
              <w:top w:val="single" w:sz="24"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0DDA299C" w14:textId="2402D660"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נמוכה</w:t>
            </w:r>
          </w:p>
        </w:tc>
        <w:tc>
          <w:tcPr>
            <w:tcW w:w="516" w:type="dxa"/>
            <w:tcBorders>
              <w:top w:val="single" w:sz="24"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057B03DE" w14:textId="457F5A53"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A3</w:t>
            </w:r>
          </w:p>
        </w:tc>
        <w:tc>
          <w:tcPr>
            <w:tcW w:w="832" w:type="dxa"/>
            <w:tcBorders>
              <w:top w:val="single" w:sz="24"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5B5005FB" w14:textId="5A3544A6"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גבוהה</w:t>
            </w:r>
          </w:p>
        </w:tc>
        <w:tc>
          <w:tcPr>
            <w:tcW w:w="763" w:type="dxa"/>
            <w:tcBorders>
              <w:top w:val="single" w:sz="24"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28026014" w14:textId="037E858C"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החלפת מערכת</w:t>
            </w:r>
          </w:p>
        </w:tc>
        <w:tc>
          <w:tcPr>
            <w:tcW w:w="1228" w:type="dxa"/>
            <w:tcBorders>
              <w:top w:val="single" w:sz="24"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7E2C9656" w14:textId="064FDD68"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 xml:space="preserve">זמין בשוק, אך נדרשת אסדרה </w:t>
            </w:r>
            <w:r w:rsidR="009C1028">
              <w:rPr>
                <w:rFonts w:ascii="Calibri" w:eastAsia="Calibri" w:hAnsi="Calibri" w:cs="Calibri" w:hint="cs"/>
                <w:color w:val="000000"/>
                <w:kern w:val="24"/>
                <w:sz w:val="24"/>
                <w:szCs w:val="24"/>
                <w:rtl/>
              </w:rPr>
              <w:t>לטכנאים לטיפול במערכות עם קרר זה</w:t>
            </w:r>
          </w:p>
        </w:tc>
        <w:tc>
          <w:tcPr>
            <w:tcW w:w="1734" w:type="dxa"/>
            <w:tcBorders>
              <w:top w:val="single" w:sz="24"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0F904E7E" w14:textId="59A721D9"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עלויות דומות למערכות קיימות ע</w:t>
            </w:r>
            <w:r w:rsidR="009C1028">
              <w:rPr>
                <w:rFonts w:ascii="Calibri" w:eastAsia="Calibri" w:hAnsi="Calibri" w:cs="Calibri" w:hint="cs"/>
                <w:color w:val="000000"/>
                <w:kern w:val="24"/>
                <w:sz w:val="24"/>
                <w:szCs w:val="24"/>
                <w:rtl/>
              </w:rPr>
              <w:t>ם</w:t>
            </w:r>
            <w:r w:rsidRPr="00F71682">
              <w:rPr>
                <w:rFonts w:ascii="Calibri" w:eastAsia="Calibri" w:hAnsi="Calibri" w:cs="Calibri"/>
                <w:color w:val="000000"/>
                <w:kern w:val="24"/>
                <w:sz w:val="24"/>
                <w:szCs w:val="24"/>
                <w:rtl/>
              </w:rPr>
              <w:t xml:space="preserve"> </w:t>
            </w:r>
            <w:r w:rsidRPr="00F71682">
              <w:rPr>
                <w:rFonts w:ascii="Calibri" w:eastAsia="Calibri" w:hAnsi="Calibri" w:cs="Calibri"/>
                <w:color w:val="000000"/>
                <w:kern w:val="24"/>
                <w:sz w:val="24"/>
                <w:szCs w:val="24"/>
              </w:rPr>
              <w:t>R</w:t>
            </w:r>
            <w:r w:rsidR="00FB0ECD">
              <w:rPr>
                <w:rFonts w:ascii="Calibri" w:eastAsia="Calibri" w:hAnsi="Calibri" w:cs="Calibri"/>
                <w:color w:val="000000"/>
                <w:kern w:val="24"/>
                <w:sz w:val="24"/>
                <w:szCs w:val="24"/>
              </w:rPr>
              <w:t>-</w:t>
            </w:r>
            <w:r w:rsidRPr="00F71682">
              <w:rPr>
                <w:rFonts w:ascii="Calibri" w:eastAsia="Calibri" w:hAnsi="Calibri" w:cs="Calibri"/>
                <w:color w:val="000000"/>
                <w:kern w:val="24"/>
                <w:sz w:val="24"/>
                <w:szCs w:val="24"/>
              </w:rPr>
              <w:t>404a</w:t>
            </w:r>
            <w:r w:rsidRPr="00F71682">
              <w:rPr>
                <w:rFonts w:ascii="Calibri" w:eastAsia="Calibri" w:hAnsi="Calibri" w:cs="Calibri"/>
                <w:color w:val="000000"/>
                <w:kern w:val="24"/>
                <w:sz w:val="24"/>
                <w:szCs w:val="24"/>
                <w:rtl/>
              </w:rPr>
              <w:t xml:space="preserve"> ו-</w:t>
            </w:r>
            <w:r w:rsidR="00FB0ECD">
              <w:rPr>
                <w:rFonts w:ascii="Calibri" w:eastAsia="Calibri" w:hAnsi="Calibri" w:cs="Calibri" w:hint="cs"/>
                <w:color w:val="000000"/>
                <w:kern w:val="24"/>
                <w:sz w:val="24"/>
                <w:szCs w:val="24"/>
                <w:rtl/>
              </w:rPr>
              <w:t>-</w:t>
            </w:r>
            <w:r w:rsidRPr="00F71682">
              <w:rPr>
                <w:rFonts w:ascii="Calibri" w:eastAsia="Calibri" w:hAnsi="Calibri" w:cs="Calibri"/>
                <w:color w:val="000000"/>
                <w:kern w:val="24"/>
                <w:sz w:val="24"/>
                <w:szCs w:val="24"/>
                <w:rtl/>
              </w:rPr>
              <w:t>507</w:t>
            </w:r>
            <w:r w:rsidR="009C1028">
              <w:rPr>
                <w:rFonts w:ascii="Calibri" w:eastAsia="Calibri" w:hAnsi="Calibri" w:cs="Calibri" w:hint="cs"/>
                <w:color w:val="000000"/>
                <w:kern w:val="24"/>
                <w:sz w:val="24"/>
                <w:szCs w:val="24"/>
              </w:rPr>
              <w:t>R</w:t>
            </w:r>
            <w:r w:rsidR="00FB0ECD">
              <w:rPr>
                <w:rFonts w:ascii="Calibri" w:eastAsia="Calibri" w:hAnsi="Calibri" w:cs="Calibri"/>
                <w:color w:val="000000"/>
                <w:kern w:val="24"/>
                <w:sz w:val="24"/>
                <w:szCs w:val="24"/>
              </w:rPr>
              <w:t>-</w:t>
            </w:r>
          </w:p>
        </w:tc>
      </w:tr>
      <w:tr w:rsidR="001943F0" w:rsidRPr="00276301" w14:paraId="51CCC77B" w14:textId="77777777" w:rsidTr="00D97792">
        <w:trPr>
          <w:trHeight w:val="698"/>
        </w:trPr>
        <w:tc>
          <w:tcPr>
            <w:tcW w:w="1013" w:type="dxa"/>
            <w:vMerge/>
            <w:tcBorders>
              <w:left w:val="single" w:sz="8" w:space="0" w:color="FFFFFF"/>
              <w:right w:val="single" w:sz="8" w:space="0" w:color="FFFFFF"/>
            </w:tcBorders>
            <w:vAlign w:val="center"/>
            <w:hideMark/>
          </w:tcPr>
          <w:p w14:paraId="77A3F7D8" w14:textId="77777777" w:rsidR="00AD798B" w:rsidRPr="00F71682" w:rsidRDefault="00AD798B" w:rsidP="0011654C">
            <w:pPr>
              <w:spacing w:after="0" w:line="240" w:lineRule="auto"/>
              <w:rPr>
                <w:rFonts w:eastAsia="Times New Roman" w:cs="Arial"/>
                <w:sz w:val="24"/>
                <w:szCs w:val="24"/>
              </w:rPr>
            </w:pPr>
          </w:p>
        </w:tc>
        <w:tc>
          <w:tcPr>
            <w:tcW w:w="0" w:type="auto"/>
            <w:vMerge/>
            <w:tcBorders>
              <w:left w:val="single" w:sz="8" w:space="0" w:color="FFFFFF"/>
              <w:right w:val="single" w:sz="8" w:space="0" w:color="FFFFFF"/>
            </w:tcBorders>
            <w:vAlign w:val="center"/>
            <w:hideMark/>
          </w:tcPr>
          <w:p w14:paraId="68680C2F" w14:textId="77777777" w:rsidR="00AD798B" w:rsidRPr="00F71682" w:rsidRDefault="00AD798B" w:rsidP="0011654C">
            <w:pPr>
              <w:spacing w:after="0" w:line="240" w:lineRule="auto"/>
              <w:rPr>
                <w:rFonts w:eastAsia="Times New Roman" w:cs="Arial"/>
                <w:sz w:val="24"/>
                <w:szCs w:val="24"/>
              </w:rPr>
            </w:pPr>
          </w:p>
        </w:tc>
        <w:tc>
          <w:tcPr>
            <w:tcW w:w="829"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7AA84482" w14:textId="457AF86F"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R</w:t>
            </w:r>
            <w:r w:rsidR="00FB0ECD">
              <w:rPr>
                <w:rFonts w:ascii="Calibri" w:eastAsia="Calibri" w:hAnsi="Calibri" w:cs="Calibri"/>
                <w:color w:val="000000"/>
                <w:kern w:val="24"/>
                <w:sz w:val="24"/>
                <w:szCs w:val="24"/>
              </w:rPr>
              <w:t>-</w:t>
            </w:r>
            <w:r w:rsidRPr="00F71682">
              <w:rPr>
                <w:rFonts w:ascii="Calibri" w:eastAsia="Calibri" w:hAnsi="Calibri" w:cs="Calibri"/>
                <w:color w:val="000000"/>
                <w:kern w:val="24"/>
                <w:sz w:val="24"/>
                <w:szCs w:val="24"/>
              </w:rPr>
              <w:t>744</w:t>
            </w:r>
          </w:p>
          <w:p w14:paraId="24591C79"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CO</w:t>
            </w:r>
            <w:r w:rsidRPr="00F71682">
              <w:rPr>
                <w:rFonts w:ascii="Calibri" w:eastAsia="Calibri" w:hAnsi="Calibri" w:cs="Calibri"/>
                <w:color w:val="000000"/>
                <w:kern w:val="24"/>
                <w:position w:val="-7"/>
                <w:sz w:val="24"/>
                <w:szCs w:val="24"/>
                <w:vertAlign w:val="subscript"/>
              </w:rPr>
              <w:t>2</w:t>
            </w:r>
            <w:r w:rsidRPr="00F71682">
              <w:rPr>
                <w:rFonts w:ascii="Calibri" w:eastAsia="Calibri" w:hAnsi="Calibri" w:cs="Calibri"/>
                <w:color w:val="000000"/>
                <w:kern w:val="24"/>
                <w:sz w:val="24"/>
                <w:szCs w:val="24"/>
              </w:rPr>
              <w:t>)</w:t>
            </w:r>
            <w:r w:rsidRPr="00F71682">
              <w:rPr>
                <w:rFonts w:ascii="Calibri" w:eastAsia="Calibri" w:hAnsi="Calibri" w:cs="Calibri"/>
                <w:color w:val="000000"/>
                <w:kern w:val="24"/>
                <w:sz w:val="24"/>
                <w:szCs w:val="24"/>
                <w:rtl/>
              </w:rPr>
              <w:t>)</w:t>
            </w:r>
          </w:p>
        </w:tc>
        <w:tc>
          <w:tcPr>
            <w:tcW w:w="570"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09A62181"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1</w:t>
            </w:r>
          </w:p>
        </w:tc>
        <w:tc>
          <w:tcPr>
            <w:tcW w:w="1005"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456019A5" w14:textId="1A3185D9"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מערכת מרכזית</w:t>
            </w:r>
          </w:p>
          <w:p w14:paraId="12C4A93C" w14:textId="1ABDFC78" w:rsidR="00AD798B" w:rsidRPr="00F71682" w:rsidRDefault="00AD798B" w:rsidP="0011654C">
            <w:pPr>
              <w:spacing w:after="0" w:line="240" w:lineRule="auto"/>
              <w:jc w:val="center"/>
              <w:rPr>
                <w:rFonts w:eastAsia="Times New Roman" w:cs="Arial"/>
                <w:sz w:val="24"/>
                <w:szCs w:val="24"/>
                <w:rtl/>
              </w:rPr>
            </w:pPr>
            <w:r>
              <w:rPr>
                <w:rFonts w:ascii="Calibri" w:eastAsia="Calibri" w:hAnsi="Calibri" w:cs="Calibri" w:hint="cs"/>
                <w:color w:val="000000"/>
                <w:kern w:val="24"/>
                <w:sz w:val="24"/>
                <w:szCs w:val="24"/>
                <w:rtl/>
              </w:rPr>
              <w:t>הובלה</w:t>
            </w:r>
            <w:r w:rsidRPr="00F71682">
              <w:rPr>
                <w:rFonts w:ascii="Calibri" w:eastAsia="Calibri" w:hAnsi="Calibri" w:cs="Calibri"/>
                <w:color w:val="000000"/>
                <w:kern w:val="24"/>
                <w:sz w:val="24"/>
                <w:szCs w:val="24"/>
                <w:rtl/>
              </w:rPr>
              <w:t xml:space="preserve"> </w:t>
            </w:r>
            <w:r>
              <w:rPr>
                <w:rFonts w:ascii="Calibri" w:eastAsia="Calibri" w:hAnsi="Calibri" w:cs="Calibri" w:hint="cs"/>
                <w:color w:val="000000"/>
                <w:kern w:val="24"/>
                <w:sz w:val="24"/>
                <w:szCs w:val="24"/>
                <w:rtl/>
              </w:rPr>
              <w:t>ב</w:t>
            </w:r>
            <w:r w:rsidRPr="00F71682">
              <w:rPr>
                <w:rFonts w:ascii="Calibri" w:eastAsia="Calibri" w:hAnsi="Calibri" w:cs="Calibri"/>
                <w:color w:val="000000"/>
                <w:kern w:val="24"/>
                <w:sz w:val="24"/>
                <w:szCs w:val="24"/>
                <w:rtl/>
              </w:rPr>
              <w:t>קירור</w:t>
            </w:r>
          </w:p>
        </w:tc>
        <w:tc>
          <w:tcPr>
            <w:tcW w:w="698"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1D9D118E"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לא דליק</w:t>
            </w:r>
          </w:p>
        </w:tc>
        <w:tc>
          <w:tcPr>
            <w:tcW w:w="691"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2DB73540"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נמוכה</w:t>
            </w:r>
          </w:p>
        </w:tc>
        <w:tc>
          <w:tcPr>
            <w:tcW w:w="516"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6882A8B9"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A1</w:t>
            </w:r>
          </w:p>
        </w:tc>
        <w:tc>
          <w:tcPr>
            <w:tcW w:w="832"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778F9E31" w14:textId="4C1199A2"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 xml:space="preserve">גבוהה </w:t>
            </w:r>
          </w:p>
        </w:tc>
        <w:tc>
          <w:tcPr>
            <w:tcW w:w="763"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5BB4A799"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החלפת מערכת</w:t>
            </w:r>
          </w:p>
        </w:tc>
        <w:tc>
          <w:tcPr>
            <w:tcW w:w="1228"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3C8E84B4" w14:textId="30274A2B" w:rsidR="00280C32" w:rsidRPr="00F71682" w:rsidRDefault="00280C32" w:rsidP="0011654C">
            <w:pPr>
              <w:spacing w:after="0" w:line="240" w:lineRule="auto"/>
              <w:jc w:val="center"/>
              <w:rPr>
                <w:rFonts w:ascii="Calibri" w:eastAsia="Calibri" w:hAnsi="Calibri" w:cs="Calibri"/>
                <w:color w:val="000000"/>
                <w:kern w:val="24"/>
                <w:sz w:val="24"/>
                <w:szCs w:val="24"/>
                <w:rtl/>
              </w:rPr>
            </w:pPr>
            <w:r>
              <w:rPr>
                <w:rFonts w:ascii="Calibri" w:eastAsia="Calibri" w:hAnsi="Calibri" w:cs="Calibri" w:hint="cs"/>
                <w:color w:val="000000"/>
                <w:kern w:val="24"/>
                <w:sz w:val="24"/>
                <w:szCs w:val="24"/>
                <w:rtl/>
              </w:rPr>
              <w:t>זמין להתקנה</w:t>
            </w:r>
            <w:r w:rsidR="009E58A2">
              <w:rPr>
                <w:rFonts w:ascii="Calibri" w:eastAsia="Calibri" w:hAnsi="Calibri" w:cs="Calibri" w:hint="cs"/>
                <w:color w:val="000000"/>
                <w:kern w:val="24"/>
                <w:sz w:val="24"/>
                <w:szCs w:val="24"/>
                <w:rtl/>
              </w:rPr>
              <w:t xml:space="preserve"> במערכות מסחריות ותעשייתיות</w:t>
            </w:r>
            <w:r>
              <w:rPr>
                <w:rFonts w:ascii="Calibri" w:eastAsia="Calibri" w:hAnsi="Calibri" w:cs="Calibri"/>
                <w:color w:val="000000"/>
                <w:kern w:val="24"/>
                <w:sz w:val="24"/>
                <w:szCs w:val="24"/>
                <w:rtl/>
              </w:rPr>
              <w:br/>
            </w:r>
          </w:p>
          <w:p w14:paraId="4285CB5A" w14:textId="015E4C47" w:rsidR="00AD798B" w:rsidRPr="00F71682" w:rsidRDefault="009E58A2" w:rsidP="0011654C">
            <w:pPr>
              <w:spacing w:after="0" w:line="240" w:lineRule="auto"/>
              <w:jc w:val="center"/>
              <w:rPr>
                <w:rFonts w:eastAsia="Times New Roman" w:cs="Arial"/>
                <w:sz w:val="24"/>
                <w:szCs w:val="24"/>
                <w:rtl/>
              </w:rPr>
            </w:pPr>
            <w:r>
              <w:rPr>
                <w:rFonts w:ascii="Calibri" w:eastAsia="Calibri" w:hAnsi="Calibri" w:cs="Calibri" w:hint="cs"/>
                <w:color w:val="000000"/>
                <w:kern w:val="24"/>
                <w:sz w:val="24"/>
                <w:szCs w:val="24"/>
                <w:rtl/>
              </w:rPr>
              <w:t xml:space="preserve">בהובלה בקירור </w:t>
            </w:r>
            <w:r w:rsidR="00AD798B" w:rsidRPr="00F71682">
              <w:rPr>
                <w:rFonts w:ascii="Calibri" w:eastAsia="Calibri" w:hAnsi="Calibri" w:cs="Calibri"/>
                <w:color w:val="000000"/>
                <w:kern w:val="24"/>
                <w:sz w:val="24"/>
                <w:szCs w:val="24"/>
                <w:rtl/>
              </w:rPr>
              <w:t xml:space="preserve">טרם זמין ברמה מסחרית. </w:t>
            </w:r>
          </w:p>
        </w:tc>
        <w:tc>
          <w:tcPr>
            <w:tcW w:w="1734"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21D70CFF" w14:textId="63286CFB"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 xml:space="preserve">מערכת קירור מרכזית </w:t>
            </w:r>
            <w:r w:rsidRPr="00F71682">
              <w:rPr>
                <w:rFonts w:ascii="Calibri" w:eastAsia="Calibri" w:hAnsi="Calibri" w:cs="Calibri"/>
                <w:color w:val="000000"/>
                <w:kern w:val="24"/>
                <w:sz w:val="24"/>
                <w:szCs w:val="24"/>
              </w:rPr>
              <w:t>CO2</w:t>
            </w:r>
            <w:r w:rsidRPr="00F71682">
              <w:rPr>
                <w:rFonts w:ascii="Calibri" w:eastAsia="Calibri" w:hAnsi="Calibri" w:cs="Calibri"/>
                <w:color w:val="000000"/>
                <w:kern w:val="24"/>
                <w:sz w:val="24"/>
                <w:szCs w:val="24"/>
                <w:rtl/>
              </w:rPr>
              <w:t xml:space="preserve"> יקרה בכ-20% ממערכת </w:t>
            </w:r>
            <w:r w:rsidR="008D30B5">
              <w:rPr>
                <w:rFonts w:ascii="Calibri" w:eastAsia="Calibri" w:hAnsi="Calibri" w:cs="Calibri"/>
                <w:color w:val="000000"/>
                <w:kern w:val="24"/>
                <w:sz w:val="24"/>
                <w:szCs w:val="24"/>
              </w:rPr>
              <w:t>R</w:t>
            </w:r>
            <w:r w:rsidR="00FB0ECD">
              <w:rPr>
                <w:rFonts w:ascii="Calibri" w:eastAsia="Calibri" w:hAnsi="Calibri" w:cs="Calibri"/>
                <w:color w:val="000000"/>
                <w:kern w:val="24"/>
                <w:sz w:val="24"/>
                <w:szCs w:val="24"/>
              </w:rPr>
              <w:t>-</w:t>
            </w:r>
            <w:r w:rsidR="008D30B5">
              <w:rPr>
                <w:rFonts w:ascii="Calibri" w:eastAsia="Calibri" w:hAnsi="Calibri" w:cs="Calibri"/>
                <w:color w:val="000000"/>
                <w:kern w:val="24"/>
                <w:sz w:val="24"/>
                <w:szCs w:val="24"/>
              </w:rPr>
              <w:t>507</w:t>
            </w:r>
            <w:r w:rsidR="008D30B5" w:rsidRPr="00F71682">
              <w:rPr>
                <w:rFonts w:ascii="Calibri" w:eastAsia="Calibri" w:hAnsi="Calibri" w:cs="Calibri"/>
                <w:color w:val="000000"/>
                <w:kern w:val="24"/>
                <w:sz w:val="24"/>
                <w:szCs w:val="24"/>
                <w:rtl/>
              </w:rPr>
              <w:t xml:space="preserve"> </w:t>
            </w:r>
            <w:r w:rsidRPr="00F71682">
              <w:rPr>
                <w:rFonts w:ascii="Calibri" w:eastAsia="Calibri" w:hAnsi="Calibri" w:cs="Calibri"/>
                <w:color w:val="000000"/>
                <w:kern w:val="24"/>
                <w:sz w:val="24"/>
                <w:szCs w:val="24"/>
                <w:rtl/>
              </w:rPr>
              <w:t>מקבילה</w:t>
            </w:r>
          </w:p>
        </w:tc>
      </w:tr>
      <w:tr w:rsidR="001943F0" w:rsidRPr="00276301" w14:paraId="447B46D2" w14:textId="77777777" w:rsidTr="00D97792">
        <w:trPr>
          <w:trHeight w:val="432"/>
        </w:trPr>
        <w:tc>
          <w:tcPr>
            <w:tcW w:w="1013" w:type="dxa"/>
            <w:vMerge/>
            <w:tcBorders>
              <w:left w:val="single" w:sz="8" w:space="0" w:color="FFFFFF"/>
              <w:bottom w:val="single" w:sz="8" w:space="0" w:color="FFFFFF"/>
              <w:right w:val="single" w:sz="8" w:space="0" w:color="FFFFFF"/>
            </w:tcBorders>
            <w:vAlign w:val="center"/>
            <w:hideMark/>
          </w:tcPr>
          <w:p w14:paraId="3C22F829" w14:textId="77777777" w:rsidR="00AD798B" w:rsidRPr="00F71682" w:rsidRDefault="00AD798B" w:rsidP="0011654C">
            <w:pPr>
              <w:spacing w:after="0" w:line="240" w:lineRule="auto"/>
              <w:rPr>
                <w:rFonts w:eastAsia="Times New Roman" w:cs="Arial"/>
                <w:sz w:val="24"/>
                <w:szCs w:val="24"/>
              </w:rPr>
            </w:pPr>
          </w:p>
        </w:tc>
        <w:tc>
          <w:tcPr>
            <w:tcW w:w="0" w:type="auto"/>
            <w:vMerge/>
            <w:tcBorders>
              <w:left w:val="single" w:sz="8" w:space="0" w:color="FFFFFF"/>
              <w:bottom w:val="single" w:sz="8" w:space="0" w:color="FFFFFF"/>
              <w:right w:val="single" w:sz="8" w:space="0" w:color="FFFFFF"/>
            </w:tcBorders>
            <w:vAlign w:val="center"/>
            <w:hideMark/>
          </w:tcPr>
          <w:p w14:paraId="24971A7B" w14:textId="77777777" w:rsidR="00AD798B" w:rsidRPr="00F71682" w:rsidRDefault="00AD798B" w:rsidP="0011654C">
            <w:pPr>
              <w:spacing w:after="0" w:line="240" w:lineRule="auto"/>
              <w:rPr>
                <w:rFonts w:eastAsia="Times New Roman" w:cs="Arial"/>
                <w:sz w:val="24"/>
                <w:szCs w:val="24"/>
              </w:rPr>
            </w:pPr>
          </w:p>
        </w:tc>
        <w:tc>
          <w:tcPr>
            <w:tcW w:w="829"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53DFB580" w14:textId="40F5954D"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R</w:t>
            </w:r>
            <w:r w:rsidR="00FB0ECD">
              <w:rPr>
                <w:rFonts w:ascii="Calibri" w:eastAsia="Calibri" w:hAnsi="Calibri" w:cs="Calibri"/>
                <w:color w:val="000000"/>
                <w:kern w:val="24"/>
                <w:sz w:val="24"/>
                <w:szCs w:val="24"/>
              </w:rPr>
              <w:t>-</w:t>
            </w:r>
            <w:r w:rsidRPr="00F71682">
              <w:rPr>
                <w:rFonts w:ascii="Calibri" w:eastAsia="Calibri" w:hAnsi="Calibri" w:cs="Calibri"/>
                <w:color w:val="000000"/>
                <w:kern w:val="24"/>
                <w:sz w:val="24"/>
                <w:szCs w:val="24"/>
              </w:rPr>
              <w:t>717</w:t>
            </w:r>
          </w:p>
          <w:p w14:paraId="4842E104"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(אמוניה)</w:t>
            </w:r>
          </w:p>
        </w:tc>
        <w:tc>
          <w:tcPr>
            <w:tcW w:w="570"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48BF3769"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0</w:t>
            </w:r>
          </w:p>
        </w:tc>
        <w:tc>
          <w:tcPr>
            <w:tcW w:w="1005"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6ABD92A1" w14:textId="13DAF0D5" w:rsidR="00AD798B" w:rsidRPr="00621A46" w:rsidRDefault="00AD798B" w:rsidP="0011654C">
            <w:pPr>
              <w:spacing w:after="0" w:line="240" w:lineRule="auto"/>
              <w:jc w:val="center"/>
              <w:rPr>
                <w:rFonts w:ascii="Calibri" w:eastAsia="Times New Roman" w:hAnsi="Calibri" w:cs="Calibri"/>
                <w:sz w:val="24"/>
                <w:szCs w:val="24"/>
                <w:rtl/>
              </w:rPr>
            </w:pPr>
            <w:r w:rsidRPr="00422972">
              <w:rPr>
                <w:rFonts w:ascii="Calibri" w:eastAsia="Calibri" w:hAnsi="Calibri" w:cs="Calibri"/>
                <w:color w:val="000000"/>
                <w:kern w:val="24"/>
                <w:sz w:val="24"/>
                <w:szCs w:val="24"/>
                <w:rtl/>
              </w:rPr>
              <w:t>מערכת מרכזית</w:t>
            </w:r>
            <w:r w:rsidR="00AF7ABC" w:rsidRPr="00621A46">
              <w:rPr>
                <w:rFonts w:ascii="Calibri" w:eastAsia="Times New Roman" w:hAnsi="Calibri" w:cs="Calibri"/>
                <w:sz w:val="24"/>
                <w:szCs w:val="24"/>
                <w:rtl/>
              </w:rPr>
              <w:t xml:space="preserve"> או צ'ילר מרכזי</w:t>
            </w:r>
            <w:r w:rsidR="00C365D7">
              <w:rPr>
                <w:rFonts w:ascii="Calibri" w:eastAsia="Times New Roman" w:hAnsi="Calibri" w:cs="Calibri"/>
                <w:sz w:val="24"/>
                <w:szCs w:val="24"/>
                <w:rtl/>
              </w:rPr>
              <w:t xml:space="preserve"> </w:t>
            </w:r>
            <w:r w:rsidR="00AF7ABC" w:rsidRPr="00621A46">
              <w:rPr>
                <w:rFonts w:ascii="Calibri" w:eastAsia="Times New Roman" w:hAnsi="Calibri" w:cs="Calibri"/>
                <w:sz w:val="24"/>
                <w:szCs w:val="24"/>
                <w:rtl/>
              </w:rPr>
              <w:t>מבוסס 507</w:t>
            </w:r>
            <w:r w:rsidR="00AF7ABC" w:rsidRPr="00621A46">
              <w:rPr>
                <w:rFonts w:ascii="Calibri" w:eastAsia="Times New Roman" w:hAnsi="Calibri" w:cs="Calibri"/>
                <w:sz w:val="24"/>
                <w:szCs w:val="24"/>
              </w:rPr>
              <w:t>R</w:t>
            </w:r>
          </w:p>
        </w:tc>
        <w:tc>
          <w:tcPr>
            <w:tcW w:w="698"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05AF2261"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גבוהה</w:t>
            </w:r>
          </w:p>
        </w:tc>
        <w:tc>
          <w:tcPr>
            <w:tcW w:w="691"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2AC68854"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גבוהה</w:t>
            </w:r>
          </w:p>
        </w:tc>
        <w:tc>
          <w:tcPr>
            <w:tcW w:w="516"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1D68D4FC"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B3</w:t>
            </w:r>
          </w:p>
        </w:tc>
        <w:tc>
          <w:tcPr>
            <w:tcW w:w="832"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59BF928D"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גבוהה מאוד</w:t>
            </w:r>
          </w:p>
        </w:tc>
        <w:tc>
          <w:tcPr>
            <w:tcW w:w="763"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2565FE3F" w14:textId="77777777"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החלפת מערכת</w:t>
            </w:r>
          </w:p>
        </w:tc>
        <w:tc>
          <w:tcPr>
            <w:tcW w:w="1228"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6893B262" w14:textId="40CBCD4B" w:rsidR="00AD798B" w:rsidRPr="00F71682" w:rsidRDefault="00B151AD" w:rsidP="0011654C">
            <w:pPr>
              <w:spacing w:after="0" w:line="240" w:lineRule="auto"/>
              <w:jc w:val="center"/>
              <w:rPr>
                <w:rFonts w:eastAsia="Times New Roman" w:cs="Arial"/>
                <w:sz w:val="24"/>
                <w:szCs w:val="24"/>
                <w:rtl/>
              </w:rPr>
            </w:pPr>
            <w:r>
              <w:rPr>
                <w:rFonts w:ascii="Calibri" w:eastAsia="Calibri" w:hAnsi="Calibri" w:cs="Calibri" w:hint="cs"/>
                <w:color w:val="000000"/>
                <w:kern w:val="24"/>
                <w:sz w:val="24"/>
                <w:szCs w:val="24"/>
                <w:rtl/>
              </w:rPr>
              <w:t>זמין בארץ שנים רבות</w:t>
            </w:r>
          </w:p>
        </w:tc>
        <w:tc>
          <w:tcPr>
            <w:tcW w:w="1734"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hideMark/>
          </w:tcPr>
          <w:p w14:paraId="052F5277" w14:textId="5155E3E9" w:rsidR="00AD798B" w:rsidRPr="00F71682" w:rsidRDefault="00AD798B" w:rsidP="0011654C">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נחשבת כחלופה זולה יותר בחלק מהשימושים</w:t>
            </w:r>
          </w:p>
        </w:tc>
      </w:tr>
    </w:tbl>
    <w:p w14:paraId="4B1E7B1C" w14:textId="77777777" w:rsidR="00276301" w:rsidRDefault="00276301" w:rsidP="00A73E33">
      <w:pPr>
        <w:pStyle w:val="Caption"/>
        <w:jc w:val="center"/>
        <w:rPr>
          <w:rFonts w:ascii="Calibri" w:hAnsi="Calibri" w:cs="Calibri"/>
        </w:rPr>
      </w:pPr>
    </w:p>
    <w:p w14:paraId="25ACE77D" w14:textId="2338D8AC" w:rsidR="00FD3318" w:rsidRPr="00644851" w:rsidRDefault="00A73E33" w:rsidP="00A73E33">
      <w:pPr>
        <w:pStyle w:val="Caption"/>
        <w:jc w:val="center"/>
        <w:rPr>
          <w:rFonts w:ascii="Calibri" w:hAnsi="Calibri" w:cs="Calibri"/>
          <w:rtl/>
        </w:rPr>
      </w:pPr>
      <w:bookmarkStart w:id="57" w:name="_Toc143438876"/>
      <w:r w:rsidRPr="00644851">
        <w:rPr>
          <w:rFonts w:ascii="Calibri" w:hAnsi="Calibri" w:cs="Calibri"/>
          <w:rtl/>
        </w:rPr>
        <w:t xml:space="preserve">טבלה </w:t>
      </w:r>
      <w:r w:rsidRPr="00644851">
        <w:rPr>
          <w:rFonts w:ascii="Calibri" w:hAnsi="Calibri" w:cs="Calibri"/>
          <w:rtl/>
        </w:rPr>
        <w:fldChar w:fldCharType="begin"/>
      </w:r>
      <w:r w:rsidRPr="00644851">
        <w:rPr>
          <w:rFonts w:ascii="Calibri" w:hAnsi="Calibri" w:cs="Calibri"/>
          <w:rtl/>
        </w:rPr>
        <w:instrText xml:space="preserve"> </w:instrText>
      </w:r>
      <w:r w:rsidRPr="00644851">
        <w:rPr>
          <w:rFonts w:ascii="Calibri" w:hAnsi="Calibri" w:cs="Calibri"/>
        </w:rPr>
        <w:instrText>SEQ</w:instrText>
      </w:r>
      <w:r w:rsidRPr="00644851">
        <w:rPr>
          <w:rFonts w:ascii="Calibri" w:hAnsi="Calibri" w:cs="Calibri"/>
          <w:rtl/>
        </w:rPr>
        <w:instrText xml:space="preserve"> טבלה \* </w:instrText>
      </w:r>
      <w:r w:rsidRPr="00644851">
        <w:rPr>
          <w:rFonts w:ascii="Calibri" w:hAnsi="Calibri" w:cs="Calibri"/>
        </w:rPr>
        <w:instrText>ARABIC</w:instrText>
      </w:r>
      <w:r w:rsidRPr="00644851">
        <w:rPr>
          <w:rFonts w:ascii="Calibri" w:hAnsi="Calibri" w:cs="Calibri"/>
          <w:rtl/>
        </w:rPr>
        <w:instrText xml:space="preserve"> </w:instrText>
      </w:r>
      <w:r w:rsidR="00AE3BE6">
        <w:rPr>
          <w:rFonts w:ascii="Calibri" w:hAnsi="Calibri" w:cs="Calibri"/>
          <w:rtl/>
        </w:rPr>
        <w:fldChar w:fldCharType="separate"/>
      </w:r>
      <w:r w:rsidRPr="00644851">
        <w:rPr>
          <w:rFonts w:ascii="Calibri" w:hAnsi="Calibri" w:cs="Calibri"/>
          <w:rtl/>
        </w:rPr>
        <w:fldChar w:fldCharType="end"/>
      </w:r>
      <w:r w:rsidRPr="00644851">
        <w:rPr>
          <w:rFonts w:ascii="Calibri" w:hAnsi="Calibri" w:cs="Calibri"/>
          <w:rtl/>
        </w:rPr>
        <w:t xml:space="preserve"> – סיכום חלופות מערכות קירור מסחר</w:t>
      </w:r>
      <w:r w:rsidR="00193E06" w:rsidRPr="00644851">
        <w:rPr>
          <w:rFonts w:ascii="Calibri" w:hAnsi="Calibri" w:cs="Calibri"/>
          <w:rtl/>
        </w:rPr>
        <w:t>י פתרונות קבע</w:t>
      </w:r>
      <w:bookmarkEnd w:id="57"/>
    </w:p>
    <w:p w14:paraId="183BCCF9" w14:textId="77777777" w:rsidR="00D024D0" w:rsidRPr="00644851" w:rsidRDefault="00D024D0" w:rsidP="00193E06">
      <w:pPr>
        <w:pStyle w:val="Caption"/>
        <w:jc w:val="center"/>
        <w:rPr>
          <w:rFonts w:ascii="Calibri" w:hAnsi="Calibri" w:cs="Calibri"/>
          <w:rtl/>
        </w:rPr>
      </w:pPr>
    </w:p>
    <w:p w14:paraId="4AF51322" w14:textId="77777777" w:rsidR="002C4123" w:rsidRPr="00644851" w:rsidRDefault="002C4123" w:rsidP="002C4123">
      <w:pPr>
        <w:rPr>
          <w:rFonts w:ascii="Calibri" w:hAnsi="Calibri" w:cs="Calibri"/>
          <w:rtl/>
        </w:rPr>
      </w:pPr>
    </w:p>
    <w:p w14:paraId="0F711010" w14:textId="347B3FE3" w:rsidR="002C4123" w:rsidRPr="00644851" w:rsidRDefault="002C4123" w:rsidP="002C4123">
      <w:pPr>
        <w:tabs>
          <w:tab w:val="left" w:pos="4791"/>
        </w:tabs>
        <w:rPr>
          <w:rFonts w:ascii="Calibri" w:hAnsi="Calibri" w:cs="Calibri"/>
          <w:i/>
          <w:iCs/>
          <w:color w:val="44546A" w:themeColor="text2"/>
          <w:sz w:val="18"/>
          <w:szCs w:val="18"/>
          <w:rtl/>
        </w:rPr>
      </w:pPr>
      <w:r w:rsidRPr="00644851">
        <w:rPr>
          <w:rFonts w:ascii="Calibri" w:hAnsi="Calibri" w:cs="Calibri"/>
          <w:i/>
          <w:iCs/>
          <w:color w:val="44546A" w:themeColor="text2"/>
          <w:sz w:val="18"/>
          <w:szCs w:val="18"/>
          <w:rtl/>
        </w:rPr>
        <w:tab/>
      </w:r>
    </w:p>
    <w:p w14:paraId="6B685DA4" w14:textId="28C1F907" w:rsidR="002C4123" w:rsidRPr="00644851" w:rsidRDefault="002C4123" w:rsidP="002C4123">
      <w:pPr>
        <w:tabs>
          <w:tab w:val="left" w:pos="4791"/>
        </w:tabs>
        <w:rPr>
          <w:rFonts w:ascii="Calibri" w:hAnsi="Calibri" w:cs="Calibri"/>
        </w:rPr>
        <w:sectPr w:rsidR="002C4123" w:rsidRPr="00644851" w:rsidSect="00D97792">
          <w:pgSz w:w="11906" w:h="16838"/>
          <w:pgMar w:top="1168" w:right="1287" w:bottom="629" w:left="1349" w:header="709" w:footer="170" w:gutter="0"/>
          <w:cols w:space="708"/>
          <w:titlePg/>
          <w:bidi/>
          <w:rtlGutter/>
          <w:docGrid w:linePitch="360"/>
        </w:sectPr>
      </w:pPr>
      <w:r w:rsidRPr="00644851">
        <w:rPr>
          <w:rFonts w:ascii="Calibri" w:hAnsi="Calibri" w:cs="Calibri"/>
          <w:rtl/>
        </w:rPr>
        <w:tab/>
      </w:r>
    </w:p>
    <w:p w14:paraId="6CD1D8BF" w14:textId="77777777" w:rsidR="003E64B0" w:rsidRPr="00644851" w:rsidRDefault="003E64B0" w:rsidP="00D97792">
      <w:pPr>
        <w:pStyle w:val="Heading3"/>
        <w:numPr>
          <w:ilvl w:val="1"/>
          <w:numId w:val="27"/>
        </w:numPr>
        <w:ind w:hanging="736"/>
        <w:rPr>
          <w:rtl/>
        </w:rPr>
      </w:pPr>
      <w:bookmarkStart w:id="58" w:name="_פתרונות_ביניים_1"/>
      <w:bookmarkStart w:id="59" w:name="_Toc144039724"/>
      <w:bookmarkEnd w:id="58"/>
      <w:r w:rsidRPr="00644851">
        <w:rPr>
          <w:rtl/>
        </w:rPr>
        <w:lastRenderedPageBreak/>
        <w:t>פתרונות ביניים</w:t>
      </w:r>
      <w:bookmarkEnd w:id="59"/>
    </w:p>
    <w:p w14:paraId="1DB9A49D" w14:textId="63C81EE6" w:rsidR="00B857F9" w:rsidRPr="00621A46" w:rsidRDefault="005A4FA2" w:rsidP="00D97792">
      <w:pPr>
        <w:pStyle w:val="Heading4"/>
        <w:numPr>
          <w:ilvl w:val="2"/>
          <w:numId w:val="27"/>
        </w:numPr>
        <w:ind w:left="765" w:hanging="709"/>
        <w:rPr>
          <w:rtl/>
        </w:rPr>
      </w:pPr>
      <w:bookmarkStart w:id="60" w:name="_Toc143076936"/>
      <w:r w:rsidRPr="00621A46">
        <w:rPr>
          <w:rtl/>
        </w:rPr>
        <w:t xml:space="preserve">הסבת מערכות </w:t>
      </w:r>
      <w:r w:rsidR="00CC3F7A">
        <w:rPr>
          <w:rFonts w:hint="cs"/>
        </w:rPr>
        <w:t>R</w:t>
      </w:r>
      <w:r w:rsidR="00CC3F7A">
        <w:t>-507</w:t>
      </w:r>
      <w:r w:rsidR="00C365D7">
        <w:rPr>
          <w:rtl/>
        </w:rPr>
        <w:t xml:space="preserve"> </w:t>
      </w:r>
      <w:r w:rsidR="00CC3F7A">
        <w:rPr>
          <w:rFonts w:hint="cs"/>
          <w:rtl/>
        </w:rPr>
        <w:t>ו-</w:t>
      </w:r>
      <w:r w:rsidR="00CC3F7A">
        <w:rPr>
          <w:rFonts w:hint="cs"/>
        </w:rPr>
        <w:t>R</w:t>
      </w:r>
      <w:r w:rsidR="00CC3F7A">
        <w:t>-404a</w:t>
      </w:r>
      <w:r w:rsidR="00CC3F7A">
        <w:rPr>
          <w:rFonts w:hint="cs"/>
          <w:rtl/>
        </w:rPr>
        <w:t xml:space="preserve"> </w:t>
      </w:r>
      <w:r w:rsidRPr="00621A46">
        <w:rPr>
          <w:rtl/>
        </w:rPr>
        <w:t>לקררים</w:t>
      </w:r>
      <w:r w:rsidR="008D30B5">
        <w:rPr>
          <w:rFonts w:hint="cs"/>
          <w:rtl/>
        </w:rPr>
        <w:t xml:space="preserve"> </w:t>
      </w:r>
      <w:r w:rsidR="00C365D7">
        <w:t xml:space="preserve"> </w:t>
      </w:r>
      <w:r w:rsidR="002A7D48" w:rsidRPr="00621A46">
        <w:t>R</w:t>
      </w:r>
      <w:r w:rsidR="00CC3F7A">
        <w:t>-</w:t>
      </w:r>
      <w:r w:rsidR="002A7D48" w:rsidRPr="00621A46">
        <w:t>448A</w:t>
      </w:r>
      <w:r w:rsidR="00276301">
        <w:t>/</w:t>
      </w:r>
      <w:r w:rsidR="008D30B5">
        <w:t>R</w:t>
      </w:r>
      <w:r w:rsidR="00CC3F7A">
        <w:t>-</w:t>
      </w:r>
      <w:r w:rsidR="00276301">
        <w:t>449A</w:t>
      </w:r>
      <w:bookmarkEnd w:id="60"/>
      <w:r w:rsidRPr="00621A46">
        <w:rPr>
          <w:rtl/>
        </w:rPr>
        <w:t xml:space="preserve"> </w:t>
      </w:r>
    </w:p>
    <w:p w14:paraId="15461610" w14:textId="22010F6E" w:rsidR="00113B61" w:rsidRPr="00644851" w:rsidRDefault="00113B61" w:rsidP="00113B61">
      <w:pPr>
        <w:spacing w:line="360" w:lineRule="auto"/>
        <w:jc w:val="both"/>
        <w:rPr>
          <w:rFonts w:ascii="Calibri" w:hAnsi="Calibri" w:cs="Calibri"/>
          <w:sz w:val="24"/>
          <w:szCs w:val="24"/>
          <w:rtl/>
        </w:rPr>
      </w:pPr>
      <w:r w:rsidRPr="00644851">
        <w:rPr>
          <w:rFonts w:ascii="Calibri" w:hAnsi="Calibri" w:cs="Calibri"/>
          <w:b/>
          <w:bCs/>
          <w:sz w:val="24"/>
          <w:szCs w:val="24"/>
          <w:rtl/>
        </w:rPr>
        <w:t xml:space="preserve">מערכות רלוונטיות: </w:t>
      </w:r>
      <w:r w:rsidRPr="00644851">
        <w:rPr>
          <w:rFonts w:ascii="Calibri" w:hAnsi="Calibri" w:cs="Calibri"/>
          <w:sz w:val="24"/>
          <w:szCs w:val="24"/>
          <w:rtl/>
        </w:rPr>
        <w:t>מערכות מרכזיות</w:t>
      </w:r>
      <w:r w:rsidR="005A4FA2">
        <w:rPr>
          <w:rFonts w:ascii="Calibri" w:hAnsi="Calibri" w:cs="Calibri" w:hint="cs"/>
          <w:sz w:val="24"/>
          <w:szCs w:val="24"/>
          <w:rtl/>
        </w:rPr>
        <w:t xml:space="preserve"> ועצמאיות</w:t>
      </w:r>
      <w:r w:rsidRPr="00644851">
        <w:rPr>
          <w:rFonts w:ascii="Calibri" w:hAnsi="Calibri" w:cs="Calibri"/>
          <w:b/>
          <w:bCs/>
          <w:sz w:val="24"/>
          <w:szCs w:val="24"/>
          <w:rtl/>
        </w:rPr>
        <w:t xml:space="preserve"> </w:t>
      </w:r>
      <w:r w:rsidR="005A4FA2">
        <w:rPr>
          <w:rFonts w:ascii="Calibri" w:hAnsi="Calibri" w:cs="Calibri" w:hint="cs"/>
          <w:sz w:val="24"/>
          <w:szCs w:val="24"/>
          <w:rtl/>
        </w:rPr>
        <w:t>, הובלה בקירור</w:t>
      </w:r>
    </w:p>
    <w:p w14:paraId="339328C0" w14:textId="77777777" w:rsidR="008D30B5" w:rsidRDefault="00113B61" w:rsidP="00276301">
      <w:pPr>
        <w:spacing w:line="360" w:lineRule="auto"/>
        <w:jc w:val="both"/>
        <w:rPr>
          <w:rFonts w:ascii="Calibri" w:hAnsi="Calibri" w:cs="Calibri"/>
          <w:b/>
          <w:bCs/>
          <w:sz w:val="24"/>
          <w:szCs w:val="24"/>
          <w:rtl/>
        </w:rPr>
      </w:pPr>
      <w:r w:rsidRPr="00644851">
        <w:rPr>
          <w:rFonts w:ascii="Calibri" w:hAnsi="Calibri" w:cs="Calibri"/>
          <w:b/>
          <w:bCs/>
          <w:sz w:val="24"/>
          <w:szCs w:val="24"/>
        </w:rPr>
        <w:t>GWP</w:t>
      </w:r>
      <w:r w:rsidRPr="00644851">
        <w:rPr>
          <w:rFonts w:ascii="Calibri" w:hAnsi="Calibri" w:cs="Calibri"/>
          <w:b/>
          <w:bCs/>
          <w:sz w:val="24"/>
          <w:szCs w:val="24"/>
          <w:rtl/>
        </w:rPr>
        <w:t>:</w:t>
      </w:r>
    </w:p>
    <w:p w14:paraId="5C4D1D9D" w14:textId="764AD736" w:rsidR="008D30B5" w:rsidRDefault="008D30B5" w:rsidP="008D30B5">
      <w:pPr>
        <w:spacing w:line="360" w:lineRule="auto"/>
        <w:ind w:firstLine="720"/>
        <w:jc w:val="both"/>
        <w:rPr>
          <w:rFonts w:ascii="Calibri" w:hAnsi="Calibri" w:cs="Calibri"/>
          <w:b/>
          <w:bCs/>
          <w:sz w:val="24"/>
          <w:szCs w:val="24"/>
          <w:rtl/>
        </w:rPr>
      </w:pPr>
      <w:r>
        <w:rPr>
          <w:rFonts w:ascii="Calibri" w:hAnsi="Calibri" w:cs="Calibri"/>
          <w:b/>
          <w:bCs/>
          <w:sz w:val="24"/>
          <w:szCs w:val="24"/>
        </w:rPr>
        <w:t>R</w:t>
      </w:r>
      <w:r w:rsidR="00D151A8">
        <w:rPr>
          <w:rFonts w:ascii="Calibri" w:hAnsi="Calibri" w:cs="Calibri"/>
          <w:b/>
          <w:bCs/>
          <w:sz w:val="24"/>
          <w:szCs w:val="24"/>
        </w:rPr>
        <w:t>-</w:t>
      </w:r>
      <w:r>
        <w:rPr>
          <w:rFonts w:ascii="Calibri" w:hAnsi="Calibri" w:cs="Calibri"/>
          <w:b/>
          <w:bCs/>
          <w:sz w:val="24"/>
          <w:szCs w:val="24"/>
        </w:rPr>
        <w:t>448A</w:t>
      </w:r>
      <w:r>
        <w:rPr>
          <w:rFonts w:ascii="Calibri" w:hAnsi="Calibri" w:cs="Calibri" w:hint="cs"/>
          <w:b/>
          <w:bCs/>
          <w:sz w:val="24"/>
          <w:szCs w:val="24"/>
          <w:rtl/>
        </w:rPr>
        <w:t xml:space="preserve"> </w:t>
      </w:r>
      <w:r>
        <w:rPr>
          <w:rFonts w:ascii="Calibri" w:hAnsi="Calibri" w:cs="Calibri"/>
          <w:b/>
          <w:bCs/>
          <w:sz w:val="24"/>
          <w:szCs w:val="24"/>
          <w:rtl/>
        </w:rPr>
        <w:t>–</w:t>
      </w:r>
      <w:r>
        <w:rPr>
          <w:rFonts w:ascii="Calibri" w:hAnsi="Calibri" w:cs="Calibri" w:hint="cs"/>
          <w:b/>
          <w:bCs/>
          <w:sz w:val="24"/>
          <w:szCs w:val="24"/>
          <w:rtl/>
        </w:rPr>
        <w:t xml:space="preserve"> </w:t>
      </w:r>
      <w:r w:rsidR="00852493" w:rsidRPr="00644851">
        <w:rPr>
          <w:rFonts w:ascii="Calibri" w:hAnsi="Calibri" w:cs="Calibri"/>
          <w:sz w:val="24"/>
          <w:szCs w:val="24"/>
          <w:rtl/>
        </w:rPr>
        <w:t>1,387</w:t>
      </w:r>
    </w:p>
    <w:p w14:paraId="693D7C8C" w14:textId="78CE8A64" w:rsidR="00113B61" w:rsidRPr="00644851" w:rsidRDefault="008D30B5" w:rsidP="00FC4A7C">
      <w:pPr>
        <w:spacing w:line="360" w:lineRule="auto"/>
        <w:ind w:firstLine="720"/>
        <w:jc w:val="both"/>
        <w:rPr>
          <w:rFonts w:ascii="Calibri" w:hAnsi="Calibri" w:cs="Calibri"/>
          <w:sz w:val="24"/>
          <w:szCs w:val="24"/>
          <w:rtl/>
        </w:rPr>
      </w:pPr>
      <w:r>
        <w:rPr>
          <w:rFonts w:ascii="Calibri" w:hAnsi="Calibri" w:cs="Calibri"/>
          <w:b/>
          <w:bCs/>
          <w:sz w:val="24"/>
          <w:szCs w:val="24"/>
        </w:rPr>
        <w:t>R</w:t>
      </w:r>
      <w:r w:rsidR="00D151A8">
        <w:rPr>
          <w:rFonts w:ascii="Calibri" w:hAnsi="Calibri" w:cs="Calibri"/>
          <w:b/>
          <w:bCs/>
          <w:sz w:val="24"/>
          <w:szCs w:val="24"/>
        </w:rPr>
        <w:t>-</w:t>
      </w:r>
      <w:r>
        <w:rPr>
          <w:rFonts w:ascii="Calibri" w:hAnsi="Calibri" w:cs="Calibri"/>
          <w:b/>
          <w:bCs/>
          <w:sz w:val="24"/>
          <w:szCs w:val="24"/>
        </w:rPr>
        <w:t>449A</w:t>
      </w:r>
      <w:r>
        <w:rPr>
          <w:rFonts w:ascii="Calibri" w:hAnsi="Calibri" w:cs="Calibri" w:hint="cs"/>
          <w:b/>
          <w:bCs/>
          <w:sz w:val="24"/>
          <w:szCs w:val="24"/>
          <w:rtl/>
        </w:rPr>
        <w:t xml:space="preserve"> - </w:t>
      </w:r>
      <w:r w:rsidR="00276301" w:rsidRPr="00276301">
        <w:rPr>
          <w:rFonts w:ascii="Calibri" w:hAnsi="Calibri" w:cs="Calibri"/>
          <w:sz w:val="24"/>
          <w:szCs w:val="24"/>
          <w:rtl/>
        </w:rPr>
        <w:t>1,39</w:t>
      </w:r>
      <w:r w:rsidR="00852493">
        <w:rPr>
          <w:rFonts w:ascii="Calibri" w:hAnsi="Calibri" w:cs="Calibri" w:hint="cs"/>
          <w:sz w:val="24"/>
          <w:szCs w:val="24"/>
          <w:rtl/>
        </w:rPr>
        <w:t>7</w:t>
      </w:r>
    </w:p>
    <w:p w14:paraId="53FDDEDA" w14:textId="75CD8655" w:rsidR="00D434F7" w:rsidRPr="00D434F7" w:rsidRDefault="00D434F7" w:rsidP="00113B61">
      <w:pPr>
        <w:spacing w:line="360" w:lineRule="auto"/>
        <w:jc w:val="both"/>
        <w:rPr>
          <w:rFonts w:ascii="Calibri" w:hAnsi="Calibri" w:cs="Calibri"/>
          <w:sz w:val="24"/>
          <w:szCs w:val="24"/>
          <w:rtl/>
        </w:rPr>
      </w:pPr>
      <w:r>
        <w:rPr>
          <w:rFonts w:ascii="Calibri" w:hAnsi="Calibri" w:cs="Calibri" w:hint="cs"/>
          <w:b/>
          <w:bCs/>
          <w:sz w:val="24"/>
          <w:szCs w:val="24"/>
          <w:rtl/>
        </w:rPr>
        <w:t xml:space="preserve">זמינות מסחרית בישראל: </w:t>
      </w:r>
      <w:r w:rsidRPr="00D434F7">
        <w:rPr>
          <w:rFonts w:ascii="Calibri" w:hAnsi="Calibri" w:cs="Calibri" w:hint="cs"/>
          <w:sz w:val="24"/>
          <w:szCs w:val="24"/>
          <w:rtl/>
        </w:rPr>
        <w:t>טרם הוטמע בישראל אך אין חסמי ייבוא משמעותיים במידה ויהיה ביקוש לכך.</w:t>
      </w:r>
    </w:p>
    <w:p w14:paraId="76E001BD" w14:textId="41C0D848" w:rsidR="00113B61" w:rsidRPr="00644851" w:rsidRDefault="00113B61" w:rsidP="00113B61">
      <w:pPr>
        <w:spacing w:line="360" w:lineRule="auto"/>
        <w:jc w:val="both"/>
        <w:rPr>
          <w:rFonts w:ascii="Calibri" w:hAnsi="Calibri" w:cs="Calibri"/>
          <w:sz w:val="24"/>
          <w:szCs w:val="24"/>
          <w:rtl/>
        </w:rPr>
      </w:pPr>
      <w:r w:rsidRPr="00644851">
        <w:rPr>
          <w:rFonts w:ascii="Calibri" w:hAnsi="Calibri" w:cs="Calibri"/>
          <w:b/>
          <w:bCs/>
          <w:sz w:val="24"/>
          <w:szCs w:val="24"/>
          <w:rtl/>
        </w:rPr>
        <w:t>אופן המעבר:</w:t>
      </w:r>
      <w:r w:rsidR="00D434F7">
        <w:rPr>
          <w:rFonts w:ascii="Calibri" w:hAnsi="Calibri" w:cs="Calibri" w:hint="cs"/>
          <w:b/>
          <w:bCs/>
          <w:sz w:val="24"/>
          <w:szCs w:val="24"/>
          <w:rtl/>
        </w:rPr>
        <w:t xml:space="preserve"> </w:t>
      </w:r>
      <w:r w:rsidR="00D434F7">
        <w:rPr>
          <w:rFonts w:ascii="Calibri" w:hAnsi="Calibri" w:cs="Calibri" w:hint="cs"/>
          <w:sz w:val="24"/>
          <w:szCs w:val="24"/>
          <w:rtl/>
        </w:rPr>
        <w:t>הסבת מערכת קיימת (</w:t>
      </w:r>
      <w:r w:rsidRPr="00644851">
        <w:rPr>
          <w:rFonts w:ascii="Calibri" w:hAnsi="Calibri" w:cs="Calibri"/>
          <w:sz w:val="24"/>
          <w:szCs w:val="24"/>
        </w:rPr>
        <w:t>drop-in</w:t>
      </w:r>
      <w:r w:rsidR="00D434F7">
        <w:rPr>
          <w:rFonts w:ascii="Calibri" w:hAnsi="Calibri" w:cs="Calibri" w:hint="cs"/>
          <w:sz w:val="24"/>
          <w:szCs w:val="24"/>
          <w:rtl/>
        </w:rPr>
        <w:t xml:space="preserve">). נדרשת שאיבה של </w:t>
      </w:r>
      <w:r w:rsidR="00686BCF">
        <w:rPr>
          <w:rFonts w:ascii="Calibri" w:hAnsi="Calibri" w:cs="Calibri" w:hint="cs"/>
          <w:sz w:val="24"/>
          <w:szCs w:val="24"/>
          <w:rtl/>
        </w:rPr>
        <w:t xml:space="preserve">הקרר </w:t>
      </w:r>
      <w:r w:rsidR="00852493">
        <w:rPr>
          <w:rFonts w:ascii="Calibri" w:hAnsi="Calibri" w:cs="Calibri" w:hint="cs"/>
          <w:sz w:val="24"/>
          <w:szCs w:val="24"/>
          <w:rtl/>
        </w:rPr>
        <w:t xml:space="preserve">הקיים </w:t>
      </w:r>
      <w:r w:rsidR="00D434F7">
        <w:rPr>
          <w:rFonts w:ascii="Calibri" w:hAnsi="Calibri" w:cs="Calibri" w:hint="cs"/>
          <w:sz w:val="24"/>
          <w:szCs w:val="24"/>
          <w:rtl/>
        </w:rPr>
        <w:t xml:space="preserve">וניקוי המערכת </w:t>
      </w:r>
      <w:r w:rsidR="00852493">
        <w:rPr>
          <w:rFonts w:ascii="Calibri" w:hAnsi="Calibri" w:cs="Calibri" w:hint="cs"/>
          <w:sz w:val="24"/>
          <w:szCs w:val="24"/>
          <w:rtl/>
        </w:rPr>
        <w:t>לפני המילוי ב</w:t>
      </w:r>
      <w:r w:rsidR="00AB7387">
        <w:rPr>
          <w:rFonts w:ascii="Calibri" w:hAnsi="Calibri" w:cs="Calibri" w:hint="cs"/>
          <w:sz w:val="24"/>
          <w:szCs w:val="24"/>
          <w:rtl/>
        </w:rPr>
        <w:t>קרר</w:t>
      </w:r>
      <w:r w:rsidR="00D434F7">
        <w:rPr>
          <w:rFonts w:ascii="Calibri" w:hAnsi="Calibri" w:cs="Calibri" w:hint="cs"/>
          <w:sz w:val="24"/>
          <w:szCs w:val="24"/>
          <w:rtl/>
        </w:rPr>
        <w:t xml:space="preserve"> החלופי. </w:t>
      </w:r>
    </w:p>
    <w:p w14:paraId="0AAFABAC" w14:textId="6D40C41E" w:rsidR="00113B61" w:rsidRPr="00644851" w:rsidRDefault="00113B61" w:rsidP="00113B61">
      <w:pPr>
        <w:spacing w:line="360" w:lineRule="auto"/>
        <w:jc w:val="both"/>
        <w:rPr>
          <w:rFonts w:ascii="Calibri" w:hAnsi="Calibri" w:cs="Calibri"/>
          <w:sz w:val="24"/>
          <w:szCs w:val="24"/>
          <w:rtl/>
        </w:rPr>
      </w:pPr>
      <w:r w:rsidRPr="00644851">
        <w:rPr>
          <w:rFonts w:ascii="Calibri" w:hAnsi="Calibri" w:cs="Calibri"/>
          <w:b/>
          <w:bCs/>
          <w:sz w:val="24"/>
          <w:szCs w:val="24"/>
          <w:rtl/>
        </w:rPr>
        <w:t xml:space="preserve">עלויות המעבר: </w:t>
      </w:r>
      <w:r w:rsidRPr="00644851">
        <w:rPr>
          <w:rFonts w:ascii="Calibri" w:hAnsi="Calibri" w:cs="Calibri"/>
          <w:sz w:val="24"/>
          <w:szCs w:val="24"/>
          <w:rtl/>
        </w:rPr>
        <w:t>כ-1</w:t>
      </w:r>
      <w:r w:rsidR="00D434F7">
        <w:rPr>
          <w:rFonts w:ascii="Calibri" w:hAnsi="Calibri" w:cs="Calibri" w:hint="cs"/>
          <w:sz w:val="24"/>
          <w:szCs w:val="24"/>
          <w:rtl/>
        </w:rPr>
        <w:t>0</w:t>
      </w:r>
      <w:r w:rsidRPr="00644851">
        <w:rPr>
          <w:rFonts w:ascii="Calibri" w:hAnsi="Calibri" w:cs="Calibri"/>
          <w:sz w:val="24"/>
          <w:szCs w:val="24"/>
          <w:rtl/>
        </w:rPr>
        <w:t xml:space="preserve">0,000 </w:t>
      </w:r>
      <w:r w:rsidR="005A03F4">
        <w:rPr>
          <w:rFonts w:ascii="Calibri" w:hAnsi="Calibri" w:cs="Calibri" w:hint="cs"/>
          <w:sz w:val="24"/>
          <w:szCs w:val="24"/>
          <w:rtl/>
        </w:rPr>
        <w:t xml:space="preserve">₪ </w:t>
      </w:r>
      <w:r w:rsidRPr="00644851">
        <w:rPr>
          <w:rFonts w:ascii="Calibri" w:hAnsi="Calibri" w:cs="Calibri"/>
          <w:sz w:val="24"/>
          <w:szCs w:val="24"/>
          <w:rtl/>
        </w:rPr>
        <w:t>למערכת</w:t>
      </w:r>
      <w:r w:rsidR="00686BCF">
        <w:rPr>
          <w:rFonts w:ascii="Calibri" w:hAnsi="Calibri" w:cs="Calibri" w:hint="cs"/>
          <w:sz w:val="24"/>
          <w:szCs w:val="24"/>
          <w:rtl/>
        </w:rPr>
        <w:t xml:space="preserve"> קירור בינונית בסופרמרקט</w:t>
      </w:r>
    </w:p>
    <w:p w14:paraId="10598A47" w14:textId="0F565B84" w:rsidR="00113B61" w:rsidRPr="00644851" w:rsidRDefault="00113B61" w:rsidP="00113B61">
      <w:pPr>
        <w:spacing w:line="360" w:lineRule="auto"/>
        <w:jc w:val="both"/>
        <w:rPr>
          <w:rFonts w:ascii="Calibri" w:hAnsi="Calibri" w:cs="Calibri"/>
          <w:sz w:val="24"/>
          <w:szCs w:val="24"/>
          <w:rtl/>
        </w:rPr>
      </w:pPr>
      <w:r w:rsidRPr="00644851">
        <w:rPr>
          <w:rFonts w:ascii="Calibri" w:hAnsi="Calibri" w:cs="Calibri"/>
          <w:b/>
          <w:bCs/>
          <w:sz w:val="24"/>
          <w:szCs w:val="24"/>
          <w:rtl/>
        </w:rPr>
        <w:t xml:space="preserve">סוגיות בטיחות: </w:t>
      </w:r>
      <w:r w:rsidR="000F7DEB">
        <w:rPr>
          <w:rFonts w:ascii="Calibri" w:hAnsi="Calibri" w:cs="Calibri" w:hint="cs"/>
          <w:sz w:val="24"/>
          <w:szCs w:val="24"/>
          <w:rtl/>
        </w:rPr>
        <w:t>לא דליק (1), רעילות נמוכה (</w:t>
      </w:r>
      <w:r w:rsidR="000F7DEB">
        <w:rPr>
          <w:rFonts w:ascii="Calibri" w:hAnsi="Calibri" w:cs="Calibri" w:hint="cs"/>
          <w:sz w:val="24"/>
          <w:szCs w:val="24"/>
        </w:rPr>
        <w:t>A</w:t>
      </w:r>
      <w:r w:rsidR="000F7DEB">
        <w:rPr>
          <w:rFonts w:ascii="Calibri" w:hAnsi="Calibri" w:cs="Calibri" w:hint="cs"/>
          <w:sz w:val="24"/>
          <w:szCs w:val="24"/>
          <w:rtl/>
        </w:rPr>
        <w:t>)</w:t>
      </w:r>
      <w:r w:rsidR="00D434F7">
        <w:rPr>
          <w:rFonts w:ascii="Calibri" w:hAnsi="Calibri" w:cs="Calibri" w:hint="cs"/>
          <w:sz w:val="24"/>
          <w:szCs w:val="24"/>
          <w:rtl/>
        </w:rPr>
        <w:t>.</w:t>
      </w:r>
    </w:p>
    <w:p w14:paraId="561A8063" w14:textId="141A6560" w:rsidR="00113B61" w:rsidRPr="00D434F7" w:rsidRDefault="00113B61" w:rsidP="00621A46">
      <w:pPr>
        <w:tabs>
          <w:tab w:val="left" w:pos="4025"/>
        </w:tabs>
        <w:spacing w:line="360" w:lineRule="auto"/>
        <w:rPr>
          <w:rFonts w:ascii="Calibri" w:hAnsi="Calibri" w:cs="Calibri"/>
          <w:sz w:val="24"/>
          <w:szCs w:val="24"/>
          <w:rtl/>
        </w:rPr>
      </w:pPr>
      <w:r w:rsidRPr="00644851">
        <w:rPr>
          <w:rFonts w:ascii="Calibri" w:hAnsi="Calibri" w:cs="Calibri"/>
          <w:b/>
          <w:bCs/>
          <w:sz w:val="24"/>
          <w:szCs w:val="24"/>
          <w:rtl/>
        </w:rPr>
        <w:t xml:space="preserve">יעילות תפעולית: </w:t>
      </w:r>
      <w:r w:rsidRPr="00644851">
        <w:rPr>
          <w:rFonts w:ascii="Calibri" w:hAnsi="Calibri" w:cs="Calibri"/>
          <w:sz w:val="24"/>
          <w:szCs w:val="24"/>
          <w:rtl/>
        </w:rPr>
        <w:t>יעיל</w:t>
      </w:r>
      <w:r w:rsidR="00D434F7">
        <w:rPr>
          <w:rFonts w:ascii="Calibri" w:hAnsi="Calibri" w:cs="Calibri" w:hint="cs"/>
          <w:sz w:val="24"/>
          <w:szCs w:val="24"/>
          <w:rtl/>
        </w:rPr>
        <w:t xml:space="preserve">ות </w:t>
      </w:r>
      <w:r w:rsidRPr="00644851">
        <w:rPr>
          <w:rFonts w:ascii="Calibri" w:hAnsi="Calibri" w:cs="Calibri"/>
          <w:sz w:val="24"/>
          <w:szCs w:val="24"/>
          <w:rtl/>
        </w:rPr>
        <w:t>אנרגטית</w:t>
      </w:r>
      <w:r w:rsidR="00D434F7">
        <w:rPr>
          <w:rFonts w:ascii="Calibri" w:hAnsi="Calibri" w:cs="Calibri" w:hint="cs"/>
          <w:sz w:val="24"/>
          <w:szCs w:val="24"/>
          <w:rtl/>
        </w:rPr>
        <w:t xml:space="preserve"> </w:t>
      </w:r>
      <w:r w:rsidR="00686BCF">
        <w:rPr>
          <w:rFonts w:ascii="Calibri" w:hAnsi="Calibri" w:cs="Calibri" w:hint="cs"/>
          <w:sz w:val="24"/>
          <w:szCs w:val="24"/>
          <w:rtl/>
        </w:rPr>
        <w:t xml:space="preserve">דומה </w:t>
      </w:r>
      <w:r w:rsidR="00D434F7">
        <w:rPr>
          <w:rFonts w:ascii="Calibri" w:hAnsi="Calibri" w:cs="Calibri" w:hint="cs"/>
          <w:sz w:val="24"/>
          <w:szCs w:val="24"/>
          <w:rtl/>
        </w:rPr>
        <w:t>ל-507</w:t>
      </w:r>
      <w:r w:rsidR="00422972">
        <w:rPr>
          <w:rFonts w:ascii="Calibri" w:hAnsi="Calibri" w:cs="Calibri" w:hint="cs"/>
          <w:sz w:val="24"/>
          <w:szCs w:val="24"/>
        </w:rPr>
        <w:t>R</w:t>
      </w:r>
      <w:r w:rsidR="00686BCF">
        <w:rPr>
          <w:rFonts w:ascii="Calibri" w:hAnsi="Calibri" w:cs="Calibri" w:hint="cs"/>
          <w:sz w:val="24"/>
          <w:szCs w:val="24"/>
          <w:rtl/>
        </w:rPr>
        <w:t>.</w:t>
      </w:r>
      <w:r w:rsidR="00D434F7">
        <w:rPr>
          <w:rFonts w:ascii="Calibri" w:hAnsi="Calibri" w:cs="Calibri" w:hint="cs"/>
          <w:sz w:val="24"/>
          <w:szCs w:val="24"/>
          <w:rtl/>
        </w:rPr>
        <w:t xml:space="preserve"> </w:t>
      </w:r>
    </w:p>
    <w:p w14:paraId="51BC3174" w14:textId="0B288EF6" w:rsidR="00113B61" w:rsidRDefault="00113B61" w:rsidP="00113B61">
      <w:pPr>
        <w:spacing w:line="360" w:lineRule="auto"/>
        <w:rPr>
          <w:rFonts w:ascii="Calibri" w:hAnsi="Calibri" w:cs="Calibri"/>
          <w:sz w:val="24"/>
          <w:szCs w:val="24"/>
          <w:rtl/>
        </w:rPr>
      </w:pPr>
      <w:r w:rsidRPr="00644851">
        <w:rPr>
          <w:rFonts w:ascii="Calibri" w:hAnsi="Calibri" w:cs="Calibri"/>
          <w:b/>
          <w:bCs/>
          <w:sz w:val="24"/>
          <w:szCs w:val="24"/>
          <w:rtl/>
        </w:rPr>
        <w:t xml:space="preserve">עלויות </w:t>
      </w:r>
      <w:r w:rsidR="00AB7387">
        <w:rPr>
          <w:rFonts w:ascii="Calibri" w:hAnsi="Calibri" w:cs="Calibri"/>
          <w:b/>
          <w:bCs/>
          <w:sz w:val="24"/>
          <w:szCs w:val="24"/>
          <w:rtl/>
        </w:rPr>
        <w:t>הקרר</w:t>
      </w:r>
      <w:r w:rsidRPr="00644851">
        <w:rPr>
          <w:rFonts w:ascii="Calibri" w:hAnsi="Calibri" w:cs="Calibri"/>
          <w:b/>
          <w:bCs/>
          <w:sz w:val="24"/>
          <w:szCs w:val="24"/>
          <w:rtl/>
        </w:rPr>
        <w:t xml:space="preserve">: </w:t>
      </w:r>
      <w:r w:rsidRPr="00644851">
        <w:rPr>
          <w:rFonts w:ascii="Calibri" w:hAnsi="Calibri" w:cs="Calibri"/>
          <w:sz w:val="24"/>
          <w:szCs w:val="24"/>
          <w:rtl/>
        </w:rPr>
        <w:t xml:space="preserve">נכון למרץ 2023, עלות הקרר </w:t>
      </w:r>
      <w:r w:rsidR="00686BCF">
        <w:rPr>
          <w:rFonts w:ascii="Calibri" w:hAnsi="Calibri" w:cs="Calibri" w:hint="cs"/>
          <w:sz w:val="24"/>
          <w:szCs w:val="24"/>
          <w:rtl/>
        </w:rPr>
        <w:t>כפולה</w:t>
      </w:r>
      <w:r w:rsidRPr="00644851">
        <w:rPr>
          <w:rFonts w:ascii="Calibri" w:hAnsi="Calibri" w:cs="Calibri"/>
          <w:sz w:val="24"/>
          <w:szCs w:val="24"/>
          <w:rtl/>
        </w:rPr>
        <w:t xml:space="preserve"> מעלות </w:t>
      </w:r>
      <w:r w:rsidRPr="00644851">
        <w:rPr>
          <w:rFonts w:ascii="Calibri" w:hAnsi="Calibri" w:cs="Calibri"/>
          <w:sz w:val="24"/>
          <w:szCs w:val="24"/>
        </w:rPr>
        <w:t>R</w:t>
      </w:r>
      <w:r w:rsidR="00D151A8">
        <w:rPr>
          <w:rFonts w:ascii="Calibri" w:hAnsi="Calibri" w:cs="Calibri"/>
          <w:sz w:val="24"/>
          <w:szCs w:val="24"/>
        </w:rPr>
        <w:t>-</w:t>
      </w:r>
      <w:r w:rsidRPr="00644851">
        <w:rPr>
          <w:rFonts w:ascii="Calibri" w:hAnsi="Calibri" w:cs="Calibri"/>
          <w:sz w:val="24"/>
          <w:szCs w:val="24"/>
        </w:rPr>
        <w:t>507</w:t>
      </w:r>
      <w:r w:rsidRPr="00644851">
        <w:rPr>
          <w:rFonts w:ascii="Calibri" w:hAnsi="Calibri" w:cs="Calibri"/>
          <w:sz w:val="24"/>
          <w:szCs w:val="24"/>
          <w:rtl/>
        </w:rPr>
        <w:t xml:space="preserve"> (כ-</w:t>
      </w:r>
      <w:r w:rsidR="005F5324" w:rsidRPr="00644851">
        <w:rPr>
          <w:rFonts w:ascii="Calibri" w:hAnsi="Calibri" w:cs="Calibri"/>
          <w:sz w:val="24"/>
          <w:szCs w:val="24"/>
          <w:rtl/>
        </w:rPr>
        <w:t>250</w:t>
      </w:r>
      <w:r w:rsidRPr="00644851">
        <w:rPr>
          <w:rFonts w:ascii="Calibri" w:hAnsi="Calibri" w:cs="Calibri"/>
          <w:sz w:val="24"/>
          <w:szCs w:val="24"/>
          <w:rtl/>
        </w:rPr>
        <w:t xml:space="preserve"> ₪ לק"ג), </w:t>
      </w:r>
      <w:r w:rsidR="00686BCF">
        <w:rPr>
          <w:rFonts w:ascii="Calibri" w:hAnsi="Calibri" w:cs="Calibri" w:hint="cs"/>
          <w:sz w:val="24"/>
          <w:szCs w:val="24"/>
          <w:rtl/>
        </w:rPr>
        <w:t xml:space="preserve">המחיר צפוי </w:t>
      </w:r>
      <w:r w:rsidRPr="00644851">
        <w:rPr>
          <w:rFonts w:ascii="Calibri" w:hAnsi="Calibri" w:cs="Calibri"/>
          <w:sz w:val="24"/>
          <w:szCs w:val="24"/>
          <w:rtl/>
        </w:rPr>
        <w:t xml:space="preserve">להשתוות </w:t>
      </w:r>
      <w:r w:rsidR="00686BCF">
        <w:rPr>
          <w:rFonts w:ascii="Calibri" w:hAnsi="Calibri" w:cs="Calibri" w:hint="cs"/>
          <w:sz w:val="24"/>
          <w:szCs w:val="24"/>
          <w:rtl/>
        </w:rPr>
        <w:t>במהלך 2024, עקב התייקרות</w:t>
      </w:r>
      <w:r w:rsidR="00C365D7">
        <w:rPr>
          <w:rFonts w:ascii="Calibri" w:hAnsi="Calibri" w:cs="Calibri" w:hint="cs"/>
          <w:sz w:val="24"/>
          <w:szCs w:val="24"/>
          <w:rtl/>
        </w:rPr>
        <w:t xml:space="preserve"> </w:t>
      </w:r>
      <w:r w:rsidR="00686BCF">
        <w:rPr>
          <w:rFonts w:ascii="Calibri" w:hAnsi="Calibri" w:cs="Calibri" w:hint="cs"/>
          <w:sz w:val="24"/>
          <w:szCs w:val="24"/>
          <w:rtl/>
        </w:rPr>
        <w:t>507</w:t>
      </w:r>
      <w:r w:rsidR="00686BCF">
        <w:rPr>
          <w:rFonts w:ascii="Calibri" w:hAnsi="Calibri" w:cs="Calibri" w:hint="cs"/>
          <w:sz w:val="24"/>
          <w:szCs w:val="24"/>
        </w:rPr>
        <w:t>R</w:t>
      </w:r>
      <w:r w:rsidR="00686BCF">
        <w:rPr>
          <w:rFonts w:ascii="Calibri" w:hAnsi="Calibri" w:cs="Calibri" w:hint="cs"/>
          <w:sz w:val="24"/>
          <w:szCs w:val="24"/>
          <w:rtl/>
        </w:rPr>
        <w:t xml:space="preserve"> והוזלת הקרר התחליפי ככל שהכמויות המיובאות יגדלו.</w:t>
      </w:r>
    </w:p>
    <w:p w14:paraId="503B5BF3" w14:textId="1EC58153" w:rsidR="00D434F7" w:rsidRPr="00D434F7" w:rsidRDefault="00D434F7" w:rsidP="00113B61">
      <w:pPr>
        <w:spacing w:line="360" w:lineRule="auto"/>
        <w:rPr>
          <w:rFonts w:ascii="Calibri" w:hAnsi="Calibri" w:cs="Calibri"/>
          <w:sz w:val="24"/>
          <w:szCs w:val="24"/>
          <w:rtl/>
        </w:rPr>
      </w:pPr>
      <w:r>
        <w:rPr>
          <w:rFonts w:ascii="Calibri" w:hAnsi="Calibri" w:cs="Calibri" w:hint="cs"/>
          <w:b/>
          <w:bCs/>
          <w:sz w:val="24"/>
          <w:szCs w:val="24"/>
          <w:rtl/>
        </w:rPr>
        <w:t xml:space="preserve">חסמי מעבר עיקריים: </w:t>
      </w:r>
      <w:r w:rsidR="003D18E7">
        <w:rPr>
          <w:rFonts w:ascii="Calibri" w:hAnsi="Calibri" w:cs="Calibri" w:hint="cs"/>
          <w:sz w:val="24"/>
          <w:szCs w:val="24"/>
          <w:rtl/>
        </w:rPr>
        <w:t xml:space="preserve">קיים מעט </w:t>
      </w:r>
      <w:r>
        <w:rPr>
          <w:rFonts w:ascii="Calibri" w:hAnsi="Calibri" w:cs="Calibri" w:hint="cs"/>
          <w:sz w:val="24"/>
          <w:szCs w:val="24"/>
          <w:rtl/>
        </w:rPr>
        <w:t xml:space="preserve">ניסיון מקצועי בישראל בביצוע הסבות. </w:t>
      </w:r>
      <w:r w:rsidR="00686BCF">
        <w:rPr>
          <w:rFonts w:ascii="Calibri" w:hAnsi="Calibri" w:cs="Calibri" w:hint="cs"/>
          <w:sz w:val="24"/>
          <w:szCs w:val="24"/>
          <w:rtl/>
        </w:rPr>
        <w:t>פער זה ניתן לגישור מהיר (מספר חודשים</w:t>
      </w:r>
      <w:r w:rsidR="002E7E61">
        <w:rPr>
          <w:rFonts w:ascii="Calibri" w:hAnsi="Calibri" w:cs="Calibri" w:hint="cs"/>
          <w:sz w:val="24"/>
          <w:szCs w:val="24"/>
          <w:rtl/>
        </w:rPr>
        <w:t xml:space="preserve"> עד שנה</w:t>
      </w:r>
      <w:r w:rsidR="00686BCF">
        <w:rPr>
          <w:rFonts w:ascii="Calibri" w:hAnsi="Calibri" w:cs="Calibri" w:hint="cs"/>
          <w:sz w:val="24"/>
          <w:szCs w:val="24"/>
          <w:rtl/>
        </w:rPr>
        <w:t>).</w:t>
      </w:r>
    </w:p>
    <w:p w14:paraId="5EF563E6" w14:textId="59D8F374" w:rsidR="00E65220" w:rsidRPr="00644851" w:rsidRDefault="00E65220" w:rsidP="00E65220">
      <w:pPr>
        <w:tabs>
          <w:tab w:val="left" w:pos="2040"/>
        </w:tabs>
        <w:rPr>
          <w:rFonts w:ascii="Calibri" w:hAnsi="Calibri" w:cs="Calibri"/>
          <w:sz w:val="24"/>
          <w:szCs w:val="24"/>
          <w:rtl/>
        </w:rPr>
      </w:pPr>
    </w:p>
    <w:tbl>
      <w:tblPr>
        <w:bidiVisual/>
        <w:tblW w:w="9834" w:type="dxa"/>
        <w:tblInd w:w="-480" w:type="dxa"/>
        <w:tblCellMar>
          <w:left w:w="0" w:type="dxa"/>
          <w:right w:w="0" w:type="dxa"/>
        </w:tblCellMar>
        <w:tblLook w:val="04A0" w:firstRow="1" w:lastRow="0" w:firstColumn="1" w:lastColumn="0" w:noHBand="0" w:noVBand="1"/>
      </w:tblPr>
      <w:tblGrid>
        <w:gridCol w:w="717"/>
        <w:gridCol w:w="629"/>
        <w:gridCol w:w="717"/>
        <w:gridCol w:w="629"/>
        <w:gridCol w:w="1249"/>
        <w:gridCol w:w="698"/>
        <w:gridCol w:w="691"/>
        <w:gridCol w:w="516"/>
        <w:gridCol w:w="832"/>
        <w:gridCol w:w="872"/>
        <w:gridCol w:w="817"/>
        <w:gridCol w:w="1467"/>
      </w:tblGrid>
      <w:tr w:rsidR="005B507E" w:rsidRPr="001B4A0A" w14:paraId="6692C090" w14:textId="77777777" w:rsidTr="00C10EA2">
        <w:trPr>
          <w:trHeight w:val="393"/>
        </w:trPr>
        <w:tc>
          <w:tcPr>
            <w:tcW w:w="1346" w:type="dxa"/>
            <w:gridSpan w:val="2"/>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52203FB0" w14:textId="77777777" w:rsidR="003D18E7" w:rsidRPr="00F71682" w:rsidRDefault="003D18E7" w:rsidP="00F71682">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מצב קיים</w:t>
            </w:r>
          </w:p>
        </w:tc>
        <w:tc>
          <w:tcPr>
            <w:tcW w:w="1346" w:type="dxa"/>
            <w:gridSpan w:val="2"/>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3A3827B7" w14:textId="77777777" w:rsidR="003D18E7" w:rsidRPr="00F71682" w:rsidRDefault="003D18E7" w:rsidP="00F71682">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חלופה מוצעת</w:t>
            </w:r>
          </w:p>
        </w:tc>
        <w:tc>
          <w:tcPr>
            <w:tcW w:w="1249"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hideMark/>
          </w:tcPr>
          <w:p w14:paraId="17587D16" w14:textId="77777777" w:rsidR="003D18E7" w:rsidRPr="00F71682" w:rsidRDefault="003D18E7" w:rsidP="00F71682">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מערכות מתאימות</w:t>
            </w:r>
          </w:p>
        </w:tc>
        <w:tc>
          <w:tcPr>
            <w:tcW w:w="698"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38C37428" w14:textId="77777777" w:rsidR="003D18E7" w:rsidRPr="00F71682" w:rsidRDefault="003D18E7" w:rsidP="00F71682">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רמת</w:t>
            </w:r>
          </w:p>
          <w:p w14:paraId="3D4C0117" w14:textId="77777777" w:rsidR="003D18E7" w:rsidRPr="00F71682" w:rsidRDefault="003D18E7" w:rsidP="00F71682">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דליקות</w:t>
            </w:r>
          </w:p>
        </w:tc>
        <w:tc>
          <w:tcPr>
            <w:tcW w:w="691"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27D2B20A" w14:textId="77777777" w:rsidR="003D18E7" w:rsidRPr="00F71682" w:rsidRDefault="003D18E7" w:rsidP="00F71682">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רמת</w:t>
            </w:r>
          </w:p>
          <w:p w14:paraId="5904E593" w14:textId="77777777" w:rsidR="003D18E7" w:rsidRPr="00F71682" w:rsidRDefault="003D18E7" w:rsidP="00F71682">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רעילות</w:t>
            </w:r>
          </w:p>
        </w:tc>
        <w:tc>
          <w:tcPr>
            <w:tcW w:w="516"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2BE81E3B" w14:textId="77777777" w:rsidR="003D18E7" w:rsidRPr="00F71682" w:rsidRDefault="003D18E7" w:rsidP="00F71682">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דירוג סיכון</w:t>
            </w:r>
          </w:p>
        </w:tc>
        <w:tc>
          <w:tcPr>
            <w:tcW w:w="832"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02DC9182" w14:textId="77777777" w:rsidR="003D18E7" w:rsidRPr="00F71682" w:rsidRDefault="003D18E7" w:rsidP="00F71682">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יעילות אנרגטית</w:t>
            </w:r>
          </w:p>
        </w:tc>
        <w:tc>
          <w:tcPr>
            <w:tcW w:w="872"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62C6D40F" w14:textId="77777777" w:rsidR="003D18E7" w:rsidRPr="00F71682" w:rsidRDefault="003D18E7" w:rsidP="00F71682">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אופן מילוי</w:t>
            </w:r>
          </w:p>
        </w:tc>
        <w:tc>
          <w:tcPr>
            <w:tcW w:w="817"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00C22743" w14:textId="77777777" w:rsidR="003D18E7" w:rsidRPr="00F71682" w:rsidRDefault="003D18E7" w:rsidP="00F71682">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זמינות מסחרית</w:t>
            </w:r>
          </w:p>
        </w:tc>
        <w:tc>
          <w:tcPr>
            <w:tcW w:w="1467"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3368D75C" w14:textId="77777777" w:rsidR="003D18E7" w:rsidRPr="00F71682" w:rsidRDefault="003D18E7" w:rsidP="00F71682">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עלויות המעבר</w:t>
            </w:r>
          </w:p>
        </w:tc>
      </w:tr>
      <w:tr w:rsidR="00C10EA2" w:rsidRPr="001B4A0A" w14:paraId="7E4C393F" w14:textId="77777777" w:rsidTr="00C10EA2">
        <w:trPr>
          <w:trHeight w:val="577"/>
        </w:trPr>
        <w:tc>
          <w:tcPr>
            <w:tcW w:w="717" w:type="dxa"/>
            <w:tcBorders>
              <w:top w:val="single" w:sz="24" w:space="0" w:color="FFFFFF"/>
              <w:left w:val="single" w:sz="8" w:space="0" w:color="FFFFFF"/>
              <w:bottom w:val="single" w:sz="8" w:space="0" w:color="FFFFFF"/>
              <w:right w:val="single" w:sz="24" w:space="0" w:color="FFFFFF"/>
            </w:tcBorders>
            <w:shd w:val="clear" w:color="auto" w:fill="CCCDD5"/>
            <w:tcMar>
              <w:top w:w="15" w:type="dxa"/>
              <w:left w:w="41" w:type="dxa"/>
              <w:bottom w:w="0" w:type="dxa"/>
              <w:right w:w="41" w:type="dxa"/>
            </w:tcMar>
            <w:vAlign w:val="center"/>
            <w:hideMark/>
          </w:tcPr>
          <w:p w14:paraId="7EA44C8C" w14:textId="29EF6052" w:rsidR="003D18E7" w:rsidRPr="00F71682" w:rsidRDefault="003D18E7" w:rsidP="00F71682">
            <w:pPr>
              <w:spacing w:after="0" w:line="240" w:lineRule="auto"/>
              <w:jc w:val="center"/>
              <w:rPr>
                <w:rFonts w:eastAsia="Times New Roman" w:cs="Arial"/>
                <w:sz w:val="24"/>
                <w:szCs w:val="24"/>
                <w:rtl/>
              </w:rPr>
            </w:pPr>
            <w:r>
              <w:rPr>
                <w:rFonts w:ascii="Calibri" w:eastAsia="Calibri" w:hAnsi="Calibri" w:cs="Calibri"/>
                <w:color w:val="000000"/>
                <w:kern w:val="24"/>
                <w:sz w:val="24"/>
                <w:szCs w:val="24"/>
                <w:rtl/>
              </w:rPr>
              <w:t>קרר</w:t>
            </w:r>
          </w:p>
        </w:tc>
        <w:tc>
          <w:tcPr>
            <w:tcW w:w="629" w:type="dxa"/>
            <w:tcBorders>
              <w:top w:val="single" w:sz="24"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001981A3" w14:textId="77777777" w:rsidR="003D18E7" w:rsidRPr="00F71682" w:rsidRDefault="003D18E7" w:rsidP="00F71682">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GWP</w:t>
            </w:r>
          </w:p>
        </w:tc>
        <w:tc>
          <w:tcPr>
            <w:tcW w:w="717" w:type="dxa"/>
            <w:tcBorders>
              <w:top w:val="single" w:sz="24"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6D8EF78B" w14:textId="5F4EFC5C" w:rsidR="003D18E7" w:rsidRPr="00F71682" w:rsidRDefault="003D18E7" w:rsidP="00F71682">
            <w:pPr>
              <w:spacing w:after="0" w:line="240" w:lineRule="auto"/>
              <w:jc w:val="center"/>
              <w:rPr>
                <w:rFonts w:eastAsia="Times New Roman" w:cs="Arial"/>
                <w:sz w:val="24"/>
                <w:szCs w:val="24"/>
                <w:rtl/>
              </w:rPr>
            </w:pPr>
            <w:r>
              <w:rPr>
                <w:rFonts w:ascii="Calibri" w:eastAsia="Calibri" w:hAnsi="Calibri" w:cs="Calibri"/>
                <w:color w:val="000000"/>
                <w:kern w:val="24"/>
                <w:sz w:val="24"/>
                <w:szCs w:val="24"/>
                <w:rtl/>
              </w:rPr>
              <w:t>קרר</w:t>
            </w:r>
          </w:p>
        </w:tc>
        <w:tc>
          <w:tcPr>
            <w:tcW w:w="629" w:type="dxa"/>
            <w:tcBorders>
              <w:top w:val="single" w:sz="24" w:space="0" w:color="FFFFFF"/>
              <w:left w:val="single" w:sz="24"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20BB8B95" w14:textId="77777777" w:rsidR="003D18E7" w:rsidRPr="00F71682" w:rsidRDefault="003D18E7" w:rsidP="00F71682">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GWP</w:t>
            </w:r>
          </w:p>
        </w:tc>
        <w:tc>
          <w:tcPr>
            <w:tcW w:w="1249" w:type="dxa"/>
            <w:vMerge/>
            <w:tcBorders>
              <w:top w:val="single" w:sz="8" w:space="0" w:color="FFFFFF"/>
              <w:left w:val="single" w:sz="8" w:space="0" w:color="FFFFFF"/>
              <w:bottom w:val="single" w:sz="24" w:space="0" w:color="FFFFFF"/>
              <w:right w:val="single" w:sz="8" w:space="0" w:color="FFFFFF"/>
            </w:tcBorders>
            <w:vAlign w:val="center"/>
            <w:hideMark/>
          </w:tcPr>
          <w:p w14:paraId="55E68C99" w14:textId="77777777" w:rsidR="003D18E7" w:rsidRPr="00F71682" w:rsidRDefault="003D18E7" w:rsidP="001B4A0A">
            <w:pPr>
              <w:spacing w:after="0" w:line="240" w:lineRule="auto"/>
              <w:rPr>
                <w:rFonts w:eastAsia="Times New Roman" w:cs="Arial"/>
                <w:sz w:val="24"/>
                <w:szCs w:val="24"/>
              </w:rPr>
            </w:pPr>
          </w:p>
        </w:tc>
        <w:tc>
          <w:tcPr>
            <w:tcW w:w="698" w:type="dxa"/>
            <w:vMerge/>
            <w:tcBorders>
              <w:top w:val="single" w:sz="8" w:space="0" w:color="FFFFFF"/>
              <w:left w:val="single" w:sz="8" w:space="0" w:color="FFFFFF"/>
              <w:bottom w:val="single" w:sz="24" w:space="0" w:color="FFFFFF"/>
              <w:right w:val="single" w:sz="8" w:space="0" w:color="FFFFFF"/>
            </w:tcBorders>
            <w:vAlign w:val="center"/>
            <w:hideMark/>
          </w:tcPr>
          <w:p w14:paraId="08ACAFA3" w14:textId="77777777" w:rsidR="003D18E7" w:rsidRPr="00F71682" w:rsidRDefault="003D18E7" w:rsidP="001B4A0A">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63DAC2D3" w14:textId="77777777" w:rsidR="003D18E7" w:rsidRPr="00F71682" w:rsidRDefault="003D18E7" w:rsidP="001B4A0A">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5A7104D9" w14:textId="77777777" w:rsidR="003D18E7" w:rsidRPr="00F71682" w:rsidRDefault="003D18E7" w:rsidP="001B4A0A">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3CD3DDC3" w14:textId="77777777" w:rsidR="003D18E7" w:rsidRPr="00F71682" w:rsidRDefault="003D18E7" w:rsidP="001B4A0A">
            <w:pPr>
              <w:spacing w:after="0" w:line="240" w:lineRule="auto"/>
              <w:rPr>
                <w:rFonts w:eastAsia="Times New Roman" w:cs="Arial"/>
                <w:sz w:val="24"/>
                <w:szCs w:val="24"/>
              </w:rPr>
            </w:pPr>
          </w:p>
        </w:tc>
        <w:tc>
          <w:tcPr>
            <w:tcW w:w="872" w:type="dxa"/>
            <w:vMerge/>
            <w:tcBorders>
              <w:top w:val="single" w:sz="8" w:space="0" w:color="FFFFFF"/>
              <w:left w:val="single" w:sz="8" w:space="0" w:color="FFFFFF"/>
              <w:bottom w:val="single" w:sz="24" w:space="0" w:color="FFFFFF"/>
              <w:right w:val="single" w:sz="8" w:space="0" w:color="FFFFFF"/>
            </w:tcBorders>
            <w:vAlign w:val="center"/>
            <w:hideMark/>
          </w:tcPr>
          <w:p w14:paraId="26EF4F05" w14:textId="77777777" w:rsidR="003D18E7" w:rsidRPr="00F71682" w:rsidRDefault="003D18E7" w:rsidP="001B4A0A">
            <w:pPr>
              <w:spacing w:after="0" w:line="240" w:lineRule="auto"/>
              <w:rPr>
                <w:rFonts w:eastAsia="Times New Roman" w:cs="Arial"/>
                <w:sz w:val="24"/>
                <w:szCs w:val="24"/>
              </w:rPr>
            </w:pPr>
          </w:p>
        </w:tc>
        <w:tc>
          <w:tcPr>
            <w:tcW w:w="817" w:type="dxa"/>
            <w:vMerge/>
            <w:tcBorders>
              <w:top w:val="single" w:sz="8" w:space="0" w:color="FFFFFF"/>
              <w:left w:val="single" w:sz="8" w:space="0" w:color="FFFFFF"/>
              <w:bottom w:val="single" w:sz="24" w:space="0" w:color="FFFFFF"/>
              <w:right w:val="single" w:sz="8" w:space="0" w:color="FFFFFF"/>
            </w:tcBorders>
            <w:vAlign w:val="center"/>
            <w:hideMark/>
          </w:tcPr>
          <w:p w14:paraId="45B729BD" w14:textId="77777777" w:rsidR="003D18E7" w:rsidRPr="00F71682" w:rsidRDefault="003D18E7" w:rsidP="001B4A0A">
            <w:pPr>
              <w:spacing w:after="0" w:line="240" w:lineRule="auto"/>
              <w:rPr>
                <w:rFonts w:eastAsia="Times New Roman" w:cs="Arial"/>
                <w:sz w:val="24"/>
                <w:szCs w:val="24"/>
              </w:rPr>
            </w:pPr>
          </w:p>
        </w:tc>
        <w:tc>
          <w:tcPr>
            <w:tcW w:w="1467" w:type="dxa"/>
            <w:vMerge/>
            <w:tcBorders>
              <w:top w:val="single" w:sz="8" w:space="0" w:color="FFFFFF"/>
              <w:left w:val="single" w:sz="8" w:space="0" w:color="FFFFFF"/>
              <w:bottom w:val="single" w:sz="24" w:space="0" w:color="FFFFFF"/>
              <w:right w:val="single" w:sz="8" w:space="0" w:color="FFFFFF"/>
            </w:tcBorders>
            <w:vAlign w:val="center"/>
            <w:hideMark/>
          </w:tcPr>
          <w:p w14:paraId="1EC916F9" w14:textId="77777777" w:rsidR="003D18E7" w:rsidRPr="00F71682" w:rsidRDefault="003D18E7" w:rsidP="001B4A0A">
            <w:pPr>
              <w:spacing w:after="0" w:line="240" w:lineRule="auto"/>
              <w:rPr>
                <w:rFonts w:eastAsia="Times New Roman" w:cs="Arial"/>
                <w:sz w:val="24"/>
                <w:szCs w:val="24"/>
              </w:rPr>
            </w:pPr>
          </w:p>
        </w:tc>
      </w:tr>
      <w:tr w:rsidR="007E642F" w:rsidRPr="001B4A0A" w14:paraId="40C3CFF2" w14:textId="77777777" w:rsidTr="00C10EA2">
        <w:trPr>
          <w:trHeight w:val="653"/>
        </w:trPr>
        <w:tc>
          <w:tcPr>
            <w:tcW w:w="717" w:type="dxa"/>
            <w:vMerge w:val="restar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630971E6" w14:textId="140EC7AA" w:rsidR="007E642F" w:rsidRPr="00F71682" w:rsidRDefault="007E642F" w:rsidP="00F71682">
            <w:pPr>
              <w:spacing w:after="0" w:line="240" w:lineRule="auto"/>
              <w:jc w:val="center"/>
              <w:rPr>
                <w:rFonts w:eastAsia="Times New Roman" w:cs="Arial"/>
                <w:sz w:val="24"/>
                <w:szCs w:val="24"/>
                <w:rtl/>
              </w:rPr>
            </w:pPr>
            <w:r>
              <w:rPr>
                <w:rFonts w:ascii="Calibri" w:eastAsia="Calibri" w:hAnsi="Calibri" w:cs="Calibri" w:hint="cs"/>
                <w:color w:val="000000"/>
                <w:kern w:val="24"/>
                <w:sz w:val="24"/>
                <w:szCs w:val="24"/>
                <w:rtl/>
              </w:rPr>
              <w:t>507</w:t>
            </w:r>
            <w:r>
              <w:rPr>
                <w:rFonts w:ascii="Calibri" w:eastAsia="Calibri" w:hAnsi="Calibri" w:cs="Calibri" w:hint="cs"/>
                <w:color w:val="000000"/>
                <w:kern w:val="24"/>
                <w:sz w:val="24"/>
                <w:szCs w:val="24"/>
              </w:rPr>
              <w:t>R</w:t>
            </w:r>
            <w:r w:rsidR="00D151A8">
              <w:rPr>
                <w:rFonts w:ascii="Calibri" w:eastAsia="Calibri" w:hAnsi="Calibri" w:cs="Calibri"/>
                <w:color w:val="000000"/>
                <w:kern w:val="24"/>
                <w:sz w:val="24"/>
                <w:szCs w:val="24"/>
              </w:rPr>
              <w:t>-</w:t>
            </w:r>
            <w:r>
              <w:rPr>
                <w:rFonts w:ascii="Calibri" w:eastAsia="Calibri" w:hAnsi="Calibri" w:cs="Calibri" w:hint="cs"/>
                <w:color w:val="000000"/>
                <w:kern w:val="24"/>
                <w:sz w:val="24"/>
                <w:szCs w:val="24"/>
                <w:rtl/>
              </w:rPr>
              <w:t xml:space="preserve"> או </w:t>
            </w:r>
            <w:r w:rsidRPr="00F71682">
              <w:rPr>
                <w:rFonts w:ascii="Calibri" w:eastAsia="Calibri" w:hAnsi="Calibri" w:cs="Calibri"/>
                <w:color w:val="000000"/>
                <w:kern w:val="24"/>
                <w:sz w:val="24"/>
                <w:szCs w:val="24"/>
              </w:rPr>
              <w:t>R</w:t>
            </w:r>
            <w:r w:rsidR="00D151A8">
              <w:rPr>
                <w:rFonts w:ascii="Calibri" w:eastAsia="Calibri" w:hAnsi="Calibri" w:cs="Calibri"/>
                <w:color w:val="000000"/>
                <w:kern w:val="24"/>
                <w:sz w:val="24"/>
                <w:szCs w:val="24"/>
              </w:rPr>
              <w:t>-</w:t>
            </w:r>
            <w:r w:rsidRPr="00F71682">
              <w:rPr>
                <w:rFonts w:ascii="Calibri" w:eastAsia="Calibri" w:hAnsi="Calibri" w:cs="Calibri"/>
                <w:color w:val="000000"/>
                <w:kern w:val="24"/>
                <w:sz w:val="24"/>
                <w:szCs w:val="24"/>
              </w:rPr>
              <w:t>404A</w:t>
            </w:r>
          </w:p>
        </w:tc>
        <w:tc>
          <w:tcPr>
            <w:tcW w:w="629" w:type="dxa"/>
            <w:vMerge w:val="restart"/>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7C638235" w14:textId="77777777" w:rsidR="007E642F" w:rsidRPr="00F71682" w:rsidRDefault="007E642F" w:rsidP="00F71682">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3,922</w:t>
            </w:r>
          </w:p>
        </w:tc>
        <w:tc>
          <w:tcPr>
            <w:tcW w:w="717"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10871C8C" w14:textId="5A282E72" w:rsidR="007E642F" w:rsidRPr="00F71682" w:rsidRDefault="007E642F" w:rsidP="00F71682">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R</w:t>
            </w:r>
            <w:r w:rsidR="00D151A8">
              <w:rPr>
                <w:rFonts w:ascii="Calibri" w:eastAsia="Calibri" w:hAnsi="Calibri" w:cs="Calibri"/>
                <w:color w:val="000000"/>
                <w:kern w:val="24"/>
                <w:sz w:val="24"/>
                <w:szCs w:val="24"/>
              </w:rPr>
              <w:t>-</w:t>
            </w:r>
            <w:r w:rsidRPr="00F71682">
              <w:rPr>
                <w:rFonts w:ascii="Calibri" w:eastAsia="Calibri" w:hAnsi="Calibri" w:cs="Calibri"/>
                <w:color w:val="000000"/>
                <w:kern w:val="24"/>
                <w:sz w:val="24"/>
                <w:szCs w:val="24"/>
              </w:rPr>
              <w:t>448A</w:t>
            </w:r>
          </w:p>
        </w:tc>
        <w:tc>
          <w:tcPr>
            <w:tcW w:w="629"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2A5EF2EA" w14:textId="77777777" w:rsidR="007E642F" w:rsidRPr="00F71682" w:rsidRDefault="007E642F" w:rsidP="00F71682">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1,387</w:t>
            </w:r>
          </w:p>
        </w:tc>
        <w:tc>
          <w:tcPr>
            <w:tcW w:w="1249" w:type="dxa"/>
            <w:vMerge w:val="restart"/>
            <w:tcBorders>
              <w:top w:val="single" w:sz="24" w:space="0" w:color="FFFFFF"/>
              <w:left w:val="single" w:sz="8" w:space="0" w:color="FFFFFF"/>
              <w:right w:val="single" w:sz="8" w:space="0" w:color="FFFFFF"/>
            </w:tcBorders>
            <w:shd w:val="clear" w:color="auto" w:fill="E7E8EB"/>
            <w:tcMar>
              <w:top w:w="15" w:type="dxa"/>
              <w:left w:w="41" w:type="dxa"/>
              <w:bottom w:w="0" w:type="dxa"/>
              <w:right w:w="41" w:type="dxa"/>
            </w:tcMar>
            <w:hideMark/>
          </w:tcPr>
          <w:p w14:paraId="6B6D7E48" w14:textId="77777777" w:rsidR="005B507E" w:rsidRDefault="007E642F" w:rsidP="00F71682">
            <w:pPr>
              <w:spacing w:after="0" w:line="240" w:lineRule="auto"/>
              <w:jc w:val="center"/>
              <w:rPr>
                <w:rFonts w:ascii="Calibri" w:eastAsia="Calibri" w:hAnsi="Calibri" w:cs="Calibri"/>
                <w:color w:val="000000"/>
                <w:kern w:val="24"/>
                <w:sz w:val="24"/>
                <w:szCs w:val="24"/>
                <w:rtl/>
              </w:rPr>
            </w:pPr>
            <w:r w:rsidRPr="00F71682">
              <w:rPr>
                <w:rFonts w:ascii="Calibri" w:eastAsia="Calibri" w:hAnsi="Calibri" w:cs="Calibri"/>
                <w:color w:val="000000"/>
                <w:kern w:val="24"/>
                <w:sz w:val="24"/>
                <w:szCs w:val="24"/>
                <w:rtl/>
              </w:rPr>
              <w:t>מערכת מרכזית</w:t>
            </w:r>
          </w:p>
          <w:p w14:paraId="54894F3B" w14:textId="77777777" w:rsidR="005B507E" w:rsidRDefault="005B507E" w:rsidP="00F71682">
            <w:pPr>
              <w:spacing w:after="0" w:line="240" w:lineRule="auto"/>
              <w:jc w:val="center"/>
              <w:rPr>
                <w:rFonts w:ascii="Calibri" w:eastAsia="Calibri" w:hAnsi="Calibri" w:cs="Calibri"/>
                <w:color w:val="000000"/>
                <w:kern w:val="24"/>
                <w:sz w:val="24"/>
                <w:szCs w:val="24"/>
                <w:rtl/>
              </w:rPr>
            </w:pPr>
          </w:p>
          <w:p w14:paraId="63B4968C" w14:textId="6292918E" w:rsidR="005B507E" w:rsidRDefault="007E642F" w:rsidP="00F71682">
            <w:pPr>
              <w:spacing w:after="0" w:line="240" w:lineRule="auto"/>
              <w:jc w:val="center"/>
              <w:rPr>
                <w:rFonts w:ascii="Calibri" w:eastAsia="Calibri" w:hAnsi="Calibri" w:cs="Calibri"/>
                <w:color w:val="000000"/>
                <w:kern w:val="24"/>
                <w:sz w:val="24"/>
                <w:szCs w:val="24"/>
                <w:rtl/>
              </w:rPr>
            </w:pPr>
            <w:r>
              <w:rPr>
                <w:rFonts w:ascii="Calibri" w:eastAsia="Calibri" w:hAnsi="Calibri" w:cs="Calibri" w:hint="cs"/>
                <w:color w:val="000000"/>
                <w:kern w:val="24"/>
                <w:sz w:val="24"/>
                <w:szCs w:val="24"/>
                <w:rtl/>
              </w:rPr>
              <w:t>מערכת עצמאית</w:t>
            </w:r>
          </w:p>
          <w:p w14:paraId="58EAF3EA" w14:textId="77777777" w:rsidR="005B507E" w:rsidRDefault="005B507E" w:rsidP="00F71682">
            <w:pPr>
              <w:spacing w:after="0" w:line="240" w:lineRule="auto"/>
              <w:jc w:val="center"/>
              <w:rPr>
                <w:rFonts w:ascii="Calibri" w:eastAsia="Calibri" w:hAnsi="Calibri" w:cs="Calibri"/>
                <w:color w:val="000000"/>
                <w:kern w:val="24"/>
                <w:sz w:val="24"/>
                <w:szCs w:val="24"/>
                <w:rtl/>
              </w:rPr>
            </w:pPr>
          </w:p>
          <w:p w14:paraId="68A95869" w14:textId="2D885F16" w:rsidR="007E642F" w:rsidRPr="00F71682" w:rsidRDefault="007E642F" w:rsidP="00F71682">
            <w:pPr>
              <w:spacing w:after="0" w:line="240" w:lineRule="auto"/>
              <w:jc w:val="center"/>
              <w:rPr>
                <w:rFonts w:eastAsia="Times New Roman" w:cs="Arial"/>
                <w:sz w:val="24"/>
                <w:szCs w:val="24"/>
                <w:rtl/>
              </w:rPr>
            </w:pPr>
            <w:r>
              <w:rPr>
                <w:rFonts w:ascii="Calibri" w:eastAsia="Calibri" w:hAnsi="Calibri" w:cs="Calibri" w:hint="cs"/>
                <w:color w:val="000000"/>
                <w:kern w:val="24"/>
                <w:sz w:val="24"/>
                <w:szCs w:val="24"/>
                <w:rtl/>
              </w:rPr>
              <w:t>הובלה בקירור</w:t>
            </w:r>
          </w:p>
          <w:p w14:paraId="1799BC7F" w14:textId="3C5DA666" w:rsidR="007E642F" w:rsidRPr="00F71682" w:rsidRDefault="007E642F" w:rsidP="00F71682">
            <w:pPr>
              <w:spacing w:after="0" w:line="240" w:lineRule="auto"/>
              <w:jc w:val="center"/>
              <w:rPr>
                <w:rFonts w:eastAsia="Times New Roman" w:cs="Arial"/>
                <w:sz w:val="24"/>
                <w:szCs w:val="24"/>
                <w:rtl/>
              </w:rPr>
            </w:pPr>
          </w:p>
        </w:tc>
        <w:tc>
          <w:tcPr>
            <w:tcW w:w="698" w:type="dxa"/>
            <w:tcBorders>
              <w:top w:val="single" w:sz="24"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7FE12488" w14:textId="77777777" w:rsidR="007E642F" w:rsidRPr="00F71682" w:rsidRDefault="007E642F" w:rsidP="00F71682">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לא דליק</w:t>
            </w:r>
          </w:p>
        </w:tc>
        <w:tc>
          <w:tcPr>
            <w:tcW w:w="691" w:type="dxa"/>
            <w:tcBorders>
              <w:top w:val="single" w:sz="24"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7B4371C9" w14:textId="77777777" w:rsidR="007E642F" w:rsidRPr="00F71682" w:rsidRDefault="007E642F" w:rsidP="00F71682">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נמוכה</w:t>
            </w:r>
          </w:p>
        </w:tc>
        <w:tc>
          <w:tcPr>
            <w:tcW w:w="516" w:type="dxa"/>
            <w:tcBorders>
              <w:top w:val="single" w:sz="24"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657119F0" w14:textId="77777777" w:rsidR="007E642F" w:rsidRPr="00F71682" w:rsidRDefault="007E642F" w:rsidP="00F71682">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A1</w:t>
            </w:r>
          </w:p>
        </w:tc>
        <w:tc>
          <w:tcPr>
            <w:tcW w:w="832" w:type="dxa"/>
            <w:tcBorders>
              <w:top w:val="single" w:sz="24"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3EFCF802" w14:textId="77777777" w:rsidR="007E642F" w:rsidRPr="00F71682" w:rsidRDefault="007E642F" w:rsidP="00F71682">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בינונית</w:t>
            </w:r>
          </w:p>
        </w:tc>
        <w:tc>
          <w:tcPr>
            <w:tcW w:w="872" w:type="dxa"/>
            <w:tcBorders>
              <w:top w:val="single" w:sz="24"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09C34D2E" w14:textId="77777777" w:rsidR="007E642F" w:rsidRPr="00F71682" w:rsidRDefault="007E642F" w:rsidP="00F71682">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הסבה (</w:t>
            </w:r>
            <w:r w:rsidRPr="00F71682">
              <w:rPr>
                <w:rFonts w:ascii="Calibri" w:eastAsia="Calibri" w:hAnsi="Calibri" w:cs="Calibri"/>
                <w:color w:val="000000"/>
                <w:kern w:val="24"/>
                <w:sz w:val="24"/>
                <w:szCs w:val="24"/>
              </w:rPr>
              <w:t>drop in</w:t>
            </w:r>
            <w:r w:rsidRPr="00F71682">
              <w:rPr>
                <w:rFonts w:ascii="Calibri" w:eastAsia="Calibri" w:hAnsi="Calibri" w:cs="Calibri"/>
                <w:color w:val="000000"/>
                <w:kern w:val="24"/>
                <w:sz w:val="24"/>
                <w:szCs w:val="24"/>
                <w:rtl/>
              </w:rPr>
              <w:t>)</w:t>
            </w:r>
          </w:p>
        </w:tc>
        <w:tc>
          <w:tcPr>
            <w:tcW w:w="817" w:type="dxa"/>
            <w:tcBorders>
              <w:top w:val="single" w:sz="24"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24749922" w14:textId="6989D8CF" w:rsidR="007E642F" w:rsidRPr="00F71682" w:rsidRDefault="007E642F" w:rsidP="00F71682">
            <w:pPr>
              <w:spacing w:after="0" w:line="240" w:lineRule="auto"/>
              <w:jc w:val="center"/>
              <w:rPr>
                <w:rFonts w:eastAsia="Times New Roman" w:cs="Arial"/>
                <w:sz w:val="24"/>
                <w:szCs w:val="24"/>
                <w:rtl/>
              </w:rPr>
            </w:pPr>
            <w:r>
              <w:rPr>
                <w:rFonts w:ascii="Calibri" w:eastAsia="Calibri" w:hAnsi="Calibri" w:cs="Calibri" w:hint="cs"/>
                <w:color w:val="000000"/>
                <w:kern w:val="24"/>
                <w:sz w:val="24"/>
                <w:szCs w:val="24"/>
                <w:rtl/>
              </w:rPr>
              <w:t xml:space="preserve">זמין לרכישה </w:t>
            </w:r>
          </w:p>
        </w:tc>
        <w:tc>
          <w:tcPr>
            <w:tcW w:w="1467" w:type="dxa"/>
            <w:vMerge w:val="restart"/>
            <w:tcBorders>
              <w:top w:val="single" w:sz="24" w:space="0" w:color="FFFFFF"/>
              <w:left w:val="single" w:sz="8" w:space="0" w:color="FFFFFF"/>
              <w:right w:val="single" w:sz="8" w:space="0" w:color="FFFFFF"/>
            </w:tcBorders>
            <w:shd w:val="clear" w:color="auto" w:fill="E7E8EB"/>
            <w:tcMar>
              <w:top w:w="15" w:type="dxa"/>
              <w:left w:w="41" w:type="dxa"/>
              <w:bottom w:w="0" w:type="dxa"/>
              <w:right w:w="41" w:type="dxa"/>
            </w:tcMar>
            <w:vAlign w:val="center"/>
            <w:hideMark/>
          </w:tcPr>
          <w:p w14:paraId="40A9AD6F" w14:textId="77777777" w:rsidR="007E642F" w:rsidRPr="00F71682" w:rsidRDefault="007E642F" w:rsidP="00F71682">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כ-100,0</w:t>
            </w:r>
            <w:r>
              <w:rPr>
                <w:rFonts w:ascii="Calibri" w:eastAsia="Calibri" w:hAnsi="Calibri" w:cs="Calibri" w:hint="cs"/>
                <w:color w:val="000000"/>
                <w:kern w:val="24"/>
                <w:sz w:val="24"/>
                <w:szCs w:val="24"/>
                <w:rtl/>
              </w:rPr>
              <w:t>0</w:t>
            </w:r>
            <w:r w:rsidRPr="00F71682">
              <w:rPr>
                <w:rFonts w:ascii="Calibri" w:eastAsia="Calibri" w:hAnsi="Calibri" w:cs="Calibri"/>
                <w:color w:val="000000"/>
                <w:kern w:val="24"/>
                <w:sz w:val="24"/>
                <w:szCs w:val="24"/>
                <w:rtl/>
              </w:rPr>
              <w:t>0 ₪ להסבת מערכת מרכזית</w:t>
            </w:r>
            <w:r>
              <w:rPr>
                <w:rFonts w:ascii="Calibri" w:eastAsia="Calibri" w:hAnsi="Calibri" w:cs="Calibri" w:hint="cs"/>
                <w:color w:val="000000"/>
                <w:kern w:val="24"/>
                <w:sz w:val="24"/>
                <w:szCs w:val="24"/>
                <w:rtl/>
              </w:rPr>
              <w:t xml:space="preserve"> כדוגמת סופרמרקט בינוני </w:t>
            </w:r>
          </w:p>
          <w:p w14:paraId="28236267" w14:textId="5A51BC3B" w:rsidR="007E642F" w:rsidRPr="00F71682" w:rsidRDefault="007E642F" w:rsidP="00F71682">
            <w:pPr>
              <w:spacing w:after="0" w:line="240" w:lineRule="auto"/>
              <w:jc w:val="center"/>
              <w:rPr>
                <w:rFonts w:eastAsia="Times New Roman" w:cs="Arial"/>
                <w:sz w:val="24"/>
                <w:szCs w:val="24"/>
                <w:rtl/>
              </w:rPr>
            </w:pPr>
          </w:p>
        </w:tc>
      </w:tr>
      <w:tr w:rsidR="007E642F" w:rsidRPr="001B4A0A" w14:paraId="0E337E5B" w14:textId="77777777" w:rsidTr="00C10EA2">
        <w:trPr>
          <w:trHeight w:val="65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6825426" w14:textId="77777777" w:rsidR="007E642F" w:rsidRPr="00F71682" w:rsidRDefault="007E642F" w:rsidP="001B4A0A">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0E31245" w14:textId="77777777" w:rsidR="007E642F" w:rsidRPr="00F71682" w:rsidRDefault="007E642F" w:rsidP="001B4A0A">
            <w:pPr>
              <w:spacing w:after="0" w:line="240" w:lineRule="auto"/>
              <w:rPr>
                <w:rFonts w:eastAsia="Times New Roman" w:cs="Arial"/>
                <w:sz w:val="24"/>
                <w:szCs w:val="24"/>
              </w:rPr>
            </w:pPr>
          </w:p>
        </w:tc>
        <w:tc>
          <w:tcPr>
            <w:tcW w:w="717"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72409A16" w14:textId="360EF17C" w:rsidR="007E642F" w:rsidRPr="00F71682" w:rsidRDefault="007E642F" w:rsidP="00F71682">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R</w:t>
            </w:r>
            <w:r w:rsidR="00D151A8">
              <w:rPr>
                <w:rFonts w:ascii="Calibri" w:eastAsia="Calibri" w:hAnsi="Calibri" w:cs="Calibri"/>
                <w:color w:val="000000"/>
                <w:kern w:val="24"/>
                <w:sz w:val="24"/>
                <w:szCs w:val="24"/>
              </w:rPr>
              <w:t>-</w:t>
            </w:r>
            <w:r w:rsidRPr="00F71682">
              <w:rPr>
                <w:rFonts w:ascii="Calibri" w:eastAsia="Calibri" w:hAnsi="Calibri" w:cs="Calibri"/>
                <w:color w:val="000000"/>
                <w:kern w:val="24"/>
                <w:sz w:val="24"/>
                <w:szCs w:val="24"/>
              </w:rPr>
              <w:t>449A</w:t>
            </w:r>
          </w:p>
        </w:tc>
        <w:tc>
          <w:tcPr>
            <w:tcW w:w="629"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33642099" w14:textId="77777777" w:rsidR="007E642F" w:rsidRPr="00F71682" w:rsidRDefault="007E642F" w:rsidP="00F71682">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1,397</w:t>
            </w:r>
          </w:p>
        </w:tc>
        <w:tc>
          <w:tcPr>
            <w:tcW w:w="1249" w:type="dxa"/>
            <w:vMerge/>
            <w:tcBorders>
              <w:left w:val="single" w:sz="8" w:space="0" w:color="FFFFFF"/>
              <w:bottom w:val="single" w:sz="8" w:space="0" w:color="FFFFFF"/>
              <w:right w:val="single" w:sz="8" w:space="0" w:color="FFFFFF"/>
            </w:tcBorders>
            <w:shd w:val="clear" w:color="auto" w:fill="CCCDD5"/>
            <w:tcMar>
              <w:top w:w="15" w:type="dxa"/>
              <w:left w:w="41" w:type="dxa"/>
              <w:bottom w:w="0" w:type="dxa"/>
              <w:right w:w="41" w:type="dxa"/>
            </w:tcMar>
            <w:hideMark/>
          </w:tcPr>
          <w:p w14:paraId="234368EC" w14:textId="47F03148" w:rsidR="007E642F" w:rsidRPr="00F71682" w:rsidRDefault="007E642F" w:rsidP="00F71682">
            <w:pPr>
              <w:spacing w:after="0" w:line="240" w:lineRule="auto"/>
              <w:jc w:val="center"/>
              <w:rPr>
                <w:rFonts w:eastAsia="Times New Roman" w:cs="Arial"/>
                <w:sz w:val="24"/>
                <w:szCs w:val="24"/>
                <w:rtl/>
              </w:rPr>
            </w:pPr>
          </w:p>
        </w:tc>
        <w:tc>
          <w:tcPr>
            <w:tcW w:w="698"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6C1CE951" w14:textId="77777777" w:rsidR="007E642F" w:rsidRPr="00F71682" w:rsidRDefault="007E642F" w:rsidP="00F71682">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לא דליק</w:t>
            </w:r>
          </w:p>
        </w:tc>
        <w:tc>
          <w:tcPr>
            <w:tcW w:w="691"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2C2FC27C" w14:textId="77777777" w:rsidR="007E642F" w:rsidRPr="00F71682" w:rsidRDefault="007E642F" w:rsidP="00F71682">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נמוכה</w:t>
            </w:r>
          </w:p>
        </w:tc>
        <w:tc>
          <w:tcPr>
            <w:tcW w:w="516"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3F44E4D7" w14:textId="77777777" w:rsidR="007E642F" w:rsidRPr="00F71682" w:rsidRDefault="007E642F" w:rsidP="00F71682">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A1</w:t>
            </w:r>
          </w:p>
        </w:tc>
        <w:tc>
          <w:tcPr>
            <w:tcW w:w="832"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510BE51F" w14:textId="77777777" w:rsidR="007E642F" w:rsidRPr="00F71682" w:rsidRDefault="007E642F" w:rsidP="00F71682">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בינונית</w:t>
            </w:r>
          </w:p>
        </w:tc>
        <w:tc>
          <w:tcPr>
            <w:tcW w:w="872"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5061A802" w14:textId="77777777" w:rsidR="007E642F" w:rsidRPr="00F71682" w:rsidRDefault="007E642F" w:rsidP="00F71682">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הסבה (</w:t>
            </w:r>
            <w:r w:rsidRPr="00F71682">
              <w:rPr>
                <w:rFonts w:ascii="Calibri" w:eastAsia="Calibri" w:hAnsi="Calibri" w:cs="Calibri"/>
                <w:color w:val="000000"/>
                <w:kern w:val="24"/>
                <w:sz w:val="24"/>
                <w:szCs w:val="24"/>
              </w:rPr>
              <w:t>drop in</w:t>
            </w:r>
            <w:r w:rsidRPr="00F71682">
              <w:rPr>
                <w:rFonts w:ascii="Calibri" w:eastAsia="Calibri" w:hAnsi="Calibri" w:cs="Calibri"/>
                <w:color w:val="000000"/>
                <w:kern w:val="24"/>
                <w:sz w:val="24"/>
                <w:szCs w:val="24"/>
                <w:rtl/>
              </w:rPr>
              <w:t>)</w:t>
            </w:r>
          </w:p>
        </w:tc>
        <w:tc>
          <w:tcPr>
            <w:tcW w:w="817"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4D773515" w14:textId="3C780957" w:rsidR="007E642F" w:rsidRPr="00F71682" w:rsidRDefault="007E642F" w:rsidP="00F71682">
            <w:pPr>
              <w:spacing w:after="0" w:line="240" w:lineRule="auto"/>
              <w:jc w:val="center"/>
              <w:rPr>
                <w:rFonts w:eastAsia="Times New Roman" w:cs="Arial"/>
                <w:sz w:val="24"/>
                <w:szCs w:val="24"/>
                <w:rtl/>
              </w:rPr>
            </w:pPr>
            <w:r>
              <w:rPr>
                <w:rFonts w:ascii="Calibri" w:eastAsia="Calibri" w:hAnsi="Calibri" w:cs="Calibri" w:hint="cs"/>
                <w:color w:val="000000"/>
                <w:kern w:val="24"/>
                <w:sz w:val="24"/>
                <w:szCs w:val="24"/>
                <w:rtl/>
              </w:rPr>
              <w:t>זמין לרכישה</w:t>
            </w:r>
          </w:p>
        </w:tc>
        <w:tc>
          <w:tcPr>
            <w:tcW w:w="1467" w:type="dxa"/>
            <w:vMerge/>
            <w:tcBorders>
              <w:left w:val="single" w:sz="8" w:space="0" w:color="FFFFFF"/>
              <w:bottom w:val="single" w:sz="8" w:space="0" w:color="FFFFFF"/>
              <w:right w:val="single" w:sz="8" w:space="0" w:color="FFFFFF"/>
            </w:tcBorders>
            <w:shd w:val="clear" w:color="auto" w:fill="CCCDD5"/>
            <w:tcMar>
              <w:top w:w="15" w:type="dxa"/>
              <w:left w:w="41" w:type="dxa"/>
              <w:bottom w:w="0" w:type="dxa"/>
              <w:right w:w="41" w:type="dxa"/>
            </w:tcMar>
            <w:hideMark/>
          </w:tcPr>
          <w:p w14:paraId="713C5718" w14:textId="47965E9F" w:rsidR="007E642F" w:rsidRPr="00F71682" w:rsidRDefault="007E642F" w:rsidP="00F71682">
            <w:pPr>
              <w:spacing w:after="0" w:line="240" w:lineRule="auto"/>
              <w:jc w:val="center"/>
              <w:rPr>
                <w:rFonts w:eastAsia="Times New Roman" w:cs="Arial"/>
                <w:sz w:val="24"/>
                <w:szCs w:val="24"/>
                <w:rtl/>
              </w:rPr>
            </w:pPr>
          </w:p>
        </w:tc>
      </w:tr>
    </w:tbl>
    <w:p w14:paraId="1F788951" w14:textId="77777777" w:rsidR="001B4A0A" w:rsidRPr="001B4A0A" w:rsidRDefault="001B4A0A" w:rsidP="002C4123">
      <w:pPr>
        <w:pStyle w:val="Caption"/>
        <w:jc w:val="center"/>
        <w:rPr>
          <w:rFonts w:ascii="Calibri" w:hAnsi="Calibri" w:cs="Calibri"/>
          <w:rtl/>
        </w:rPr>
      </w:pPr>
    </w:p>
    <w:p w14:paraId="559629A4" w14:textId="56DCF3FB" w:rsidR="002C4123" w:rsidRPr="00644851" w:rsidRDefault="002C4123" w:rsidP="002C4123">
      <w:pPr>
        <w:pStyle w:val="Caption"/>
        <w:jc w:val="center"/>
        <w:rPr>
          <w:rFonts w:ascii="Calibri" w:hAnsi="Calibri" w:cs="Calibri"/>
          <w:rtl/>
        </w:rPr>
      </w:pPr>
      <w:bookmarkStart w:id="61" w:name="_Toc143438877"/>
      <w:r w:rsidRPr="00644851">
        <w:rPr>
          <w:rFonts w:ascii="Calibri" w:hAnsi="Calibri" w:cs="Calibri"/>
          <w:rtl/>
        </w:rPr>
        <w:t xml:space="preserve">טבלה </w:t>
      </w:r>
      <w:r w:rsidRPr="00644851">
        <w:rPr>
          <w:rFonts w:ascii="Calibri" w:hAnsi="Calibri" w:cs="Calibri"/>
        </w:rPr>
        <w:fldChar w:fldCharType="begin"/>
      </w:r>
      <w:r w:rsidRPr="00644851">
        <w:rPr>
          <w:rFonts w:ascii="Calibri" w:hAnsi="Calibri" w:cs="Calibri"/>
        </w:rPr>
        <w:instrText xml:space="preserve"> SEQ </w:instrText>
      </w:r>
      <w:r w:rsidRPr="00644851">
        <w:rPr>
          <w:rFonts w:ascii="Calibri" w:hAnsi="Calibri" w:cs="Calibri"/>
          <w:rtl/>
        </w:rPr>
        <w:instrText>טבלה</w:instrText>
      </w:r>
      <w:r w:rsidRPr="00644851">
        <w:rPr>
          <w:rFonts w:ascii="Calibri" w:hAnsi="Calibri" w:cs="Calibri"/>
        </w:rPr>
        <w:instrText xml:space="preserve"> \* ARABIC </w:instrText>
      </w:r>
      <w:r w:rsidR="00AE3BE6">
        <w:rPr>
          <w:rFonts w:ascii="Calibri" w:hAnsi="Calibri" w:cs="Calibri"/>
        </w:rPr>
        <w:fldChar w:fldCharType="separate"/>
      </w:r>
      <w:r w:rsidRPr="00644851">
        <w:rPr>
          <w:rFonts w:ascii="Calibri" w:hAnsi="Calibri" w:cs="Calibri"/>
        </w:rPr>
        <w:fldChar w:fldCharType="end"/>
      </w:r>
      <w:r w:rsidRPr="00644851">
        <w:rPr>
          <w:rFonts w:ascii="Calibri" w:hAnsi="Calibri" w:cs="Calibri"/>
          <w:rtl/>
        </w:rPr>
        <w:t xml:space="preserve"> – סיכום </w:t>
      </w:r>
      <w:r w:rsidR="005B507E" w:rsidRPr="00644851">
        <w:rPr>
          <w:rFonts w:ascii="Calibri" w:hAnsi="Calibri" w:cs="Calibri"/>
          <w:rtl/>
        </w:rPr>
        <w:t xml:space="preserve">פתרונות ביניים </w:t>
      </w:r>
      <w:r w:rsidR="005B507E">
        <w:rPr>
          <w:rFonts w:ascii="Calibri" w:hAnsi="Calibri" w:cs="Calibri" w:hint="cs"/>
          <w:rtl/>
        </w:rPr>
        <w:t>ל</w:t>
      </w:r>
      <w:r w:rsidRPr="00644851">
        <w:rPr>
          <w:rFonts w:ascii="Calibri" w:hAnsi="Calibri" w:cs="Calibri"/>
          <w:rtl/>
        </w:rPr>
        <w:t>מערכות קירור מסחרי</w:t>
      </w:r>
      <w:r w:rsidR="00C365D7">
        <w:rPr>
          <w:rFonts w:ascii="Calibri" w:hAnsi="Calibri" w:cs="Calibri"/>
          <w:rtl/>
        </w:rPr>
        <w:t xml:space="preserve"> </w:t>
      </w:r>
      <w:r w:rsidR="00C10EA2">
        <w:rPr>
          <w:rFonts w:ascii="Calibri" w:hAnsi="Calibri" w:cs="Calibri" w:hint="cs"/>
          <w:rtl/>
        </w:rPr>
        <w:t>והובלה בקירור</w:t>
      </w:r>
      <w:bookmarkEnd w:id="61"/>
    </w:p>
    <w:p w14:paraId="1EA21FAE" w14:textId="7CC85E1A" w:rsidR="00193E06" w:rsidRPr="00644851" w:rsidRDefault="00193E06" w:rsidP="002C4123">
      <w:pPr>
        <w:pStyle w:val="Caption"/>
        <w:jc w:val="center"/>
        <w:rPr>
          <w:rFonts w:ascii="Calibri" w:hAnsi="Calibri" w:cs="Calibri"/>
          <w:sz w:val="24"/>
          <w:szCs w:val="24"/>
        </w:rPr>
      </w:pPr>
    </w:p>
    <w:p w14:paraId="7687184A" w14:textId="77777777" w:rsidR="00193E06" w:rsidRPr="00644851" w:rsidRDefault="00193E06" w:rsidP="00193E06">
      <w:pPr>
        <w:rPr>
          <w:rFonts w:ascii="Calibri" w:hAnsi="Calibri" w:cs="Calibri"/>
          <w:noProof/>
          <w:rtl/>
        </w:rPr>
        <w:sectPr w:rsidR="00193E06" w:rsidRPr="00644851" w:rsidSect="001943F0">
          <w:pgSz w:w="11906" w:h="16838"/>
          <w:pgMar w:top="1168" w:right="1287" w:bottom="629" w:left="1349" w:header="709" w:footer="170" w:gutter="0"/>
          <w:cols w:space="708"/>
          <w:titlePg/>
          <w:bidi/>
          <w:rtlGutter/>
          <w:docGrid w:linePitch="360"/>
        </w:sectPr>
      </w:pPr>
    </w:p>
    <w:p w14:paraId="5F21D6AF" w14:textId="17933CCF" w:rsidR="00ED3165" w:rsidRDefault="00ED3165" w:rsidP="00D97792">
      <w:pPr>
        <w:pStyle w:val="Heading3"/>
        <w:numPr>
          <w:ilvl w:val="1"/>
          <w:numId w:val="27"/>
        </w:numPr>
        <w:ind w:hanging="736"/>
        <w:rPr>
          <w:rtl/>
        </w:rPr>
      </w:pPr>
      <w:bookmarkStart w:id="62" w:name="_Toc144039725"/>
      <w:r>
        <w:rPr>
          <w:rFonts w:hint="cs"/>
          <w:rtl/>
        </w:rPr>
        <w:lastRenderedPageBreak/>
        <w:t>סיכום החלופות למערכות קירור</w:t>
      </w:r>
      <w:bookmarkEnd w:id="62"/>
    </w:p>
    <w:tbl>
      <w:tblPr>
        <w:bidiVisual/>
        <w:tblW w:w="10067" w:type="dxa"/>
        <w:tblInd w:w="-942" w:type="dxa"/>
        <w:tblCellMar>
          <w:left w:w="0" w:type="dxa"/>
          <w:right w:w="0" w:type="dxa"/>
        </w:tblCellMar>
        <w:tblLook w:val="04A0" w:firstRow="1" w:lastRow="0" w:firstColumn="1" w:lastColumn="0" w:noHBand="0" w:noVBand="1"/>
      </w:tblPr>
      <w:tblGrid>
        <w:gridCol w:w="1014"/>
        <w:gridCol w:w="629"/>
        <w:gridCol w:w="829"/>
        <w:gridCol w:w="629"/>
        <w:gridCol w:w="987"/>
        <w:gridCol w:w="698"/>
        <w:gridCol w:w="691"/>
        <w:gridCol w:w="516"/>
        <w:gridCol w:w="832"/>
        <w:gridCol w:w="756"/>
        <w:gridCol w:w="1212"/>
        <w:gridCol w:w="1274"/>
      </w:tblGrid>
      <w:tr w:rsidR="001943F0" w:rsidRPr="00276301" w14:paraId="32108C7D" w14:textId="77777777" w:rsidTr="00D151A8">
        <w:trPr>
          <w:trHeight w:val="172"/>
        </w:trPr>
        <w:tc>
          <w:tcPr>
            <w:tcW w:w="1643" w:type="dxa"/>
            <w:gridSpan w:val="2"/>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226A4310"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מצב קיים</w:t>
            </w:r>
          </w:p>
        </w:tc>
        <w:tc>
          <w:tcPr>
            <w:tcW w:w="1458" w:type="dxa"/>
            <w:gridSpan w:val="2"/>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619B6E90"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 xml:space="preserve">חלופה </w:t>
            </w:r>
          </w:p>
        </w:tc>
        <w:tc>
          <w:tcPr>
            <w:tcW w:w="987"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hideMark/>
          </w:tcPr>
          <w:p w14:paraId="22ED7B88"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מערכות מתאימות</w:t>
            </w:r>
          </w:p>
        </w:tc>
        <w:tc>
          <w:tcPr>
            <w:tcW w:w="698"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0BA8D57E"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רמת</w:t>
            </w:r>
          </w:p>
          <w:p w14:paraId="67130861"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דליקות</w:t>
            </w:r>
          </w:p>
        </w:tc>
        <w:tc>
          <w:tcPr>
            <w:tcW w:w="691"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603567A0"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רמת</w:t>
            </w:r>
          </w:p>
          <w:p w14:paraId="7BD53EA9"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רעילות</w:t>
            </w:r>
          </w:p>
        </w:tc>
        <w:tc>
          <w:tcPr>
            <w:tcW w:w="516"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3ED1DBEC"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דירוג סיכון</w:t>
            </w:r>
          </w:p>
        </w:tc>
        <w:tc>
          <w:tcPr>
            <w:tcW w:w="832"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13EEB066"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יעילות אנרגטית</w:t>
            </w:r>
          </w:p>
        </w:tc>
        <w:tc>
          <w:tcPr>
            <w:tcW w:w="756"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46F1ED5B" w14:textId="77777777" w:rsidR="00ED3165" w:rsidRPr="00F71682" w:rsidRDefault="00ED3165" w:rsidP="00CB4F7E">
            <w:pPr>
              <w:spacing w:after="0" w:line="240" w:lineRule="auto"/>
              <w:jc w:val="center"/>
              <w:rPr>
                <w:rFonts w:eastAsia="Times New Roman" w:cs="Arial"/>
                <w:sz w:val="24"/>
                <w:szCs w:val="24"/>
                <w:rtl/>
              </w:rPr>
            </w:pPr>
            <w:r>
              <w:rPr>
                <w:rFonts w:ascii="Calibri" w:eastAsia="Calibri" w:hAnsi="Calibri" w:cs="Calibri" w:hint="cs"/>
                <w:b/>
                <w:bCs/>
                <w:color w:val="FFFFFF"/>
                <w:kern w:val="24"/>
                <w:sz w:val="24"/>
                <w:szCs w:val="24"/>
                <w:rtl/>
              </w:rPr>
              <w:t>החלפה או הסבת מערכת</w:t>
            </w:r>
          </w:p>
        </w:tc>
        <w:tc>
          <w:tcPr>
            <w:tcW w:w="1212"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4A2B8DA8"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זמינות מסחרית</w:t>
            </w:r>
          </w:p>
        </w:tc>
        <w:tc>
          <w:tcPr>
            <w:tcW w:w="1274" w:type="dxa"/>
            <w:vMerge w:val="restart"/>
            <w:tcBorders>
              <w:top w:val="single" w:sz="8" w:space="0" w:color="FFFFFF"/>
              <w:left w:val="single" w:sz="8" w:space="0" w:color="FFFFFF"/>
              <w:bottom w:val="single" w:sz="24" w:space="0" w:color="FFFFFF"/>
              <w:right w:val="single" w:sz="8" w:space="0" w:color="FFFFFF"/>
            </w:tcBorders>
            <w:shd w:val="clear" w:color="auto" w:fill="17336E"/>
            <w:tcMar>
              <w:top w:w="15" w:type="dxa"/>
              <w:left w:w="41" w:type="dxa"/>
              <w:bottom w:w="0" w:type="dxa"/>
              <w:right w:w="41" w:type="dxa"/>
            </w:tcMar>
            <w:vAlign w:val="center"/>
            <w:hideMark/>
          </w:tcPr>
          <w:p w14:paraId="03E63875"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b/>
                <w:bCs/>
                <w:color w:val="FFFFFF"/>
                <w:kern w:val="24"/>
                <w:sz w:val="24"/>
                <w:szCs w:val="24"/>
                <w:rtl/>
              </w:rPr>
              <w:t>עלויות המעבר</w:t>
            </w:r>
          </w:p>
        </w:tc>
      </w:tr>
      <w:tr w:rsidR="001943F0" w:rsidRPr="00276301" w14:paraId="51D3ADF6" w14:textId="77777777" w:rsidTr="00D151A8">
        <w:trPr>
          <w:trHeight w:val="252"/>
        </w:trPr>
        <w:tc>
          <w:tcPr>
            <w:tcW w:w="1014" w:type="dxa"/>
            <w:tcBorders>
              <w:top w:val="single" w:sz="24" w:space="0" w:color="FFFFFF"/>
              <w:left w:val="single" w:sz="8" w:space="0" w:color="FFFFFF"/>
              <w:bottom w:val="single" w:sz="8" w:space="0" w:color="FFFFFF"/>
              <w:right w:val="single" w:sz="24" w:space="0" w:color="FFFFFF"/>
            </w:tcBorders>
            <w:shd w:val="clear" w:color="auto" w:fill="CCCDD5"/>
            <w:tcMar>
              <w:top w:w="15" w:type="dxa"/>
              <w:left w:w="41" w:type="dxa"/>
              <w:bottom w:w="0" w:type="dxa"/>
              <w:right w:w="41" w:type="dxa"/>
            </w:tcMar>
            <w:vAlign w:val="center"/>
            <w:hideMark/>
          </w:tcPr>
          <w:p w14:paraId="3FEA62CA" w14:textId="77777777" w:rsidR="00ED3165" w:rsidRPr="00F71682" w:rsidRDefault="00ED3165" w:rsidP="00CB4F7E">
            <w:pPr>
              <w:spacing w:after="0" w:line="240" w:lineRule="auto"/>
              <w:jc w:val="center"/>
              <w:rPr>
                <w:rFonts w:eastAsia="Times New Roman" w:cs="Arial"/>
                <w:sz w:val="24"/>
                <w:szCs w:val="24"/>
                <w:rtl/>
              </w:rPr>
            </w:pPr>
            <w:r>
              <w:rPr>
                <w:rFonts w:ascii="Calibri" w:eastAsia="Calibri" w:hAnsi="Calibri" w:cs="Calibri"/>
                <w:color w:val="000000"/>
                <w:kern w:val="24"/>
                <w:sz w:val="24"/>
                <w:szCs w:val="24"/>
                <w:rtl/>
              </w:rPr>
              <w:t>קרר</w:t>
            </w:r>
          </w:p>
        </w:tc>
        <w:tc>
          <w:tcPr>
            <w:tcW w:w="629" w:type="dxa"/>
            <w:tcBorders>
              <w:top w:val="single" w:sz="24"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1DDCAEE2"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GWP</w:t>
            </w:r>
          </w:p>
        </w:tc>
        <w:tc>
          <w:tcPr>
            <w:tcW w:w="829" w:type="dxa"/>
            <w:tcBorders>
              <w:top w:val="single" w:sz="24"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362DE33A" w14:textId="77777777" w:rsidR="00ED3165" w:rsidRPr="00F71682" w:rsidRDefault="00ED3165" w:rsidP="00CB4F7E">
            <w:pPr>
              <w:spacing w:after="0" w:line="240" w:lineRule="auto"/>
              <w:jc w:val="center"/>
              <w:rPr>
                <w:rFonts w:eastAsia="Times New Roman" w:cs="Arial"/>
                <w:sz w:val="24"/>
                <w:szCs w:val="24"/>
                <w:rtl/>
              </w:rPr>
            </w:pPr>
            <w:r>
              <w:rPr>
                <w:rFonts w:ascii="Calibri" w:eastAsia="Calibri" w:hAnsi="Calibri" w:cs="Calibri"/>
                <w:color w:val="000000"/>
                <w:kern w:val="24"/>
                <w:sz w:val="24"/>
                <w:szCs w:val="24"/>
                <w:rtl/>
              </w:rPr>
              <w:t>קרר</w:t>
            </w:r>
          </w:p>
        </w:tc>
        <w:tc>
          <w:tcPr>
            <w:tcW w:w="629" w:type="dxa"/>
            <w:tcBorders>
              <w:top w:val="single" w:sz="24" w:space="0" w:color="FFFFFF"/>
              <w:left w:val="single" w:sz="24"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1972FAB8"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GWP</w:t>
            </w: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6B0925BB" w14:textId="77777777" w:rsidR="00ED3165" w:rsidRPr="00F71682" w:rsidRDefault="00ED3165" w:rsidP="00CB4F7E">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58F95C4F" w14:textId="77777777" w:rsidR="00ED3165" w:rsidRPr="00F71682" w:rsidRDefault="00ED3165" w:rsidP="00CB4F7E">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715739C2" w14:textId="77777777" w:rsidR="00ED3165" w:rsidRPr="00F71682" w:rsidRDefault="00ED3165" w:rsidP="00CB4F7E">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3A4FB95E" w14:textId="77777777" w:rsidR="00ED3165" w:rsidRPr="00F71682" w:rsidRDefault="00ED3165" w:rsidP="00CB4F7E">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1F872896" w14:textId="77777777" w:rsidR="00ED3165" w:rsidRPr="00F71682" w:rsidRDefault="00ED3165" w:rsidP="00CB4F7E">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1F2CC960" w14:textId="77777777" w:rsidR="00ED3165" w:rsidRPr="00F71682" w:rsidRDefault="00ED3165" w:rsidP="00CB4F7E">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14363B46" w14:textId="77777777" w:rsidR="00ED3165" w:rsidRPr="00F71682" w:rsidRDefault="00ED3165" w:rsidP="00CB4F7E">
            <w:pPr>
              <w:spacing w:after="0" w:line="240" w:lineRule="auto"/>
              <w:rPr>
                <w:rFonts w:eastAsia="Times New Roman" w:cs="Arial"/>
                <w:sz w:val="24"/>
                <w:szCs w:val="24"/>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14:paraId="7F8CA645" w14:textId="77777777" w:rsidR="00ED3165" w:rsidRPr="00F71682" w:rsidRDefault="00ED3165" w:rsidP="00CB4F7E">
            <w:pPr>
              <w:spacing w:after="0" w:line="240" w:lineRule="auto"/>
              <w:rPr>
                <w:rFonts w:eastAsia="Times New Roman" w:cs="Arial"/>
                <w:sz w:val="24"/>
                <w:szCs w:val="24"/>
              </w:rPr>
            </w:pPr>
          </w:p>
        </w:tc>
      </w:tr>
      <w:tr w:rsidR="001943F0" w:rsidRPr="00276301" w14:paraId="3A53C82E" w14:textId="77777777" w:rsidTr="00D151A8">
        <w:trPr>
          <w:trHeight w:val="425"/>
        </w:trPr>
        <w:tc>
          <w:tcPr>
            <w:tcW w:w="1014" w:type="dxa"/>
            <w:vMerge w:val="restart"/>
            <w:tcBorders>
              <w:top w:val="single" w:sz="8"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40C58AD0"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 </w:t>
            </w:r>
          </w:p>
          <w:p w14:paraId="756B1C3C" w14:textId="77777777" w:rsidR="00ED3165" w:rsidRDefault="00ED3165" w:rsidP="00CB4F7E">
            <w:pPr>
              <w:spacing w:after="0" w:line="240" w:lineRule="auto"/>
              <w:jc w:val="center"/>
              <w:rPr>
                <w:rFonts w:ascii="Calibri" w:eastAsia="Calibri" w:hAnsi="Calibri" w:cs="Calibri"/>
                <w:color w:val="000000"/>
                <w:kern w:val="24"/>
                <w:sz w:val="24"/>
                <w:szCs w:val="24"/>
              </w:rPr>
            </w:pPr>
            <w:r>
              <w:rPr>
                <w:rFonts w:ascii="Calibri" w:eastAsia="Calibri" w:hAnsi="Calibri" w:cs="Calibri"/>
                <w:color w:val="000000"/>
                <w:kern w:val="24"/>
                <w:sz w:val="24"/>
                <w:szCs w:val="24"/>
              </w:rPr>
              <w:t xml:space="preserve"> </w:t>
            </w:r>
          </w:p>
          <w:p w14:paraId="29271F5C" w14:textId="1053AB31" w:rsidR="00ED3165" w:rsidRDefault="00ED3165" w:rsidP="00CB4F7E">
            <w:pPr>
              <w:spacing w:after="0" w:line="240" w:lineRule="auto"/>
              <w:jc w:val="center"/>
              <w:rPr>
                <w:rFonts w:ascii="Calibri" w:eastAsia="Calibri" w:hAnsi="Calibri" w:cs="Calibri"/>
                <w:color w:val="000000"/>
                <w:kern w:val="24"/>
                <w:sz w:val="24"/>
                <w:szCs w:val="24"/>
                <w:rtl/>
              </w:rPr>
            </w:pPr>
            <w:r w:rsidRPr="00147569">
              <w:rPr>
                <w:rFonts w:ascii="Calibri" w:eastAsia="Calibri" w:hAnsi="Calibri" w:cs="Calibri"/>
                <w:color w:val="000000"/>
                <w:kern w:val="24"/>
                <w:sz w:val="24"/>
                <w:szCs w:val="24"/>
              </w:rPr>
              <w:t>R</w:t>
            </w:r>
            <w:r w:rsidR="00D151A8">
              <w:rPr>
                <w:rFonts w:ascii="Calibri" w:eastAsia="Calibri" w:hAnsi="Calibri" w:cs="Calibri"/>
                <w:color w:val="000000"/>
                <w:kern w:val="24"/>
                <w:sz w:val="24"/>
                <w:szCs w:val="24"/>
              </w:rPr>
              <w:t>-</w:t>
            </w:r>
            <w:r w:rsidRPr="00147569">
              <w:rPr>
                <w:rFonts w:ascii="Calibri" w:eastAsia="Calibri" w:hAnsi="Calibri" w:cs="Calibri"/>
                <w:color w:val="000000"/>
                <w:kern w:val="24"/>
                <w:sz w:val="24"/>
                <w:szCs w:val="24"/>
              </w:rPr>
              <w:t>404</w:t>
            </w:r>
            <w:r>
              <w:rPr>
                <w:rFonts w:ascii="Calibri" w:eastAsia="Calibri" w:hAnsi="Calibri" w:cs="Calibri"/>
                <w:color w:val="000000"/>
                <w:kern w:val="24"/>
                <w:sz w:val="24"/>
                <w:szCs w:val="24"/>
              </w:rPr>
              <w:br/>
            </w:r>
            <w:r w:rsidRPr="00147569">
              <w:rPr>
                <w:rFonts w:ascii="Calibri" w:eastAsia="Calibri" w:hAnsi="Calibri" w:cs="Calibri"/>
                <w:color w:val="000000"/>
                <w:kern w:val="24"/>
                <w:sz w:val="24"/>
                <w:szCs w:val="24"/>
                <w:rtl/>
              </w:rPr>
              <w:t>או</w:t>
            </w:r>
            <w:r>
              <w:rPr>
                <w:rFonts w:ascii="Calibri" w:eastAsia="Calibri" w:hAnsi="Calibri" w:cs="Calibri" w:hint="cs"/>
                <w:color w:val="000000"/>
                <w:kern w:val="24"/>
                <w:sz w:val="24"/>
                <w:szCs w:val="24"/>
                <w:rtl/>
              </w:rPr>
              <w:t xml:space="preserve"> </w:t>
            </w:r>
            <w:r w:rsidRPr="00F71682">
              <w:rPr>
                <w:rFonts w:ascii="Calibri" w:eastAsia="Calibri" w:hAnsi="Calibri" w:cs="Calibri"/>
                <w:color w:val="000000"/>
                <w:kern w:val="24"/>
                <w:sz w:val="24"/>
                <w:szCs w:val="24"/>
              </w:rPr>
              <w:t>R</w:t>
            </w:r>
            <w:r w:rsidR="00D151A8">
              <w:rPr>
                <w:rFonts w:ascii="Calibri" w:eastAsia="Calibri" w:hAnsi="Calibri" w:cs="Calibri"/>
                <w:color w:val="000000"/>
                <w:kern w:val="24"/>
                <w:sz w:val="24"/>
                <w:szCs w:val="24"/>
              </w:rPr>
              <w:t>-</w:t>
            </w:r>
            <w:r w:rsidRPr="00F71682">
              <w:rPr>
                <w:rFonts w:ascii="Calibri" w:eastAsia="Calibri" w:hAnsi="Calibri" w:cs="Calibri"/>
                <w:color w:val="000000"/>
                <w:kern w:val="24"/>
                <w:sz w:val="24"/>
                <w:szCs w:val="24"/>
              </w:rPr>
              <w:t>507</w:t>
            </w:r>
            <w:r>
              <w:rPr>
                <w:rFonts w:ascii="Calibri" w:eastAsia="Calibri" w:hAnsi="Calibri" w:cs="Calibri"/>
                <w:color w:val="000000"/>
                <w:kern w:val="24"/>
                <w:sz w:val="24"/>
                <w:szCs w:val="24"/>
              </w:rPr>
              <w:br/>
            </w:r>
          </w:p>
          <w:p w14:paraId="5CEAE61C" w14:textId="77777777" w:rsidR="00ED3165" w:rsidRDefault="00ED3165" w:rsidP="00CB4F7E">
            <w:pPr>
              <w:spacing w:after="0" w:line="240" w:lineRule="auto"/>
              <w:rPr>
                <w:rFonts w:ascii="Calibri" w:eastAsia="Calibri" w:hAnsi="Calibri" w:cs="Calibri"/>
                <w:color w:val="000000"/>
                <w:kern w:val="24"/>
                <w:sz w:val="24"/>
                <w:szCs w:val="24"/>
              </w:rPr>
            </w:pPr>
          </w:p>
          <w:p w14:paraId="3A8AAA45" w14:textId="77777777" w:rsidR="00ED3165" w:rsidRPr="00F71682" w:rsidRDefault="00ED3165" w:rsidP="00CB4F7E">
            <w:pPr>
              <w:spacing w:after="0" w:line="240" w:lineRule="auto"/>
              <w:rPr>
                <w:rFonts w:eastAsia="Times New Roman" w:cs="Arial"/>
                <w:sz w:val="24"/>
                <w:szCs w:val="24"/>
                <w:rtl/>
              </w:rPr>
            </w:pPr>
          </w:p>
        </w:tc>
        <w:tc>
          <w:tcPr>
            <w:tcW w:w="629" w:type="dxa"/>
            <w:vMerge w:val="restart"/>
            <w:tcBorders>
              <w:top w:val="single" w:sz="8"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74B2FAB2"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 </w:t>
            </w:r>
          </w:p>
          <w:p w14:paraId="11487282"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3,985</w:t>
            </w:r>
          </w:p>
        </w:tc>
        <w:tc>
          <w:tcPr>
            <w:tcW w:w="829" w:type="dxa"/>
            <w:tcBorders>
              <w:top w:val="single" w:sz="8"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235D91D0" w14:textId="2039A35F"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R</w:t>
            </w:r>
            <w:r w:rsidR="00D151A8">
              <w:rPr>
                <w:rFonts w:ascii="Calibri" w:eastAsia="Calibri" w:hAnsi="Calibri" w:cs="Calibri"/>
                <w:color w:val="000000"/>
                <w:kern w:val="24"/>
                <w:sz w:val="24"/>
                <w:szCs w:val="24"/>
              </w:rPr>
              <w:t>-</w:t>
            </w:r>
            <w:r w:rsidRPr="00F71682">
              <w:rPr>
                <w:rFonts w:ascii="Calibri" w:eastAsia="Calibri" w:hAnsi="Calibri" w:cs="Calibri"/>
                <w:color w:val="000000"/>
                <w:kern w:val="24"/>
                <w:sz w:val="24"/>
                <w:szCs w:val="24"/>
              </w:rPr>
              <w:t>290</w:t>
            </w:r>
          </w:p>
        </w:tc>
        <w:tc>
          <w:tcPr>
            <w:tcW w:w="629" w:type="dxa"/>
            <w:tcBorders>
              <w:top w:val="single" w:sz="8"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57AF8EF6"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3</w:t>
            </w:r>
          </w:p>
        </w:tc>
        <w:tc>
          <w:tcPr>
            <w:tcW w:w="987" w:type="dxa"/>
            <w:tcBorders>
              <w:top w:val="single" w:sz="24"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050C4844" w14:textId="77777777" w:rsidR="00ED3165" w:rsidRDefault="00ED3165" w:rsidP="00CB4F7E">
            <w:pPr>
              <w:spacing w:after="0" w:line="240" w:lineRule="auto"/>
              <w:jc w:val="center"/>
              <w:rPr>
                <w:rFonts w:ascii="Calibri" w:eastAsia="Calibri" w:hAnsi="Calibri" w:cs="Calibri"/>
                <w:color w:val="000000"/>
                <w:kern w:val="24"/>
                <w:sz w:val="24"/>
                <w:szCs w:val="24"/>
                <w:rtl/>
              </w:rPr>
            </w:pPr>
            <w:r w:rsidRPr="00F71682">
              <w:rPr>
                <w:rFonts w:ascii="Calibri" w:eastAsia="Calibri" w:hAnsi="Calibri" w:cs="Calibri"/>
                <w:color w:val="000000"/>
                <w:kern w:val="24"/>
                <w:sz w:val="24"/>
                <w:szCs w:val="24"/>
                <w:rtl/>
              </w:rPr>
              <w:t>מערכת מ</w:t>
            </w:r>
            <w:r>
              <w:rPr>
                <w:rFonts w:ascii="Calibri" w:eastAsia="Calibri" w:hAnsi="Calibri" w:cs="Calibri" w:hint="cs"/>
                <w:color w:val="000000"/>
                <w:kern w:val="24"/>
                <w:sz w:val="24"/>
                <w:szCs w:val="24"/>
                <w:rtl/>
              </w:rPr>
              <w:t>בוזרת עם מגדל קירור</w:t>
            </w:r>
          </w:p>
          <w:p w14:paraId="433D0476"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מערכות קירור עצמאיות</w:t>
            </w:r>
          </w:p>
        </w:tc>
        <w:tc>
          <w:tcPr>
            <w:tcW w:w="698" w:type="dxa"/>
            <w:tcBorders>
              <w:top w:val="single" w:sz="24"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16E0FFB5"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גבוהה</w:t>
            </w:r>
          </w:p>
        </w:tc>
        <w:tc>
          <w:tcPr>
            <w:tcW w:w="691" w:type="dxa"/>
            <w:tcBorders>
              <w:top w:val="single" w:sz="24"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50BE7841"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נמוכה</w:t>
            </w:r>
          </w:p>
        </w:tc>
        <w:tc>
          <w:tcPr>
            <w:tcW w:w="516" w:type="dxa"/>
            <w:tcBorders>
              <w:top w:val="single" w:sz="24"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3618239D"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A3</w:t>
            </w:r>
          </w:p>
        </w:tc>
        <w:tc>
          <w:tcPr>
            <w:tcW w:w="832" w:type="dxa"/>
            <w:tcBorders>
              <w:top w:val="single" w:sz="24"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571B1B3F"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גבוהה</w:t>
            </w:r>
          </w:p>
        </w:tc>
        <w:tc>
          <w:tcPr>
            <w:tcW w:w="756" w:type="dxa"/>
            <w:tcBorders>
              <w:top w:val="single" w:sz="24"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45F1183A"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החלפת מערכת</w:t>
            </w:r>
          </w:p>
        </w:tc>
        <w:tc>
          <w:tcPr>
            <w:tcW w:w="1212" w:type="dxa"/>
            <w:tcBorders>
              <w:top w:val="single" w:sz="24"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4D3B48D4"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 xml:space="preserve">זמין בשוק, אך נדרשת אסדרה </w:t>
            </w:r>
            <w:r>
              <w:rPr>
                <w:rFonts w:ascii="Calibri" w:eastAsia="Calibri" w:hAnsi="Calibri" w:cs="Calibri" w:hint="cs"/>
                <w:color w:val="000000"/>
                <w:kern w:val="24"/>
                <w:sz w:val="24"/>
                <w:szCs w:val="24"/>
                <w:rtl/>
              </w:rPr>
              <w:t>לטכנאים לטיפול במערכות עם קרר זה</w:t>
            </w:r>
          </w:p>
        </w:tc>
        <w:tc>
          <w:tcPr>
            <w:tcW w:w="1274" w:type="dxa"/>
            <w:tcBorders>
              <w:top w:val="single" w:sz="24" w:space="0" w:color="FFFFFF"/>
              <w:left w:val="single" w:sz="8" w:space="0" w:color="FFFFFF"/>
              <w:right w:val="single" w:sz="8" w:space="0" w:color="FFFFFF"/>
            </w:tcBorders>
            <w:shd w:val="clear" w:color="auto" w:fill="E7E8EB"/>
            <w:tcMar>
              <w:top w:w="15" w:type="dxa"/>
              <w:left w:w="41" w:type="dxa"/>
              <w:bottom w:w="0" w:type="dxa"/>
              <w:right w:w="41" w:type="dxa"/>
            </w:tcMar>
            <w:vAlign w:val="center"/>
          </w:tcPr>
          <w:p w14:paraId="7665CC19" w14:textId="2AB56BD1"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עלויות דומות למערכות קיימות ע</w:t>
            </w:r>
            <w:r>
              <w:rPr>
                <w:rFonts w:ascii="Calibri" w:eastAsia="Calibri" w:hAnsi="Calibri" w:cs="Calibri" w:hint="cs"/>
                <w:color w:val="000000"/>
                <w:kern w:val="24"/>
                <w:sz w:val="24"/>
                <w:szCs w:val="24"/>
                <w:rtl/>
              </w:rPr>
              <w:t>ם</w:t>
            </w:r>
            <w:r w:rsidRPr="00F71682">
              <w:rPr>
                <w:rFonts w:ascii="Calibri" w:eastAsia="Calibri" w:hAnsi="Calibri" w:cs="Calibri"/>
                <w:color w:val="000000"/>
                <w:kern w:val="24"/>
                <w:sz w:val="24"/>
                <w:szCs w:val="24"/>
                <w:rtl/>
              </w:rPr>
              <w:t xml:space="preserve"> </w:t>
            </w:r>
            <w:r w:rsidRPr="00F71682">
              <w:rPr>
                <w:rFonts w:ascii="Calibri" w:eastAsia="Calibri" w:hAnsi="Calibri" w:cs="Calibri"/>
                <w:color w:val="000000"/>
                <w:kern w:val="24"/>
                <w:sz w:val="24"/>
                <w:szCs w:val="24"/>
              </w:rPr>
              <w:t>R</w:t>
            </w:r>
            <w:r w:rsidR="00D151A8">
              <w:rPr>
                <w:rFonts w:ascii="Calibri" w:eastAsia="Calibri" w:hAnsi="Calibri" w:cs="Calibri"/>
                <w:color w:val="000000"/>
                <w:kern w:val="24"/>
                <w:sz w:val="24"/>
                <w:szCs w:val="24"/>
              </w:rPr>
              <w:t>-</w:t>
            </w:r>
            <w:r w:rsidRPr="00F71682">
              <w:rPr>
                <w:rFonts w:ascii="Calibri" w:eastAsia="Calibri" w:hAnsi="Calibri" w:cs="Calibri"/>
                <w:color w:val="000000"/>
                <w:kern w:val="24"/>
                <w:sz w:val="24"/>
                <w:szCs w:val="24"/>
              </w:rPr>
              <w:t>404a</w:t>
            </w:r>
            <w:r w:rsidRPr="00F71682">
              <w:rPr>
                <w:rFonts w:ascii="Calibri" w:eastAsia="Calibri" w:hAnsi="Calibri" w:cs="Calibri"/>
                <w:color w:val="000000"/>
                <w:kern w:val="24"/>
                <w:sz w:val="24"/>
                <w:szCs w:val="24"/>
                <w:rtl/>
              </w:rPr>
              <w:t xml:space="preserve"> ו-</w:t>
            </w:r>
            <w:r w:rsidR="00D151A8">
              <w:rPr>
                <w:rFonts w:ascii="Calibri" w:eastAsia="Calibri" w:hAnsi="Calibri" w:cs="Calibri" w:hint="cs"/>
                <w:color w:val="000000"/>
                <w:kern w:val="24"/>
                <w:sz w:val="24"/>
                <w:szCs w:val="24"/>
                <w:rtl/>
              </w:rPr>
              <w:t>-</w:t>
            </w:r>
            <w:r w:rsidRPr="00F71682">
              <w:rPr>
                <w:rFonts w:ascii="Calibri" w:eastAsia="Calibri" w:hAnsi="Calibri" w:cs="Calibri"/>
                <w:color w:val="000000"/>
                <w:kern w:val="24"/>
                <w:sz w:val="24"/>
                <w:szCs w:val="24"/>
                <w:rtl/>
              </w:rPr>
              <w:t>507</w:t>
            </w:r>
            <w:r>
              <w:rPr>
                <w:rFonts w:ascii="Calibri" w:eastAsia="Calibri" w:hAnsi="Calibri" w:cs="Calibri" w:hint="cs"/>
                <w:color w:val="000000"/>
                <w:kern w:val="24"/>
                <w:sz w:val="24"/>
                <w:szCs w:val="24"/>
              </w:rPr>
              <w:t>R</w:t>
            </w:r>
          </w:p>
        </w:tc>
      </w:tr>
      <w:tr w:rsidR="001943F0" w:rsidRPr="00276301" w14:paraId="76E6838B" w14:textId="77777777" w:rsidTr="00D151A8">
        <w:trPr>
          <w:trHeight w:val="698"/>
        </w:trPr>
        <w:tc>
          <w:tcPr>
            <w:tcW w:w="1014" w:type="dxa"/>
            <w:vMerge/>
            <w:tcBorders>
              <w:left w:val="single" w:sz="8" w:space="0" w:color="FFFFFF"/>
              <w:right w:val="single" w:sz="8" w:space="0" w:color="FFFFFF"/>
            </w:tcBorders>
            <w:vAlign w:val="center"/>
            <w:hideMark/>
          </w:tcPr>
          <w:p w14:paraId="3B33522C" w14:textId="77777777" w:rsidR="00ED3165" w:rsidRPr="00F71682" w:rsidRDefault="00ED3165" w:rsidP="00CB4F7E">
            <w:pPr>
              <w:spacing w:after="0" w:line="240" w:lineRule="auto"/>
              <w:rPr>
                <w:rFonts w:eastAsia="Times New Roman" w:cs="Arial"/>
                <w:sz w:val="24"/>
                <w:szCs w:val="24"/>
              </w:rPr>
            </w:pPr>
          </w:p>
        </w:tc>
        <w:tc>
          <w:tcPr>
            <w:tcW w:w="0" w:type="auto"/>
            <w:vMerge/>
            <w:tcBorders>
              <w:left w:val="single" w:sz="8" w:space="0" w:color="FFFFFF"/>
              <w:right w:val="single" w:sz="8" w:space="0" w:color="FFFFFF"/>
            </w:tcBorders>
            <w:vAlign w:val="center"/>
            <w:hideMark/>
          </w:tcPr>
          <w:p w14:paraId="3AE42412" w14:textId="77777777" w:rsidR="00ED3165" w:rsidRPr="00F71682" w:rsidRDefault="00ED3165" w:rsidP="00CB4F7E">
            <w:pPr>
              <w:spacing w:after="0" w:line="240" w:lineRule="auto"/>
              <w:rPr>
                <w:rFonts w:eastAsia="Times New Roman" w:cs="Arial"/>
                <w:sz w:val="24"/>
                <w:szCs w:val="24"/>
              </w:rPr>
            </w:pPr>
          </w:p>
        </w:tc>
        <w:tc>
          <w:tcPr>
            <w:tcW w:w="829"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5D48A852" w14:textId="78A273BA"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R</w:t>
            </w:r>
            <w:r w:rsidR="00D151A8">
              <w:rPr>
                <w:rFonts w:ascii="Calibri" w:eastAsia="Calibri" w:hAnsi="Calibri" w:cs="Calibri"/>
                <w:color w:val="000000"/>
                <w:kern w:val="24"/>
                <w:sz w:val="24"/>
                <w:szCs w:val="24"/>
              </w:rPr>
              <w:t>-</w:t>
            </w:r>
            <w:r w:rsidRPr="00F71682">
              <w:rPr>
                <w:rFonts w:ascii="Calibri" w:eastAsia="Calibri" w:hAnsi="Calibri" w:cs="Calibri"/>
                <w:color w:val="000000"/>
                <w:kern w:val="24"/>
                <w:sz w:val="24"/>
                <w:szCs w:val="24"/>
              </w:rPr>
              <w:t>744</w:t>
            </w:r>
          </w:p>
          <w:p w14:paraId="476E2D34"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CO</w:t>
            </w:r>
            <w:r w:rsidRPr="00F71682">
              <w:rPr>
                <w:rFonts w:ascii="Calibri" w:eastAsia="Calibri" w:hAnsi="Calibri" w:cs="Calibri"/>
                <w:color w:val="000000"/>
                <w:kern w:val="24"/>
                <w:position w:val="-7"/>
                <w:sz w:val="24"/>
                <w:szCs w:val="24"/>
                <w:vertAlign w:val="subscript"/>
              </w:rPr>
              <w:t>2</w:t>
            </w:r>
            <w:r w:rsidRPr="00F71682">
              <w:rPr>
                <w:rFonts w:ascii="Calibri" w:eastAsia="Calibri" w:hAnsi="Calibri" w:cs="Calibri"/>
                <w:color w:val="000000"/>
                <w:kern w:val="24"/>
                <w:sz w:val="24"/>
                <w:szCs w:val="24"/>
              </w:rPr>
              <w:t>)</w:t>
            </w:r>
            <w:r w:rsidRPr="00F71682">
              <w:rPr>
                <w:rFonts w:ascii="Calibri" w:eastAsia="Calibri" w:hAnsi="Calibri" w:cs="Calibri"/>
                <w:color w:val="000000"/>
                <w:kern w:val="24"/>
                <w:sz w:val="24"/>
                <w:szCs w:val="24"/>
                <w:rtl/>
              </w:rPr>
              <w:t>)</w:t>
            </w:r>
          </w:p>
        </w:tc>
        <w:tc>
          <w:tcPr>
            <w:tcW w:w="629"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68C8EE71"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1</w:t>
            </w:r>
          </w:p>
        </w:tc>
        <w:tc>
          <w:tcPr>
            <w:tcW w:w="987"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7F705AFC"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מערכת מרכזית</w:t>
            </w:r>
          </w:p>
          <w:p w14:paraId="145F7201" w14:textId="77777777" w:rsidR="00ED3165" w:rsidRPr="00F71682" w:rsidRDefault="00ED3165" w:rsidP="00CB4F7E">
            <w:pPr>
              <w:spacing w:after="0" w:line="240" w:lineRule="auto"/>
              <w:jc w:val="center"/>
              <w:rPr>
                <w:rFonts w:eastAsia="Times New Roman" w:cs="Arial"/>
                <w:sz w:val="24"/>
                <w:szCs w:val="24"/>
                <w:rtl/>
              </w:rPr>
            </w:pPr>
            <w:r>
              <w:rPr>
                <w:rFonts w:ascii="Calibri" w:eastAsia="Calibri" w:hAnsi="Calibri" w:cs="Calibri" w:hint="cs"/>
                <w:color w:val="000000"/>
                <w:kern w:val="24"/>
                <w:sz w:val="24"/>
                <w:szCs w:val="24"/>
                <w:rtl/>
              </w:rPr>
              <w:t>הובלה</w:t>
            </w:r>
            <w:r w:rsidRPr="00F71682">
              <w:rPr>
                <w:rFonts w:ascii="Calibri" w:eastAsia="Calibri" w:hAnsi="Calibri" w:cs="Calibri"/>
                <w:color w:val="000000"/>
                <w:kern w:val="24"/>
                <w:sz w:val="24"/>
                <w:szCs w:val="24"/>
                <w:rtl/>
              </w:rPr>
              <w:t xml:space="preserve"> </w:t>
            </w:r>
            <w:r>
              <w:rPr>
                <w:rFonts w:ascii="Calibri" w:eastAsia="Calibri" w:hAnsi="Calibri" w:cs="Calibri" w:hint="cs"/>
                <w:color w:val="000000"/>
                <w:kern w:val="24"/>
                <w:sz w:val="24"/>
                <w:szCs w:val="24"/>
                <w:rtl/>
              </w:rPr>
              <w:t>ב</w:t>
            </w:r>
            <w:r w:rsidRPr="00F71682">
              <w:rPr>
                <w:rFonts w:ascii="Calibri" w:eastAsia="Calibri" w:hAnsi="Calibri" w:cs="Calibri"/>
                <w:color w:val="000000"/>
                <w:kern w:val="24"/>
                <w:sz w:val="24"/>
                <w:szCs w:val="24"/>
                <w:rtl/>
              </w:rPr>
              <w:t>קירור</w:t>
            </w:r>
          </w:p>
        </w:tc>
        <w:tc>
          <w:tcPr>
            <w:tcW w:w="698"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2CA55EF7"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לא דליק</w:t>
            </w:r>
          </w:p>
        </w:tc>
        <w:tc>
          <w:tcPr>
            <w:tcW w:w="691"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5F38F1F6"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נמוכה</w:t>
            </w:r>
          </w:p>
        </w:tc>
        <w:tc>
          <w:tcPr>
            <w:tcW w:w="516"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26A7481B"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A1</w:t>
            </w:r>
          </w:p>
        </w:tc>
        <w:tc>
          <w:tcPr>
            <w:tcW w:w="832"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7A85F033"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 xml:space="preserve">גבוהה </w:t>
            </w:r>
          </w:p>
        </w:tc>
        <w:tc>
          <w:tcPr>
            <w:tcW w:w="756"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7F5CBDCC"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החלפת מערכת</w:t>
            </w:r>
          </w:p>
        </w:tc>
        <w:tc>
          <w:tcPr>
            <w:tcW w:w="1212"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23EA4342" w14:textId="5DF3C79C" w:rsidR="00ED3165" w:rsidRPr="00F71682" w:rsidRDefault="00ED3165" w:rsidP="00CB4F7E">
            <w:pPr>
              <w:spacing w:after="0" w:line="240" w:lineRule="auto"/>
              <w:jc w:val="center"/>
              <w:rPr>
                <w:rFonts w:ascii="Calibri" w:eastAsia="Calibri" w:hAnsi="Calibri" w:cs="Calibri"/>
                <w:color w:val="000000"/>
                <w:kern w:val="24"/>
                <w:sz w:val="24"/>
                <w:szCs w:val="24"/>
              </w:rPr>
            </w:pPr>
            <w:r>
              <w:rPr>
                <w:rFonts w:ascii="Calibri" w:eastAsia="Calibri" w:hAnsi="Calibri" w:cs="Calibri" w:hint="cs"/>
                <w:color w:val="000000"/>
                <w:kern w:val="24"/>
                <w:sz w:val="24"/>
                <w:szCs w:val="24"/>
                <w:rtl/>
              </w:rPr>
              <w:t>זמין להתקנה במערכות מסחריות ותעשייתיות</w:t>
            </w:r>
            <w:r>
              <w:rPr>
                <w:rFonts w:ascii="Calibri" w:eastAsia="Calibri" w:hAnsi="Calibri" w:cs="Calibri"/>
                <w:color w:val="000000"/>
                <w:kern w:val="24"/>
                <w:sz w:val="24"/>
                <w:szCs w:val="24"/>
                <w:rtl/>
              </w:rPr>
              <w:br/>
            </w:r>
          </w:p>
          <w:p w14:paraId="6D22F019" w14:textId="6C3D923F" w:rsidR="00ED3165" w:rsidRPr="00F71682" w:rsidRDefault="00ED3165" w:rsidP="00CB4F7E">
            <w:pPr>
              <w:spacing w:after="0" w:line="240" w:lineRule="auto"/>
              <w:jc w:val="center"/>
              <w:rPr>
                <w:rFonts w:eastAsia="Times New Roman" w:cs="Arial"/>
                <w:sz w:val="24"/>
                <w:szCs w:val="24"/>
                <w:rtl/>
              </w:rPr>
            </w:pPr>
            <w:r>
              <w:rPr>
                <w:rFonts w:ascii="Calibri" w:eastAsia="Calibri" w:hAnsi="Calibri" w:cs="Calibri" w:hint="cs"/>
                <w:color w:val="000000"/>
                <w:kern w:val="24"/>
                <w:sz w:val="24"/>
                <w:szCs w:val="24"/>
                <w:rtl/>
              </w:rPr>
              <w:t xml:space="preserve">בהובלה בקירור </w:t>
            </w:r>
            <w:r w:rsidRPr="00F71682">
              <w:rPr>
                <w:rFonts w:ascii="Calibri" w:eastAsia="Calibri" w:hAnsi="Calibri" w:cs="Calibri"/>
                <w:color w:val="000000"/>
                <w:kern w:val="24"/>
                <w:sz w:val="24"/>
                <w:szCs w:val="24"/>
                <w:rtl/>
              </w:rPr>
              <w:t>טרם זמין ברמה מסחרית</w:t>
            </w:r>
          </w:p>
        </w:tc>
        <w:tc>
          <w:tcPr>
            <w:tcW w:w="1274" w:type="dxa"/>
            <w:tcBorders>
              <w:top w:val="single" w:sz="8" w:space="0" w:color="FFFFFF"/>
              <w:left w:val="single" w:sz="8" w:space="0" w:color="FFFFFF"/>
              <w:bottom w:val="single" w:sz="8" w:space="0" w:color="FFFFFF"/>
              <w:right w:val="single" w:sz="8" w:space="0" w:color="FFFFFF"/>
            </w:tcBorders>
            <w:shd w:val="clear" w:color="auto" w:fill="CCCDD5"/>
            <w:tcMar>
              <w:top w:w="15" w:type="dxa"/>
              <w:left w:w="41" w:type="dxa"/>
              <w:bottom w:w="0" w:type="dxa"/>
              <w:right w:w="41" w:type="dxa"/>
            </w:tcMar>
            <w:vAlign w:val="center"/>
            <w:hideMark/>
          </w:tcPr>
          <w:p w14:paraId="7061E6F7" w14:textId="11206E48"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 xml:space="preserve">מערכת קירור מרכזית </w:t>
            </w:r>
            <w:r w:rsidRPr="00F71682">
              <w:rPr>
                <w:rFonts w:ascii="Calibri" w:eastAsia="Calibri" w:hAnsi="Calibri" w:cs="Calibri"/>
                <w:color w:val="000000"/>
                <w:kern w:val="24"/>
                <w:sz w:val="24"/>
                <w:szCs w:val="24"/>
              </w:rPr>
              <w:t>CO2</w:t>
            </w:r>
            <w:r w:rsidRPr="00F71682">
              <w:rPr>
                <w:rFonts w:ascii="Calibri" w:eastAsia="Calibri" w:hAnsi="Calibri" w:cs="Calibri"/>
                <w:color w:val="000000"/>
                <w:kern w:val="24"/>
                <w:sz w:val="24"/>
                <w:szCs w:val="24"/>
                <w:rtl/>
              </w:rPr>
              <w:t xml:space="preserve"> יקרה בכ-20% ממערכת 507 מקבילה</w:t>
            </w:r>
          </w:p>
        </w:tc>
      </w:tr>
      <w:tr w:rsidR="001943F0" w:rsidRPr="00276301" w14:paraId="4808546A" w14:textId="77777777" w:rsidTr="00D151A8">
        <w:trPr>
          <w:trHeight w:val="432"/>
        </w:trPr>
        <w:tc>
          <w:tcPr>
            <w:tcW w:w="1014" w:type="dxa"/>
            <w:vMerge/>
            <w:tcBorders>
              <w:left w:val="single" w:sz="8" w:space="0" w:color="FFFFFF"/>
              <w:right w:val="single" w:sz="8" w:space="0" w:color="FFFFFF"/>
            </w:tcBorders>
            <w:vAlign w:val="center"/>
            <w:hideMark/>
          </w:tcPr>
          <w:p w14:paraId="04516868" w14:textId="77777777" w:rsidR="00ED3165" w:rsidRPr="00F71682" w:rsidRDefault="00ED3165" w:rsidP="00CB4F7E">
            <w:pPr>
              <w:spacing w:after="0" w:line="240" w:lineRule="auto"/>
              <w:rPr>
                <w:rFonts w:eastAsia="Times New Roman" w:cs="Arial"/>
                <w:sz w:val="24"/>
                <w:szCs w:val="24"/>
              </w:rPr>
            </w:pPr>
          </w:p>
        </w:tc>
        <w:tc>
          <w:tcPr>
            <w:tcW w:w="0" w:type="auto"/>
            <w:vMerge/>
            <w:tcBorders>
              <w:left w:val="single" w:sz="8" w:space="0" w:color="FFFFFF"/>
              <w:right w:val="single" w:sz="8" w:space="0" w:color="FFFFFF"/>
            </w:tcBorders>
            <w:vAlign w:val="center"/>
            <w:hideMark/>
          </w:tcPr>
          <w:p w14:paraId="421F0977" w14:textId="77777777" w:rsidR="00ED3165" w:rsidRPr="00F71682" w:rsidRDefault="00ED3165" w:rsidP="00CB4F7E">
            <w:pPr>
              <w:spacing w:after="0" w:line="240" w:lineRule="auto"/>
              <w:rPr>
                <w:rFonts w:eastAsia="Times New Roman" w:cs="Arial"/>
                <w:sz w:val="24"/>
                <w:szCs w:val="24"/>
              </w:rPr>
            </w:pPr>
          </w:p>
        </w:tc>
        <w:tc>
          <w:tcPr>
            <w:tcW w:w="829"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3BBAF019" w14:textId="29089B1A"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R</w:t>
            </w:r>
            <w:r w:rsidR="00D151A8">
              <w:rPr>
                <w:rFonts w:ascii="Calibri" w:eastAsia="Calibri" w:hAnsi="Calibri" w:cs="Calibri"/>
                <w:color w:val="000000"/>
                <w:kern w:val="24"/>
                <w:sz w:val="24"/>
                <w:szCs w:val="24"/>
              </w:rPr>
              <w:t>-</w:t>
            </w:r>
            <w:r w:rsidRPr="00F71682">
              <w:rPr>
                <w:rFonts w:ascii="Calibri" w:eastAsia="Calibri" w:hAnsi="Calibri" w:cs="Calibri"/>
                <w:color w:val="000000"/>
                <w:kern w:val="24"/>
                <w:sz w:val="24"/>
                <w:szCs w:val="24"/>
              </w:rPr>
              <w:t>717</w:t>
            </w:r>
          </w:p>
          <w:p w14:paraId="0D99CF12"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(אמוניה)</w:t>
            </w:r>
          </w:p>
        </w:tc>
        <w:tc>
          <w:tcPr>
            <w:tcW w:w="629"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60A98CCD"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0</w:t>
            </w:r>
          </w:p>
        </w:tc>
        <w:tc>
          <w:tcPr>
            <w:tcW w:w="987"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638B7534" w14:textId="24336925" w:rsidR="00ED3165" w:rsidRPr="001A4D9F" w:rsidRDefault="00ED3165" w:rsidP="00CB4F7E">
            <w:pPr>
              <w:spacing w:after="0" w:line="240" w:lineRule="auto"/>
              <w:jc w:val="center"/>
              <w:rPr>
                <w:rFonts w:ascii="Calibri" w:eastAsia="Times New Roman" w:hAnsi="Calibri" w:cs="Calibri"/>
                <w:sz w:val="24"/>
                <w:szCs w:val="24"/>
                <w:rtl/>
              </w:rPr>
            </w:pPr>
            <w:r w:rsidRPr="00422972">
              <w:rPr>
                <w:rFonts w:ascii="Calibri" w:eastAsia="Calibri" w:hAnsi="Calibri" w:cs="Calibri"/>
                <w:color w:val="000000"/>
                <w:kern w:val="24"/>
                <w:sz w:val="24"/>
                <w:szCs w:val="24"/>
                <w:rtl/>
              </w:rPr>
              <w:t>מערכת מרכזית</w:t>
            </w:r>
            <w:r w:rsidRPr="001A4D9F">
              <w:rPr>
                <w:rFonts w:ascii="Calibri" w:eastAsia="Times New Roman" w:hAnsi="Calibri" w:cs="Calibri"/>
                <w:sz w:val="24"/>
                <w:szCs w:val="24"/>
                <w:rtl/>
              </w:rPr>
              <w:t xml:space="preserve"> או צ'ילר מרכזי</w:t>
            </w:r>
            <w:r w:rsidR="00C365D7">
              <w:rPr>
                <w:rFonts w:ascii="Calibri" w:eastAsia="Times New Roman" w:hAnsi="Calibri" w:cs="Calibri"/>
                <w:sz w:val="24"/>
                <w:szCs w:val="24"/>
                <w:rtl/>
              </w:rPr>
              <w:t xml:space="preserve"> </w:t>
            </w:r>
            <w:r w:rsidRPr="001A4D9F">
              <w:rPr>
                <w:rFonts w:ascii="Calibri" w:eastAsia="Times New Roman" w:hAnsi="Calibri" w:cs="Calibri"/>
                <w:sz w:val="24"/>
                <w:szCs w:val="24"/>
                <w:rtl/>
              </w:rPr>
              <w:t>מבוסס 507</w:t>
            </w:r>
            <w:r w:rsidRPr="001A4D9F">
              <w:rPr>
                <w:rFonts w:ascii="Calibri" w:eastAsia="Times New Roman" w:hAnsi="Calibri" w:cs="Calibri"/>
                <w:sz w:val="24"/>
                <w:szCs w:val="24"/>
              </w:rPr>
              <w:t>R</w:t>
            </w:r>
          </w:p>
        </w:tc>
        <w:tc>
          <w:tcPr>
            <w:tcW w:w="698"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781C38D5"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גבוהה</w:t>
            </w:r>
          </w:p>
        </w:tc>
        <w:tc>
          <w:tcPr>
            <w:tcW w:w="691"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6DBD47A0"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גבוהה</w:t>
            </w:r>
          </w:p>
        </w:tc>
        <w:tc>
          <w:tcPr>
            <w:tcW w:w="516"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1171B5E5"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Pr>
              <w:t>B3</w:t>
            </w:r>
          </w:p>
        </w:tc>
        <w:tc>
          <w:tcPr>
            <w:tcW w:w="832"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525BD3E7"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גבוהה מאוד</w:t>
            </w:r>
          </w:p>
        </w:tc>
        <w:tc>
          <w:tcPr>
            <w:tcW w:w="756"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27DD2A39" w14:textId="77777777"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החלפת מערכת</w:t>
            </w:r>
          </w:p>
        </w:tc>
        <w:tc>
          <w:tcPr>
            <w:tcW w:w="1212"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hideMark/>
          </w:tcPr>
          <w:p w14:paraId="6AA9965C" w14:textId="77777777" w:rsidR="00ED3165" w:rsidRPr="00F71682" w:rsidRDefault="00ED3165" w:rsidP="00CB4F7E">
            <w:pPr>
              <w:spacing w:after="0" w:line="240" w:lineRule="auto"/>
              <w:jc w:val="center"/>
              <w:rPr>
                <w:rFonts w:eastAsia="Times New Roman" w:cs="Arial"/>
                <w:sz w:val="24"/>
                <w:szCs w:val="24"/>
                <w:rtl/>
              </w:rPr>
            </w:pPr>
            <w:r>
              <w:rPr>
                <w:rFonts w:ascii="Calibri" w:eastAsia="Calibri" w:hAnsi="Calibri" w:cs="Calibri" w:hint="cs"/>
                <w:color w:val="000000"/>
                <w:kern w:val="24"/>
                <w:sz w:val="24"/>
                <w:szCs w:val="24"/>
                <w:rtl/>
              </w:rPr>
              <w:t>זמין בארץ שנים רבות</w:t>
            </w:r>
          </w:p>
        </w:tc>
        <w:tc>
          <w:tcPr>
            <w:tcW w:w="1274"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hideMark/>
          </w:tcPr>
          <w:p w14:paraId="06FA3678" w14:textId="635571A1" w:rsidR="00ED3165" w:rsidRPr="00F71682" w:rsidRDefault="00ED3165" w:rsidP="00CB4F7E">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נחשבת כחלופה זולה יותר בחלק מהשימושים</w:t>
            </w:r>
          </w:p>
        </w:tc>
      </w:tr>
      <w:tr w:rsidR="001943F0" w:rsidRPr="00276301" w14:paraId="1039C4E6" w14:textId="77777777" w:rsidTr="00D151A8">
        <w:trPr>
          <w:trHeight w:val="432"/>
        </w:trPr>
        <w:tc>
          <w:tcPr>
            <w:tcW w:w="1014" w:type="dxa"/>
            <w:vMerge/>
            <w:tcBorders>
              <w:left w:val="single" w:sz="8" w:space="0" w:color="FFFFFF"/>
              <w:right w:val="single" w:sz="8" w:space="0" w:color="FFFFFF"/>
            </w:tcBorders>
            <w:vAlign w:val="center"/>
          </w:tcPr>
          <w:p w14:paraId="554000A7" w14:textId="77777777" w:rsidR="00ED3165" w:rsidRPr="00F71682" w:rsidRDefault="00ED3165" w:rsidP="00ED3165">
            <w:pPr>
              <w:spacing w:after="0" w:line="240" w:lineRule="auto"/>
              <w:rPr>
                <w:rFonts w:eastAsia="Times New Roman" w:cs="Arial"/>
                <w:sz w:val="24"/>
                <w:szCs w:val="24"/>
              </w:rPr>
            </w:pPr>
          </w:p>
        </w:tc>
        <w:tc>
          <w:tcPr>
            <w:tcW w:w="0" w:type="auto"/>
            <w:vMerge/>
            <w:tcBorders>
              <w:left w:val="single" w:sz="8" w:space="0" w:color="FFFFFF"/>
              <w:right w:val="single" w:sz="8" w:space="0" w:color="FFFFFF"/>
            </w:tcBorders>
            <w:vAlign w:val="center"/>
          </w:tcPr>
          <w:p w14:paraId="1365EF59" w14:textId="77777777" w:rsidR="00ED3165" w:rsidRPr="00F71682" w:rsidRDefault="00ED3165" w:rsidP="00ED3165">
            <w:pPr>
              <w:spacing w:after="0" w:line="240" w:lineRule="auto"/>
              <w:rPr>
                <w:rFonts w:eastAsia="Times New Roman" w:cs="Arial"/>
                <w:sz w:val="24"/>
                <w:szCs w:val="24"/>
              </w:rPr>
            </w:pPr>
          </w:p>
        </w:tc>
        <w:tc>
          <w:tcPr>
            <w:tcW w:w="829"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tcPr>
          <w:p w14:paraId="489BD34B" w14:textId="3B48EE8F" w:rsidR="00ED3165" w:rsidRPr="00F71682" w:rsidRDefault="00ED3165" w:rsidP="00ED3165">
            <w:pPr>
              <w:spacing w:after="0" w:line="240" w:lineRule="auto"/>
              <w:jc w:val="center"/>
              <w:rPr>
                <w:rFonts w:ascii="Calibri" w:eastAsia="Calibri" w:hAnsi="Calibri" w:cs="Calibri"/>
                <w:color w:val="000000"/>
                <w:kern w:val="24"/>
                <w:sz w:val="24"/>
                <w:szCs w:val="24"/>
              </w:rPr>
            </w:pPr>
            <w:r w:rsidRPr="00F71682">
              <w:rPr>
                <w:rFonts w:ascii="Calibri" w:eastAsia="Calibri" w:hAnsi="Calibri" w:cs="Calibri"/>
                <w:color w:val="000000"/>
                <w:kern w:val="24"/>
                <w:sz w:val="24"/>
                <w:szCs w:val="24"/>
              </w:rPr>
              <w:t>R</w:t>
            </w:r>
            <w:r w:rsidR="00D151A8">
              <w:rPr>
                <w:rFonts w:ascii="Calibri" w:eastAsia="Calibri" w:hAnsi="Calibri" w:cs="Calibri"/>
                <w:color w:val="000000"/>
                <w:kern w:val="24"/>
                <w:sz w:val="24"/>
                <w:szCs w:val="24"/>
              </w:rPr>
              <w:t>-</w:t>
            </w:r>
            <w:r w:rsidRPr="00F71682">
              <w:rPr>
                <w:rFonts w:ascii="Calibri" w:eastAsia="Calibri" w:hAnsi="Calibri" w:cs="Calibri"/>
                <w:color w:val="000000"/>
                <w:kern w:val="24"/>
                <w:sz w:val="24"/>
                <w:szCs w:val="24"/>
              </w:rPr>
              <w:t>448A</w:t>
            </w:r>
          </w:p>
        </w:tc>
        <w:tc>
          <w:tcPr>
            <w:tcW w:w="629"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tcPr>
          <w:p w14:paraId="1D05B34C" w14:textId="01A1DCD7" w:rsidR="00ED3165" w:rsidRPr="00F71682" w:rsidRDefault="00ED3165" w:rsidP="00ED3165">
            <w:pPr>
              <w:spacing w:after="0" w:line="240" w:lineRule="auto"/>
              <w:jc w:val="center"/>
              <w:rPr>
                <w:rFonts w:ascii="Calibri" w:eastAsia="Calibri" w:hAnsi="Calibri" w:cs="Calibri"/>
                <w:color w:val="000000"/>
                <w:kern w:val="24"/>
                <w:sz w:val="24"/>
                <w:szCs w:val="24"/>
                <w:rtl/>
              </w:rPr>
            </w:pPr>
            <w:r w:rsidRPr="00F71682">
              <w:rPr>
                <w:rFonts w:ascii="Calibri" w:eastAsia="Calibri" w:hAnsi="Calibri" w:cs="Calibri"/>
                <w:color w:val="000000"/>
                <w:kern w:val="24"/>
                <w:sz w:val="24"/>
                <w:szCs w:val="24"/>
                <w:rtl/>
              </w:rPr>
              <w:t>1,387</w:t>
            </w:r>
          </w:p>
        </w:tc>
        <w:tc>
          <w:tcPr>
            <w:tcW w:w="987" w:type="dxa"/>
            <w:vMerge w:val="restart"/>
            <w:tcBorders>
              <w:top w:val="single" w:sz="8" w:space="0" w:color="FFFFFF"/>
              <w:left w:val="single" w:sz="8" w:space="0" w:color="FFFFFF"/>
              <w:right w:val="single" w:sz="8" w:space="0" w:color="FFFFFF"/>
            </w:tcBorders>
            <w:shd w:val="clear" w:color="auto" w:fill="E7E8EB"/>
            <w:tcMar>
              <w:top w:w="15" w:type="dxa"/>
              <w:left w:w="41" w:type="dxa"/>
              <w:bottom w:w="0" w:type="dxa"/>
              <w:right w:w="41" w:type="dxa"/>
            </w:tcMar>
          </w:tcPr>
          <w:p w14:paraId="39A1CCA4" w14:textId="77777777" w:rsidR="00ED3165" w:rsidRDefault="00ED3165" w:rsidP="00ED3165">
            <w:pPr>
              <w:spacing w:after="0" w:line="240" w:lineRule="auto"/>
              <w:jc w:val="center"/>
              <w:rPr>
                <w:rFonts w:ascii="Calibri" w:eastAsia="Calibri" w:hAnsi="Calibri" w:cs="Calibri"/>
                <w:color w:val="000000"/>
                <w:kern w:val="24"/>
                <w:sz w:val="24"/>
                <w:szCs w:val="24"/>
                <w:rtl/>
              </w:rPr>
            </w:pPr>
            <w:r w:rsidRPr="00F71682">
              <w:rPr>
                <w:rFonts w:ascii="Calibri" w:eastAsia="Calibri" w:hAnsi="Calibri" w:cs="Calibri"/>
                <w:color w:val="000000"/>
                <w:kern w:val="24"/>
                <w:sz w:val="24"/>
                <w:szCs w:val="24"/>
                <w:rtl/>
              </w:rPr>
              <w:t>מערכת מרכזית</w:t>
            </w:r>
          </w:p>
          <w:p w14:paraId="0F3493B0" w14:textId="77777777" w:rsidR="00ED3165" w:rsidRDefault="00ED3165" w:rsidP="00ED3165">
            <w:pPr>
              <w:spacing w:after="0" w:line="240" w:lineRule="auto"/>
              <w:jc w:val="center"/>
              <w:rPr>
                <w:rFonts w:ascii="Calibri" w:eastAsia="Calibri" w:hAnsi="Calibri" w:cs="Calibri"/>
                <w:color w:val="000000"/>
                <w:kern w:val="24"/>
                <w:sz w:val="24"/>
                <w:szCs w:val="24"/>
                <w:rtl/>
              </w:rPr>
            </w:pPr>
          </w:p>
          <w:p w14:paraId="6F127949" w14:textId="77777777" w:rsidR="00ED3165" w:rsidRDefault="00ED3165" w:rsidP="00ED3165">
            <w:pPr>
              <w:spacing w:after="0" w:line="240" w:lineRule="auto"/>
              <w:jc w:val="center"/>
              <w:rPr>
                <w:rFonts w:ascii="Calibri" w:eastAsia="Calibri" w:hAnsi="Calibri" w:cs="Calibri"/>
                <w:color w:val="000000"/>
                <w:kern w:val="24"/>
                <w:sz w:val="24"/>
                <w:szCs w:val="24"/>
                <w:rtl/>
              </w:rPr>
            </w:pPr>
            <w:r>
              <w:rPr>
                <w:rFonts w:ascii="Calibri" w:eastAsia="Calibri" w:hAnsi="Calibri" w:cs="Calibri" w:hint="cs"/>
                <w:color w:val="000000"/>
                <w:kern w:val="24"/>
                <w:sz w:val="24"/>
                <w:szCs w:val="24"/>
                <w:rtl/>
              </w:rPr>
              <w:t>מערכת עצמאית</w:t>
            </w:r>
          </w:p>
          <w:p w14:paraId="32C3E81F" w14:textId="77777777" w:rsidR="00ED3165" w:rsidRDefault="00ED3165" w:rsidP="00ED3165">
            <w:pPr>
              <w:spacing w:after="0" w:line="240" w:lineRule="auto"/>
              <w:jc w:val="center"/>
              <w:rPr>
                <w:rFonts w:ascii="Calibri" w:eastAsia="Calibri" w:hAnsi="Calibri" w:cs="Calibri"/>
                <w:color w:val="000000"/>
                <w:kern w:val="24"/>
                <w:sz w:val="24"/>
                <w:szCs w:val="24"/>
                <w:rtl/>
              </w:rPr>
            </w:pPr>
          </w:p>
          <w:p w14:paraId="20ACB7D1" w14:textId="77777777" w:rsidR="00ED3165" w:rsidRPr="00F71682" w:rsidRDefault="00ED3165" w:rsidP="00ED3165">
            <w:pPr>
              <w:spacing w:after="0" w:line="240" w:lineRule="auto"/>
              <w:jc w:val="center"/>
              <w:rPr>
                <w:rFonts w:eastAsia="Times New Roman" w:cs="Arial"/>
                <w:sz w:val="24"/>
                <w:szCs w:val="24"/>
                <w:rtl/>
              </w:rPr>
            </w:pPr>
            <w:r>
              <w:rPr>
                <w:rFonts w:ascii="Calibri" w:eastAsia="Calibri" w:hAnsi="Calibri" w:cs="Calibri" w:hint="cs"/>
                <w:color w:val="000000"/>
                <w:kern w:val="24"/>
                <w:sz w:val="24"/>
                <w:szCs w:val="24"/>
                <w:rtl/>
              </w:rPr>
              <w:t>הובלה בקירור</w:t>
            </w:r>
          </w:p>
          <w:p w14:paraId="7EBC3649" w14:textId="77777777" w:rsidR="00ED3165" w:rsidRPr="00422972" w:rsidRDefault="00ED3165" w:rsidP="00ED3165">
            <w:pPr>
              <w:spacing w:after="0" w:line="240" w:lineRule="auto"/>
              <w:jc w:val="center"/>
              <w:rPr>
                <w:rFonts w:ascii="Calibri" w:eastAsia="Calibri" w:hAnsi="Calibri" w:cs="Calibri"/>
                <w:color w:val="000000"/>
                <w:kern w:val="24"/>
                <w:sz w:val="24"/>
                <w:szCs w:val="24"/>
                <w:rtl/>
              </w:rPr>
            </w:pPr>
          </w:p>
        </w:tc>
        <w:tc>
          <w:tcPr>
            <w:tcW w:w="698"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tcPr>
          <w:p w14:paraId="157B79E5" w14:textId="1D149C81" w:rsidR="00ED3165" w:rsidRPr="00F71682" w:rsidRDefault="00ED3165" w:rsidP="00ED3165">
            <w:pPr>
              <w:spacing w:after="0" w:line="240" w:lineRule="auto"/>
              <w:jc w:val="center"/>
              <w:rPr>
                <w:rFonts w:ascii="Calibri" w:eastAsia="Calibri" w:hAnsi="Calibri" w:cs="Calibri"/>
                <w:color w:val="000000"/>
                <w:kern w:val="24"/>
                <w:sz w:val="24"/>
                <w:szCs w:val="24"/>
                <w:rtl/>
              </w:rPr>
            </w:pPr>
            <w:r w:rsidRPr="00F71682">
              <w:rPr>
                <w:rFonts w:ascii="Calibri" w:eastAsia="Calibri" w:hAnsi="Calibri" w:cs="Calibri"/>
                <w:color w:val="000000"/>
                <w:kern w:val="24"/>
                <w:sz w:val="24"/>
                <w:szCs w:val="24"/>
                <w:rtl/>
              </w:rPr>
              <w:t>לא דליק</w:t>
            </w:r>
          </w:p>
        </w:tc>
        <w:tc>
          <w:tcPr>
            <w:tcW w:w="691"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tcPr>
          <w:p w14:paraId="3D0004E8" w14:textId="3AC4B098" w:rsidR="00ED3165" w:rsidRPr="00F71682" w:rsidRDefault="00ED3165" w:rsidP="00ED3165">
            <w:pPr>
              <w:spacing w:after="0" w:line="240" w:lineRule="auto"/>
              <w:jc w:val="center"/>
              <w:rPr>
                <w:rFonts w:ascii="Calibri" w:eastAsia="Calibri" w:hAnsi="Calibri" w:cs="Calibri"/>
                <w:color w:val="000000"/>
                <w:kern w:val="24"/>
                <w:sz w:val="24"/>
                <w:szCs w:val="24"/>
                <w:rtl/>
              </w:rPr>
            </w:pPr>
            <w:r w:rsidRPr="00F71682">
              <w:rPr>
                <w:rFonts w:ascii="Calibri" w:eastAsia="Calibri" w:hAnsi="Calibri" w:cs="Calibri"/>
                <w:color w:val="000000"/>
                <w:kern w:val="24"/>
                <w:sz w:val="24"/>
                <w:szCs w:val="24"/>
                <w:rtl/>
              </w:rPr>
              <w:t>נמוכה</w:t>
            </w:r>
          </w:p>
        </w:tc>
        <w:tc>
          <w:tcPr>
            <w:tcW w:w="516"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tcPr>
          <w:p w14:paraId="44C91365" w14:textId="26B785BF" w:rsidR="00ED3165" w:rsidRPr="00F71682" w:rsidRDefault="00ED3165" w:rsidP="00ED3165">
            <w:pPr>
              <w:spacing w:after="0" w:line="240" w:lineRule="auto"/>
              <w:jc w:val="center"/>
              <w:rPr>
                <w:rFonts w:ascii="Calibri" w:eastAsia="Calibri" w:hAnsi="Calibri" w:cs="Calibri"/>
                <w:color w:val="000000"/>
                <w:kern w:val="24"/>
                <w:sz w:val="24"/>
                <w:szCs w:val="24"/>
              </w:rPr>
            </w:pPr>
            <w:r w:rsidRPr="00F71682">
              <w:rPr>
                <w:rFonts w:ascii="Calibri" w:eastAsia="Calibri" w:hAnsi="Calibri" w:cs="Calibri"/>
                <w:color w:val="000000"/>
                <w:kern w:val="24"/>
                <w:sz w:val="24"/>
                <w:szCs w:val="24"/>
              </w:rPr>
              <w:t>A1</w:t>
            </w:r>
          </w:p>
        </w:tc>
        <w:tc>
          <w:tcPr>
            <w:tcW w:w="832"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tcPr>
          <w:p w14:paraId="70F9DEBB" w14:textId="6992B1A6" w:rsidR="00ED3165" w:rsidRPr="00F71682" w:rsidRDefault="00ED3165" w:rsidP="00ED3165">
            <w:pPr>
              <w:spacing w:after="0" w:line="240" w:lineRule="auto"/>
              <w:jc w:val="center"/>
              <w:rPr>
                <w:rFonts w:ascii="Calibri" w:eastAsia="Calibri" w:hAnsi="Calibri" w:cs="Calibri"/>
                <w:color w:val="000000"/>
                <w:kern w:val="24"/>
                <w:sz w:val="24"/>
                <w:szCs w:val="24"/>
                <w:rtl/>
              </w:rPr>
            </w:pPr>
            <w:r w:rsidRPr="00F71682">
              <w:rPr>
                <w:rFonts w:ascii="Calibri" w:eastAsia="Calibri" w:hAnsi="Calibri" w:cs="Calibri"/>
                <w:color w:val="000000"/>
                <w:kern w:val="24"/>
                <w:sz w:val="24"/>
                <w:szCs w:val="24"/>
                <w:rtl/>
              </w:rPr>
              <w:t>בינונית</w:t>
            </w:r>
          </w:p>
        </w:tc>
        <w:tc>
          <w:tcPr>
            <w:tcW w:w="756"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tcPr>
          <w:p w14:paraId="3CE2B25B" w14:textId="3BB60F29" w:rsidR="00ED3165" w:rsidRPr="00F71682" w:rsidRDefault="00ED3165" w:rsidP="00ED3165">
            <w:pPr>
              <w:spacing w:after="0" w:line="240" w:lineRule="auto"/>
              <w:jc w:val="center"/>
              <w:rPr>
                <w:rFonts w:ascii="Calibri" w:eastAsia="Calibri" w:hAnsi="Calibri" w:cs="Calibri"/>
                <w:color w:val="000000"/>
                <w:kern w:val="24"/>
                <w:sz w:val="24"/>
                <w:szCs w:val="24"/>
                <w:rtl/>
              </w:rPr>
            </w:pPr>
            <w:r w:rsidRPr="00F71682">
              <w:rPr>
                <w:rFonts w:ascii="Calibri" w:eastAsia="Calibri" w:hAnsi="Calibri" w:cs="Calibri"/>
                <w:color w:val="000000"/>
                <w:kern w:val="24"/>
                <w:sz w:val="24"/>
                <w:szCs w:val="24"/>
                <w:rtl/>
              </w:rPr>
              <w:t>הסבה (</w:t>
            </w:r>
            <w:r w:rsidRPr="00F71682">
              <w:rPr>
                <w:rFonts w:ascii="Calibri" w:eastAsia="Calibri" w:hAnsi="Calibri" w:cs="Calibri"/>
                <w:color w:val="000000"/>
                <w:kern w:val="24"/>
                <w:sz w:val="24"/>
                <w:szCs w:val="24"/>
              </w:rPr>
              <w:t>drop in</w:t>
            </w:r>
            <w:r w:rsidRPr="00F71682">
              <w:rPr>
                <w:rFonts w:ascii="Calibri" w:eastAsia="Calibri" w:hAnsi="Calibri" w:cs="Calibri"/>
                <w:color w:val="000000"/>
                <w:kern w:val="24"/>
                <w:sz w:val="24"/>
                <w:szCs w:val="24"/>
                <w:rtl/>
              </w:rPr>
              <w:t>)</w:t>
            </w:r>
          </w:p>
        </w:tc>
        <w:tc>
          <w:tcPr>
            <w:tcW w:w="1212"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tcPr>
          <w:p w14:paraId="5FE121CD" w14:textId="52707A46" w:rsidR="00ED3165" w:rsidRDefault="00ED3165" w:rsidP="00ED3165">
            <w:pPr>
              <w:spacing w:after="0" w:line="240" w:lineRule="auto"/>
              <w:jc w:val="center"/>
              <w:rPr>
                <w:rFonts w:ascii="Calibri" w:eastAsia="Calibri" w:hAnsi="Calibri" w:cs="Calibri"/>
                <w:color w:val="000000"/>
                <w:kern w:val="24"/>
                <w:sz w:val="24"/>
                <w:szCs w:val="24"/>
                <w:rtl/>
              </w:rPr>
            </w:pPr>
            <w:r>
              <w:rPr>
                <w:rFonts w:ascii="Calibri" w:eastAsia="Calibri" w:hAnsi="Calibri" w:cs="Calibri" w:hint="cs"/>
                <w:color w:val="000000"/>
                <w:kern w:val="24"/>
                <w:sz w:val="24"/>
                <w:szCs w:val="24"/>
                <w:rtl/>
              </w:rPr>
              <w:t xml:space="preserve">זמין לרכישה </w:t>
            </w:r>
          </w:p>
        </w:tc>
        <w:tc>
          <w:tcPr>
            <w:tcW w:w="1274" w:type="dxa"/>
            <w:vMerge w:val="restart"/>
            <w:tcBorders>
              <w:top w:val="single" w:sz="8" w:space="0" w:color="FFFFFF"/>
              <w:left w:val="single" w:sz="8" w:space="0" w:color="FFFFFF"/>
              <w:right w:val="single" w:sz="8" w:space="0" w:color="FFFFFF"/>
            </w:tcBorders>
            <w:shd w:val="clear" w:color="auto" w:fill="E7E8EB"/>
            <w:tcMar>
              <w:top w:w="15" w:type="dxa"/>
              <w:left w:w="41" w:type="dxa"/>
              <w:bottom w:w="0" w:type="dxa"/>
              <w:right w:w="41" w:type="dxa"/>
            </w:tcMar>
          </w:tcPr>
          <w:p w14:paraId="66409828" w14:textId="77777777" w:rsidR="00ED3165" w:rsidRPr="00F71682" w:rsidRDefault="00ED3165" w:rsidP="00ED3165">
            <w:pPr>
              <w:spacing w:after="0" w:line="240" w:lineRule="auto"/>
              <w:jc w:val="center"/>
              <w:rPr>
                <w:rFonts w:eastAsia="Times New Roman" w:cs="Arial"/>
                <w:sz w:val="24"/>
                <w:szCs w:val="24"/>
                <w:rtl/>
              </w:rPr>
            </w:pPr>
            <w:r w:rsidRPr="00F71682">
              <w:rPr>
                <w:rFonts w:ascii="Calibri" w:eastAsia="Calibri" w:hAnsi="Calibri" w:cs="Calibri"/>
                <w:color w:val="000000"/>
                <w:kern w:val="24"/>
                <w:sz w:val="24"/>
                <w:szCs w:val="24"/>
                <w:rtl/>
              </w:rPr>
              <w:t>כ-100,0</w:t>
            </w:r>
            <w:r>
              <w:rPr>
                <w:rFonts w:ascii="Calibri" w:eastAsia="Calibri" w:hAnsi="Calibri" w:cs="Calibri" w:hint="cs"/>
                <w:color w:val="000000"/>
                <w:kern w:val="24"/>
                <w:sz w:val="24"/>
                <w:szCs w:val="24"/>
                <w:rtl/>
              </w:rPr>
              <w:t>0</w:t>
            </w:r>
            <w:r w:rsidRPr="00F71682">
              <w:rPr>
                <w:rFonts w:ascii="Calibri" w:eastAsia="Calibri" w:hAnsi="Calibri" w:cs="Calibri"/>
                <w:color w:val="000000"/>
                <w:kern w:val="24"/>
                <w:sz w:val="24"/>
                <w:szCs w:val="24"/>
                <w:rtl/>
              </w:rPr>
              <w:t>0 ₪ להסבת מערכת מרכזית</w:t>
            </w:r>
            <w:r>
              <w:rPr>
                <w:rFonts w:ascii="Calibri" w:eastAsia="Calibri" w:hAnsi="Calibri" w:cs="Calibri" w:hint="cs"/>
                <w:color w:val="000000"/>
                <w:kern w:val="24"/>
                <w:sz w:val="24"/>
                <w:szCs w:val="24"/>
                <w:rtl/>
              </w:rPr>
              <w:t xml:space="preserve"> כדוגמת סופרמרקט בינוני </w:t>
            </w:r>
          </w:p>
          <w:p w14:paraId="5ADAA005" w14:textId="77777777" w:rsidR="00ED3165" w:rsidRPr="00F71682" w:rsidRDefault="00ED3165" w:rsidP="00621A46">
            <w:pPr>
              <w:spacing w:after="0" w:line="240" w:lineRule="auto"/>
              <w:rPr>
                <w:rFonts w:ascii="Calibri" w:eastAsia="Calibri" w:hAnsi="Calibri" w:cs="Calibri"/>
                <w:color w:val="000000"/>
                <w:kern w:val="24"/>
                <w:sz w:val="24"/>
                <w:szCs w:val="24"/>
                <w:rtl/>
              </w:rPr>
            </w:pPr>
          </w:p>
        </w:tc>
      </w:tr>
      <w:tr w:rsidR="001943F0" w:rsidRPr="00276301" w14:paraId="3A94953B" w14:textId="77777777" w:rsidTr="00D151A8">
        <w:trPr>
          <w:trHeight w:val="432"/>
        </w:trPr>
        <w:tc>
          <w:tcPr>
            <w:tcW w:w="1014" w:type="dxa"/>
            <w:vMerge/>
            <w:tcBorders>
              <w:left w:val="single" w:sz="8" w:space="0" w:color="FFFFFF"/>
              <w:bottom w:val="single" w:sz="8" w:space="0" w:color="FFFFFF"/>
              <w:right w:val="single" w:sz="8" w:space="0" w:color="FFFFFF"/>
            </w:tcBorders>
            <w:vAlign w:val="center"/>
          </w:tcPr>
          <w:p w14:paraId="2122E375" w14:textId="77777777" w:rsidR="00ED3165" w:rsidRPr="00F71682" w:rsidRDefault="00ED3165" w:rsidP="00ED3165">
            <w:pPr>
              <w:spacing w:after="0" w:line="240" w:lineRule="auto"/>
              <w:rPr>
                <w:rFonts w:eastAsia="Times New Roman" w:cs="Arial"/>
                <w:sz w:val="24"/>
                <w:szCs w:val="24"/>
              </w:rPr>
            </w:pPr>
          </w:p>
        </w:tc>
        <w:tc>
          <w:tcPr>
            <w:tcW w:w="0" w:type="auto"/>
            <w:vMerge/>
            <w:tcBorders>
              <w:left w:val="single" w:sz="8" w:space="0" w:color="FFFFFF"/>
              <w:bottom w:val="single" w:sz="8" w:space="0" w:color="FFFFFF"/>
              <w:right w:val="single" w:sz="8" w:space="0" w:color="FFFFFF"/>
            </w:tcBorders>
            <w:vAlign w:val="center"/>
          </w:tcPr>
          <w:p w14:paraId="527CCCC1" w14:textId="77777777" w:rsidR="00ED3165" w:rsidRPr="00F71682" w:rsidRDefault="00ED3165" w:rsidP="00ED3165">
            <w:pPr>
              <w:spacing w:after="0" w:line="240" w:lineRule="auto"/>
              <w:rPr>
                <w:rFonts w:eastAsia="Times New Roman" w:cs="Arial"/>
                <w:sz w:val="24"/>
                <w:szCs w:val="24"/>
              </w:rPr>
            </w:pPr>
          </w:p>
        </w:tc>
        <w:tc>
          <w:tcPr>
            <w:tcW w:w="829"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tcPr>
          <w:p w14:paraId="18C7EC5F" w14:textId="76B3D077" w:rsidR="00ED3165" w:rsidRPr="00F71682" w:rsidRDefault="00ED3165" w:rsidP="00ED3165">
            <w:pPr>
              <w:spacing w:after="0" w:line="240" w:lineRule="auto"/>
              <w:jc w:val="center"/>
              <w:rPr>
                <w:rFonts w:ascii="Calibri" w:eastAsia="Calibri" w:hAnsi="Calibri" w:cs="Calibri"/>
                <w:color w:val="000000"/>
                <w:kern w:val="24"/>
                <w:sz w:val="24"/>
                <w:szCs w:val="24"/>
              </w:rPr>
            </w:pPr>
            <w:r w:rsidRPr="00F71682">
              <w:rPr>
                <w:rFonts w:ascii="Calibri" w:eastAsia="Calibri" w:hAnsi="Calibri" w:cs="Calibri"/>
                <w:color w:val="000000"/>
                <w:kern w:val="24"/>
                <w:sz w:val="24"/>
                <w:szCs w:val="24"/>
              </w:rPr>
              <w:t>R</w:t>
            </w:r>
            <w:r w:rsidR="00D151A8">
              <w:rPr>
                <w:rFonts w:ascii="Calibri" w:eastAsia="Calibri" w:hAnsi="Calibri" w:cs="Calibri"/>
                <w:color w:val="000000"/>
                <w:kern w:val="24"/>
                <w:sz w:val="24"/>
                <w:szCs w:val="24"/>
              </w:rPr>
              <w:t>-</w:t>
            </w:r>
            <w:r w:rsidRPr="00F71682">
              <w:rPr>
                <w:rFonts w:ascii="Calibri" w:eastAsia="Calibri" w:hAnsi="Calibri" w:cs="Calibri"/>
                <w:color w:val="000000"/>
                <w:kern w:val="24"/>
                <w:sz w:val="24"/>
                <w:szCs w:val="24"/>
              </w:rPr>
              <w:t>449A</w:t>
            </w:r>
          </w:p>
        </w:tc>
        <w:tc>
          <w:tcPr>
            <w:tcW w:w="629"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tcPr>
          <w:p w14:paraId="48C3AD56" w14:textId="36B4CD05" w:rsidR="00ED3165" w:rsidRPr="00F71682" w:rsidRDefault="00ED3165" w:rsidP="00ED3165">
            <w:pPr>
              <w:spacing w:after="0" w:line="240" w:lineRule="auto"/>
              <w:jc w:val="center"/>
              <w:rPr>
                <w:rFonts w:ascii="Calibri" w:eastAsia="Calibri" w:hAnsi="Calibri" w:cs="Calibri"/>
                <w:color w:val="000000"/>
                <w:kern w:val="24"/>
                <w:sz w:val="24"/>
                <w:szCs w:val="24"/>
                <w:rtl/>
              </w:rPr>
            </w:pPr>
            <w:r w:rsidRPr="00F71682">
              <w:rPr>
                <w:rFonts w:ascii="Calibri" w:eastAsia="Calibri" w:hAnsi="Calibri" w:cs="Calibri"/>
                <w:color w:val="000000"/>
                <w:kern w:val="24"/>
                <w:sz w:val="24"/>
                <w:szCs w:val="24"/>
                <w:rtl/>
              </w:rPr>
              <w:t>1,397</w:t>
            </w:r>
          </w:p>
        </w:tc>
        <w:tc>
          <w:tcPr>
            <w:tcW w:w="987" w:type="dxa"/>
            <w:vMerge/>
            <w:tcBorders>
              <w:left w:val="single" w:sz="8" w:space="0" w:color="FFFFFF"/>
              <w:bottom w:val="single" w:sz="8" w:space="0" w:color="FFFFFF"/>
              <w:right w:val="single" w:sz="8" w:space="0" w:color="FFFFFF"/>
            </w:tcBorders>
            <w:shd w:val="clear" w:color="auto" w:fill="E7E8EB"/>
            <w:tcMar>
              <w:top w:w="15" w:type="dxa"/>
              <w:left w:w="41" w:type="dxa"/>
              <w:bottom w:w="0" w:type="dxa"/>
              <w:right w:w="41" w:type="dxa"/>
            </w:tcMar>
          </w:tcPr>
          <w:p w14:paraId="15DD9842" w14:textId="77777777" w:rsidR="00ED3165" w:rsidRPr="00422972" w:rsidRDefault="00ED3165" w:rsidP="00ED3165">
            <w:pPr>
              <w:spacing w:after="0" w:line="240" w:lineRule="auto"/>
              <w:jc w:val="center"/>
              <w:rPr>
                <w:rFonts w:ascii="Calibri" w:eastAsia="Calibri" w:hAnsi="Calibri" w:cs="Calibri"/>
                <w:color w:val="000000"/>
                <w:kern w:val="24"/>
                <w:sz w:val="24"/>
                <w:szCs w:val="24"/>
                <w:rtl/>
              </w:rPr>
            </w:pPr>
          </w:p>
        </w:tc>
        <w:tc>
          <w:tcPr>
            <w:tcW w:w="698"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tcPr>
          <w:p w14:paraId="7126D18C" w14:textId="512A0B63" w:rsidR="00ED3165" w:rsidRPr="00F71682" w:rsidRDefault="00ED3165" w:rsidP="00ED3165">
            <w:pPr>
              <w:spacing w:after="0" w:line="240" w:lineRule="auto"/>
              <w:jc w:val="center"/>
              <w:rPr>
                <w:rFonts w:ascii="Calibri" w:eastAsia="Calibri" w:hAnsi="Calibri" w:cs="Calibri"/>
                <w:color w:val="000000"/>
                <w:kern w:val="24"/>
                <w:sz w:val="24"/>
                <w:szCs w:val="24"/>
                <w:rtl/>
              </w:rPr>
            </w:pPr>
            <w:r w:rsidRPr="00F71682">
              <w:rPr>
                <w:rFonts w:ascii="Calibri" w:eastAsia="Calibri" w:hAnsi="Calibri" w:cs="Calibri"/>
                <w:color w:val="000000"/>
                <w:kern w:val="24"/>
                <w:sz w:val="24"/>
                <w:szCs w:val="24"/>
                <w:rtl/>
              </w:rPr>
              <w:t>לא דליק</w:t>
            </w:r>
          </w:p>
        </w:tc>
        <w:tc>
          <w:tcPr>
            <w:tcW w:w="691"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tcPr>
          <w:p w14:paraId="7941E330" w14:textId="5503B53F" w:rsidR="00ED3165" w:rsidRPr="00F71682" w:rsidRDefault="00ED3165" w:rsidP="00ED3165">
            <w:pPr>
              <w:spacing w:after="0" w:line="240" w:lineRule="auto"/>
              <w:jc w:val="center"/>
              <w:rPr>
                <w:rFonts w:ascii="Calibri" w:eastAsia="Calibri" w:hAnsi="Calibri" w:cs="Calibri"/>
                <w:color w:val="000000"/>
                <w:kern w:val="24"/>
                <w:sz w:val="24"/>
                <w:szCs w:val="24"/>
                <w:rtl/>
              </w:rPr>
            </w:pPr>
            <w:r w:rsidRPr="00F71682">
              <w:rPr>
                <w:rFonts w:ascii="Calibri" w:eastAsia="Calibri" w:hAnsi="Calibri" w:cs="Calibri"/>
                <w:color w:val="000000"/>
                <w:kern w:val="24"/>
                <w:sz w:val="24"/>
                <w:szCs w:val="24"/>
                <w:rtl/>
              </w:rPr>
              <w:t>נמוכה</w:t>
            </w:r>
          </w:p>
        </w:tc>
        <w:tc>
          <w:tcPr>
            <w:tcW w:w="516"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tcPr>
          <w:p w14:paraId="6FB5A80A" w14:textId="0A4D1B64" w:rsidR="00ED3165" w:rsidRPr="00F71682" w:rsidRDefault="00ED3165" w:rsidP="00ED3165">
            <w:pPr>
              <w:spacing w:after="0" w:line="240" w:lineRule="auto"/>
              <w:jc w:val="center"/>
              <w:rPr>
                <w:rFonts w:ascii="Calibri" w:eastAsia="Calibri" w:hAnsi="Calibri" w:cs="Calibri"/>
                <w:color w:val="000000"/>
                <w:kern w:val="24"/>
                <w:sz w:val="24"/>
                <w:szCs w:val="24"/>
              </w:rPr>
            </w:pPr>
            <w:r w:rsidRPr="00F71682">
              <w:rPr>
                <w:rFonts w:ascii="Calibri" w:eastAsia="Calibri" w:hAnsi="Calibri" w:cs="Calibri"/>
                <w:color w:val="000000"/>
                <w:kern w:val="24"/>
                <w:sz w:val="24"/>
                <w:szCs w:val="24"/>
              </w:rPr>
              <w:t>A1</w:t>
            </w:r>
          </w:p>
        </w:tc>
        <w:tc>
          <w:tcPr>
            <w:tcW w:w="832"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tcPr>
          <w:p w14:paraId="26FC6E5D" w14:textId="4B207536" w:rsidR="00ED3165" w:rsidRPr="00F71682" w:rsidRDefault="00ED3165" w:rsidP="00ED3165">
            <w:pPr>
              <w:spacing w:after="0" w:line="240" w:lineRule="auto"/>
              <w:jc w:val="center"/>
              <w:rPr>
                <w:rFonts w:ascii="Calibri" w:eastAsia="Calibri" w:hAnsi="Calibri" w:cs="Calibri"/>
                <w:color w:val="000000"/>
                <w:kern w:val="24"/>
                <w:sz w:val="24"/>
                <w:szCs w:val="24"/>
                <w:rtl/>
              </w:rPr>
            </w:pPr>
            <w:r w:rsidRPr="00F71682">
              <w:rPr>
                <w:rFonts w:ascii="Calibri" w:eastAsia="Calibri" w:hAnsi="Calibri" w:cs="Calibri"/>
                <w:color w:val="000000"/>
                <w:kern w:val="24"/>
                <w:sz w:val="24"/>
                <w:szCs w:val="24"/>
                <w:rtl/>
              </w:rPr>
              <w:t>בינונית</w:t>
            </w:r>
          </w:p>
        </w:tc>
        <w:tc>
          <w:tcPr>
            <w:tcW w:w="756"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tcPr>
          <w:p w14:paraId="3D229A76" w14:textId="373D8710" w:rsidR="00ED3165" w:rsidRPr="00F71682" w:rsidRDefault="00ED3165" w:rsidP="00ED3165">
            <w:pPr>
              <w:spacing w:after="0" w:line="240" w:lineRule="auto"/>
              <w:jc w:val="center"/>
              <w:rPr>
                <w:rFonts w:ascii="Calibri" w:eastAsia="Calibri" w:hAnsi="Calibri" w:cs="Calibri"/>
                <w:color w:val="000000"/>
                <w:kern w:val="24"/>
                <w:sz w:val="24"/>
                <w:szCs w:val="24"/>
                <w:rtl/>
              </w:rPr>
            </w:pPr>
            <w:r w:rsidRPr="00F71682">
              <w:rPr>
                <w:rFonts w:ascii="Calibri" w:eastAsia="Calibri" w:hAnsi="Calibri" w:cs="Calibri"/>
                <w:color w:val="000000"/>
                <w:kern w:val="24"/>
                <w:sz w:val="24"/>
                <w:szCs w:val="24"/>
                <w:rtl/>
              </w:rPr>
              <w:t>הסבה (</w:t>
            </w:r>
            <w:r w:rsidRPr="00F71682">
              <w:rPr>
                <w:rFonts w:ascii="Calibri" w:eastAsia="Calibri" w:hAnsi="Calibri" w:cs="Calibri"/>
                <w:color w:val="000000"/>
                <w:kern w:val="24"/>
                <w:sz w:val="24"/>
                <w:szCs w:val="24"/>
              </w:rPr>
              <w:t>drop in</w:t>
            </w:r>
            <w:r w:rsidRPr="00F71682">
              <w:rPr>
                <w:rFonts w:ascii="Calibri" w:eastAsia="Calibri" w:hAnsi="Calibri" w:cs="Calibri"/>
                <w:color w:val="000000"/>
                <w:kern w:val="24"/>
                <w:sz w:val="24"/>
                <w:szCs w:val="24"/>
                <w:rtl/>
              </w:rPr>
              <w:t>)</w:t>
            </w:r>
          </w:p>
        </w:tc>
        <w:tc>
          <w:tcPr>
            <w:tcW w:w="1212" w:type="dxa"/>
            <w:tcBorders>
              <w:top w:val="single" w:sz="8" w:space="0" w:color="FFFFFF"/>
              <w:left w:val="single" w:sz="8" w:space="0" w:color="FFFFFF"/>
              <w:bottom w:val="single" w:sz="8" w:space="0" w:color="FFFFFF"/>
              <w:right w:val="single" w:sz="8" w:space="0" w:color="FFFFFF"/>
            </w:tcBorders>
            <w:shd w:val="clear" w:color="auto" w:fill="E7E8EB"/>
            <w:tcMar>
              <w:top w:w="15" w:type="dxa"/>
              <w:left w:w="41" w:type="dxa"/>
              <w:bottom w:w="0" w:type="dxa"/>
              <w:right w:w="41" w:type="dxa"/>
            </w:tcMar>
            <w:vAlign w:val="center"/>
          </w:tcPr>
          <w:p w14:paraId="738C6EF1" w14:textId="4E73409C" w:rsidR="00ED3165" w:rsidRDefault="00ED3165" w:rsidP="00ED3165">
            <w:pPr>
              <w:spacing w:after="0" w:line="240" w:lineRule="auto"/>
              <w:jc w:val="center"/>
              <w:rPr>
                <w:rFonts w:ascii="Calibri" w:eastAsia="Calibri" w:hAnsi="Calibri" w:cs="Calibri"/>
                <w:color w:val="000000"/>
                <w:kern w:val="24"/>
                <w:sz w:val="24"/>
                <w:szCs w:val="24"/>
                <w:rtl/>
              </w:rPr>
            </w:pPr>
            <w:r>
              <w:rPr>
                <w:rFonts w:ascii="Calibri" w:eastAsia="Calibri" w:hAnsi="Calibri" w:cs="Calibri" w:hint="cs"/>
                <w:color w:val="000000"/>
                <w:kern w:val="24"/>
                <w:sz w:val="24"/>
                <w:szCs w:val="24"/>
                <w:rtl/>
              </w:rPr>
              <w:t>זמין לרכישה</w:t>
            </w:r>
          </w:p>
        </w:tc>
        <w:tc>
          <w:tcPr>
            <w:tcW w:w="1274" w:type="dxa"/>
            <w:vMerge/>
            <w:tcBorders>
              <w:left w:val="single" w:sz="8" w:space="0" w:color="FFFFFF"/>
              <w:bottom w:val="single" w:sz="8" w:space="0" w:color="FFFFFF"/>
              <w:right w:val="single" w:sz="8" w:space="0" w:color="FFFFFF"/>
            </w:tcBorders>
            <w:shd w:val="clear" w:color="auto" w:fill="E7E8EB"/>
            <w:tcMar>
              <w:top w:w="15" w:type="dxa"/>
              <w:left w:w="41" w:type="dxa"/>
              <w:bottom w:w="0" w:type="dxa"/>
              <w:right w:w="41" w:type="dxa"/>
            </w:tcMar>
          </w:tcPr>
          <w:p w14:paraId="6D88F7BA" w14:textId="77777777" w:rsidR="00ED3165" w:rsidRPr="00F71682" w:rsidRDefault="00ED3165" w:rsidP="00ED3165">
            <w:pPr>
              <w:spacing w:after="0" w:line="240" w:lineRule="auto"/>
              <w:jc w:val="center"/>
              <w:rPr>
                <w:rFonts w:ascii="Calibri" w:eastAsia="Calibri" w:hAnsi="Calibri" w:cs="Calibri"/>
                <w:color w:val="000000"/>
                <w:kern w:val="24"/>
                <w:sz w:val="24"/>
                <w:szCs w:val="24"/>
                <w:rtl/>
              </w:rPr>
            </w:pPr>
          </w:p>
        </w:tc>
      </w:tr>
    </w:tbl>
    <w:p w14:paraId="5CAC9D52" w14:textId="7588D88B" w:rsidR="00ED3165" w:rsidRPr="00644851" w:rsidRDefault="00ED3165" w:rsidP="00ED3165">
      <w:pPr>
        <w:pStyle w:val="Caption"/>
        <w:jc w:val="center"/>
        <w:rPr>
          <w:rFonts w:ascii="Calibri" w:hAnsi="Calibri" w:cs="Calibri"/>
          <w:rtl/>
        </w:rPr>
      </w:pPr>
      <w:bookmarkStart w:id="63" w:name="_Toc143438878"/>
      <w:r w:rsidRPr="00644851">
        <w:rPr>
          <w:rFonts w:ascii="Calibri" w:hAnsi="Calibri" w:cs="Calibri"/>
          <w:rtl/>
        </w:rPr>
        <w:t xml:space="preserve">טבלה </w:t>
      </w:r>
      <w:r w:rsidRPr="00644851">
        <w:rPr>
          <w:rFonts w:ascii="Calibri" w:hAnsi="Calibri" w:cs="Calibri"/>
        </w:rPr>
        <w:fldChar w:fldCharType="begin"/>
      </w:r>
      <w:r w:rsidRPr="00644851">
        <w:rPr>
          <w:rFonts w:ascii="Calibri" w:hAnsi="Calibri" w:cs="Calibri"/>
        </w:rPr>
        <w:instrText xml:space="preserve"> SEQ </w:instrText>
      </w:r>
      <w:r w:rsidRPr="00644851">
        <w:rPr>
          <w:rFonts w:ascii="Calibri" w:hAnsi="Calibri" w:cs="Calibri"/>
          <w:rtl/>
        </w:rPr>
        <w:instrText>טבלה</w:instrText>
      </w:r>
      <w:r w:rsidRPr="00644851">
        <w:rPr>
          <w:rFonts w:ascii="Calibri" w:hAnsi="Calibri" w:cs="Calibri"/>
        </w:rPr>
        <w:instrText xml:space="preserve"> \* ARABIC </w:instrText>
      </w:r>
      <w:r w:rsidR="00AE3BE6">
        <w:rPr>
          <w:rFonts w:ascii="Calibri" w:hAnsi="Calibri" w:cs="Calibri"/>
        </w:rPr>
        <w:fldChar w:fldCharType="separate"/>
      </w:r>
      <w:r w:rsidRPr="00644851">
        <w:rPr>
          <w:rFonts w:ascii="Calibri" w:hAnsi="Calibri" w:cs="Calibri"/>
        </w:rPr>
        <w:fldChar w:fldCharType="end"/>
      </w:r>
      <w:r w:rsidRPr="00644851">
        <w:rPr>
          <w:rFonts w:ascii="Calibri" w:hAnsi="Calibri" w:cs="Calibri"/>
          <w:rtl/>
        </w:rPr>
        <w:t xml:space="preserve"> – </w:t>
      </w:r>
      <w:r>
        <w:rPr>
          <w:rFonts w:ascii="Calibri" w:hAnsi="Calibri" w:cs="Calibri" w:hint="cs"/>
          <w:rtl/>
        </w:rPr>
        <w:t xml:space="preserve">מערכות קירור מסחרי והובלה בקירור - </w:t>
      </w:r>
      <w:r w:rsidRPr="00644851">
        <w:rPr>
          <w:rFonts w:ascii="Calibri" w:hAnsi="Calibri" w:cs="Calibri"/>
          <w:rtl/>
        </w:rPr>
        <w:t xml:space="preserve">סיכום פתרונות </w:t>
      </w:r>
      <w:r>
        <w:rPr>
          <w:rFonts w:ascii="Calibri" w:hAnsi="Calibri" w:cs="Calibri" w:hint="cs"/>
          <w:rtl/>
        </w:rPr>
        <w:t xml:space="preserve">קבע ופתרונות </w:t>
      </w:r>
      <w:r w:rsidRPr="00644851">
        <w:rPr>
          <w:rFonts w:ascii="Calibri" w:hAnsi="Calibri" w:cs="Calibri"/>
          <w:rtl/>
        </w:rPr>
        <w:t>ביניים</w:t>
      </w:r>
      <w:bookmarkEnd w:id="63"/>
    </w:p>
    <w:p w14:paraId="2058B21B" w14:textId="77777777" w:rsidR="00ED3165" w:rsidRPr="00ED3165" w:rsidRDefault="00ED3165" w:rsidP="00621A46">
      <w:pPr>
        <w:rPr>
          <w:rtl/>
        </w:rPr>
      </w:pPr>
    </w:p>
    <w:p w14:paraId="078BA1FD" w14:textId="77777777" w:rsidR="00ED3165" w:rsidRDefault="00ED3165">
      <w:pPr>
        <w:bidi w:val="0"/>
        <w:spacing w:line="259" w:lineRule="auto"/>
        <w:rPr>
          <w:rFonts w:ascii="News Gothic MT" w:eastAsiaTheme="majorEastAsia" w:hAnsi="News Gothic MT" w:cs="Tahoma"/>
          <w:b/>
          <w:bCs/>
          <w:noProof/>
          <w:color w:val="15336E"/>
          <w:sz w:val="48"/>
          <w:szCs w:val="48"/>
          <w:rtl/>
        </w:rPr>
      </w:pPr>
      <w:r>
        <w:rPr>
          <w:rtl/>
        </w:rPr>
        <w:br w:type="page"/>
      </w:r>
    </w:p>
    <w:p w14:paraId="37D21714" w14:textId="52CC6D58" w:rsidR="003E64B0" w:rsidRPr="00644851" w:rsidRDefault="003E64B0" w:rsidP="00D97792">
      <w:pPr>
        <w:pStyle w:val="Heading3"/>
        <w:numPr>
          <w:ilvl w:val="1"/>
          <w:numId w:val="27"/>
        </w:numPr>
        <w:ind w:hanging="736"/>
        <w:rPr>
          <w:rtl/>
        </w:rPr>
      </w:pPr>
      <w:bookmarkStart w:id="64" w:name="_פתרונות_משלימים_1"/>
      <w:bookmarkStart w:id="65" w:name="_Toc144039726"/>
      <w:bookmarkEnd w:id="64"/>
      <w:r w:rsidRPr="00644851">
        <w:rPr>
          <w:rtl/>
        </w:rPr>
        <w:lastRenderedPageBreak/>
        <w:t>פתרונות משלימים</w:t>
      </w:r>
      <w:bookmarkEnd w:id="65"/>
    </w:p>
    <w:p w14:paraId="11CC2A4B" w14:textId="17D6E81F" w:rsidR="003E64B0" w:rsidRPr="00644851" w:rsidRDefault="003E64B0" w:rsidP="00D97792">
      <w:pPr>
        <w:pStyle w:val="Heading4"/>
        <w:numPr>
          <w:ilvl w:val="2"/>
          <w:numId w:val="27"/>
        </w:numPr>
        <w:ind w:left="765" w:hanging="709"/>
        <w:rPr>
          <w:rtl/>
        </w:rPr>
      </w:pPr>
      <w:bookmarkStart w:id="66" w:name="_Toc143076938"/>
      <w:r w:rsidRPr="00644851">
        <w:rPr>
          <w:rtl/>
        </w:rPr>
        <w:t xml:space="preserve">איסוף ומחזור </w:t>
      </w:r>
      <w:r w:rsidR="00686BCF">
        <w:rPr>
          <w:rtl/>
        </w:rPr>
        <w:t>קרר</w:t>
      </w:r>
      <w:r w:rsidR="005A03F4">
        <w:rPr>
          <w:rFonts w:hint="cs"/>
          <w:rtl/>
        </w:rPr>
        <w:t>ים</w:t>
      </w:r>
      <w:bookmarkEnd w:id="66"/>
      <w:r w:rsidRPr="00644851">
        <w:t xml:space="preserve"> </w:t>
      </w:r>
    </w:p>
    <w:p w14:paraId="607F326C" w14:textId="5FF50860" w:rsidR="003E64B0" w:rsidRPr="00644851" w:rsidRDefault="003E64B0" w:rsidP="00B7315D">
      <w:pPr>
        <w:spacing w:line="360" w:lineRule="auto"/>
        <w:jc w:val="both"/>
        <w:rPr>
          <w:rFonts w:ascii="Calibri" w:hAnsi="Calibri" w:cs="Calibri"/>
          <w:sz w:val="24"/>
          <w:szCs w:val="24"/>
          <w:rtl/>
        </w:rPr>
      </w:pPr>
      <w:r w:rsidRPr="00644851">
        <w:rPr>
          <w:rFonts w:ascii="Calibri" w:hAnsi="Calibri" w:cs="Calibri"/>
          <w:b/>
          <w:bCs/>
          <w:sz w:val="24"/>
          <w:szCs w:val="24"/>
          <w:rtl/>
        </w:rPr>
        <w:t>תיאור כללי:</w:t>
      </w:r>
      <w:r w:rsidR="005F5324" w:rsidRPr="00644851">
        <w:rPr>
          <w:rFonts w:ascii="Calibri" w:hAnsi="Calibri" w:cs="Calibri"/>
          <w:b/>
          <w:bCs/>
          <w:sz w:val="24"/>
          <w:szCs w:val="24"/>
          <w:rtl/>
        </w:rPr>
        <w:t xml:space="preserve"> </w:t>
      </w:r>
      <w:r w:rsidR="005F5324" w:rsidRPr="00644851">
        <w:rPr>
          <w:rFonts w:ascii="Calibri" w:hAnsi="Calibri" w:cs="Calibri"/>
          <w:sz w:val="24"/>
          <w:szCs w:val="24"/>
          <w:rtl/>
        </w:rPr>
        <w:t>שאיבה של ה</w:t>
      </w:r>
      <w:r w:rsidR="00C47A73" w:rsidRPr="00644851">
        <w:rPr>
          <w:rFonts w:ascii="Calibri" w:hAnsi="Calibri" w:cs="Calibri"/>
          <w:sz w:val="24"/>
          <w:szCs w:val="24"/>
          <w:rtl/>
        </w:rPr>
        <w:t>קרר מתוך המערכת</w:t>
      </w:r>
      <w:r w:rsidR="00C10EA2">
        <w:rPr>
          <w:rFonts w:ascii="Calibri" w:hAnsi="Calibri" w:cs="Calibri" w:hint="cs"/>
          <w:sz w:val="24"/>
          <w:szCs w:val="24"/>
          <w:rtl/>
        </w:rPr>
        <w:t xml:space="preserve"> למכל איסוף</w:t>
      </w:r>
      <w:r w:rsidR="005F5324" w:rsidRPr="00644851">
        <w:rPr>
          <w:rFonts w:ascii="Calibri" w:hAnsi="Calibri" w:cs="Calibri"/>
          <w:sz w:val="24"/>
          <w:szCs w:val="24"/>
          <w:rtl/>
        </w:rPr>
        <w:t>, ניקוי והשבה ל</w:t>
      </w:r>
      <w:r w:rsidR="00C10EA2">
        <w:rPr>
          <w:rFonts w:ascii="Calibri" w:hAnsi="Calibri" w:cs="Calibri" w:hint="cs"/>
          <w:sz w:val="24"/>
          <w:szCs w:val="24"/>
          <w:rtl/>
        </w:rPr>
        <w:t>שימוש או מכירה</w:t>
      </w:r>
      <w:r w:rsidR="005F5324" w:rsidRPr="00644851">
        <w:rPr>
          <w:rFonts w:ascii="Calibri" w:hAnsi="Calibri" w:cs="Calibri"/>
          <w:sz w:val="24"/>
          <w:szCs w:val="24"/>
          <w:rtl/>
        </w:rPr>
        <w:t xml:space="preserve">. </w:t>
      </w:r>
    </w:p>
    <w:p w14:paraId="0ABE3566" w14:textId="29EC8C52" w:rsidR="003E64B0" w:rsidRPr="00644851" w:rsidRDefault="003E64B0" w:rsidP="003E64B0">
      <w:pPr>
        <w:spacing w:line="360" w:lineRule="auto"/>
        <w:jc w:val="both"/>
        <w:rPr>
          <w:rFonts w:ascii="Calibri" w:hAnsi="Calibri" w:cs="Calibri"/>
          <w:sz w:val="24"/>
          <w:szCs w:val="24"/>
          <w:rtl/>
        </w:rPr>
      </w:pPr>
      <w:r w:rsidRPr="00644851">
        <w:rPr>
          <w:rFonts w:ascii="Calibri" w:hAnsi="Calibri" w:cs="Calibri"/>
          <w:b/>
          <w:bCs/>
          <w:sz w:val="24"/>
          <w:szCs w:val="24"/>
          <w:rtl/>
        </w:rPr>
        <w:t>מערכות רלוונטיות:</w:t>
      </w:r>
      <w:r w:rsidR="00C47A73" w:rsidRPr="00644851">
        <w:rPr>
          <w:rFonts w:ascii="Calibri" w:hAnsi="Calibri" w:cs="Calibri"/>
          <w:b/>
          <w:bCs/>
          <w:sz w:val="24"/>
          <w:szCs w:val="24"/>
          <w:rtl/>
        </w:rPr>
        <w:t xml:space="preserve"> </w:t>
      </w:r>
      <w:r w:rsidR="006911F8">
        <w:rPr>
          <w:rFonts w:ascii="Calibri" w:hAnsi="Calibri" w:cs="Calibri" w:hint="cs"/>
          <w:sz w:val="24"/>
          <w:szCs w:val="24"/>
          <w:rtl/>
        </w:rPr>
        <w:t>כל המערכות</w:t>
      </w:r>
    </w:p>
    <w:p w14:paraId="05938068" w14:textId="1E48FEDF" w:rsidR="003E64B0" w:rsidRPr="00644851" w:rsidRDefault="003E64B0" w:rsidP="003E64B0">
      <w:pPr>
        <w:spacing w:line="360" w:lineRule="auto"/>
        <w:jc w:val="both"/>
        <w:rPr>
          <w:rFonts w:ascii="Calibri" w:hAnsi="Calibri" w:cs="Calibri"/>
          <w:sz w:val="24"/>
          <w:szCs w:val="24"/>
          <w:rtl/>
        </w:rPr>
      </w:pPr>
      <w:r w:rsidRPr="00644851">
        <w:rPr>
          <w:rFonts w:ascii="Calibri" w:hAnsi="Calibri" w:cs="Calibri"/>
          <w:b/>
          <w:bCs/>
          <w:sz w:val="24"/>
          <w:szCs w:val="24"/>
          <w:rtl/>
        </w:rPr>
        <w:t>אתגרים / מתי מתאים:</w:t>
      </w:r>
      <w:r w:rsidR="00C47A73" w:rsidRPr="00644851">
        <w:rPr>
          <w:rFonts w:ascii="Calibri" w:hAnsi="Calibri" w:cs="Calibri"/>
          <w:b/>
          <w:bCs/>
          <w:sz w:val="24"/>
          <w:szCs w:val="24"/>
          <w:rtl/>
        </w:rPr>
        <w:t xml:space="preserve"> </w:t>
      </w:r>
      <w:r w:rsidR="00C47A73" w:rsidRPr="00644851">
        <w:rPr>
          <w:rFonts w:ascii="Calibri" w:hAnsi="Calibri" w:cs="Calibri"/>
          <w:sz w:val="24"/>
          <w:szCs w:val="24"/>
          <w:rtl/>
        </w:rPr>
        <w:t>בהסבה ל</w:t>
      </w:r>
      <w:r w:rsidR="00686BCF">
        <w:rPr>
          <w:rFonts w:ascii="Calibri" w:hAnsi="Calibri" w:cs="Calibri"/>
          <w:sz w:val="24"/>
          <w:szCs w:val="24"/>
          <w:rtl/>
        </w:rPr>
        <w:t>קרר</w:t>
      </w:r>
      <w:r w:rsidR="00C47A73" w:rsidRPr="00644851">
        <w:rPr>
          <w:rFonts w:ascii="Calibri" w:hAnsi="Calibri" w:cs="Calibri"/>
          <w:sz w:val="24"/>
          <w:szCs w:val="24"/>
          <w:rtl/>
        </w:rPr>
        <w:t xml:space="preserve"> אחר, או </w:t>
      </w:r>
      <w:r w:rsidR="00686BCF">
        <w:rPr>
          <w:rFonts w:ascii="Calibri" w:hAnsi="Calibri" w:cs="Calibri" w:hint="cs"/>
          <w:sz w:val="24"/>
          <w:szCs w:val="24"/>
          <w:rtl/>
        </w:rPr>
        <w:t>בהשבתת המערכת.</w:t>
      </w:r>
    </w:p>
    <w:p w14:paraId="06B1C943" w14:textId="4A3D6CF3" w:rsidR="003E64B0" w:rsidRPr="00B7315D" w:rsidRDefault="003E64B0" w:rsidP="00B7315D">
      <w:pPr>
        <w:spacing w:line="360" w:lineRule="auto"/>
        <w:jc w:val="both"/>
        <w:rPr>
          <w:rFonts w:ascii="Calibri" w:hAnsi="Calibri" w:cs="Calibri"/>
          <w:sz w:val="24"/>
          <w:szCs w:val="24"/>
          <w:rtl/>
        </w:rPr>
      </w:pPr>
      <w:r w:rsidRPr="00644851">
        <w:rPr>
          <w:rFonts w:ascii="Calibri" w:hAnsi="Calibri" w:cs="Calibri"/>
          <w:b/>
          <w:bCs/>
          <w:sz w:val="24"/>
          <w:szCs w:val="24"/>
          <w:rtl/>
        </w:rPr>
        <w:t>עיקרי שיטת העבודה:</w:t>
      </w:r>
      <w:r w:rsidR="00B7315D" w:rsidRPr="00B7315D">
        <w:rPr>
          <w:rFonts w:ascii="Calibri" w:hAnsi="Calibri" w:cs="Calibri" w:hint="cs"/>
          <w:sz w:val="24"/>
          <w:szCs w:val="24"/>
          <w:rtl/>
        </w:rPr>
        <w:t xml:space="preserve"> </w:t>
      </w:r>
      <w:r w:rsidR="00B7315D">
        <w:rPr>
          <w:rFonts w:ascii="Calibri" w:hAnsi="Calibri" w:cs="Calibri" w:hint="cs"/>
          <w:sz w:val="24"/>
          <w:szCs w:val="24"/>
          <w:rtl/>
        </w:rPr>
        <w:t>פעולה זו נעשית באמצעות ציוד נייד ייעודי בשטח, אשר קיים כבר כיום בידי הקבלנים והספקים הרלוונטיים.</w:t>
      </w:r>
    </w:p>
    <w:p w14:paraId="6D82BAA5" w14:textId="564F3160" w:rsidR="003E64B0" w:rsidRPr="00B7315D" w:rsidRDefault="003E64B0" w:rsidP="003E64B0">
      <w:pPr>
        <w:spacing w:line="360" w:lineRule="auto"/>
        <w:jc w:val="both"/>
        <w:rPr>
          <w:rFonts w:ascii="Calibri" w:hAnsi="Calibri" w:cs="Calibri"/>
          <w:sz w:val="24"/>
          <w:szCs w:val="24"/>
          <w:rtl/>
        </w:rPr>
      </w:pPr>
      <w:r w:rsidRPr="00644851">
        <w:rPr>
          <w:rFonts w:ascii="Calibri" w:hAnsi="Calibri" w:cs="Calibri"/>
          <w:b/>
          <w:bCs/>
          <w:sz w:val="24"/>
          <w:szCs w:val="24"/>
          <w:rtl/>
        </w:rPr>
        <w:t>עלויות נלוות:</w:t>
      </w:r>
      <w:r w:rsidR="00B7315D">
        <w:rPr>
          <w:rFonts w:ascii="Calibri" w:hAnsi="Calibri" w:cs="Calibri" w:hint="cs"/>
          <w:b/>
          <w:bCs/>
          <w:sz w:val="24"/>
          <w:szCs w:val="24"/>
          <w:rtl/>
        </w:rPr>
        <w:t xml:space="preserve"> </w:t>
      </w:r>
      <w:r w:rsidR="00B7315D">
        <w:rPr>
          <w:rFonts w:ascii="Calibri" w:hAnsi="Calibri" w:cs="Calibri" w:hint="cs"/>
          <w:sz w:val="24"/>
          <w:szCs w:val="24"/>
          <w:rtl/>
        </w:rPr>
        <w:t xml:space="preserve">זניח ביחס לעלות פרויקט ההסבה </w:t>
      </w:r>
      <w:r w:rsidR="00F70155">
        <w:rPr>
          <w:rFonts w:ascii="Calibri" w:hAnsi="Calibri" w:cs="Calibri" w:hint="cs"/>
          <w:sz w:val="24"/>
          <w:szCs w:val="24"/>
          <w:rtl/>
        </w:rPr>
        <w:t>או</w:t>
      </w:r>
      <w:r w:rsidR="00B7315D">
        <w:rPr>
          <w:rFonts w:ascii="Calibri" w:hAnsi="Calibri" w:cs="Calibri" w:hint="cs"/>
          <w:sz w:val="24"/>
          <w:szCs w:val="24"/>
          <w:rtl/>
        </w:rPr>
        <w:t xml:space="preserve"> החלפה של המערכת.</w:t>
      </w:r>
      <w:r w:rsidR="00C365D7">
        <w:rPr>
          <w:rFonts w:ascii="Calibri" w:hAnsi="Calibri" w:cs="Calibri" w:hint="cs"/>
          <w:sz w:val="24"/>
          <w:szCs w:val="24"/>
          <w:rtl/>
        </w:rPr>
        <w:t xml:space="preserve"> </w:t>
      </w:r>
    </w:p>
    <w:p w14:paraId="781286DF" w14:textId="028D11A5" w:rsidR="00B7315D" w:rsidRPr="00644851" w:rsidRDefault="003E64B0" w:rsidP="00B7315D">
      <w:pPr>
        <w:spacing w:line="360" w:lineRule="auto"/>
        <w:jc w:val="both"/>
        <w:rPr>
          <w:rFonts w:ascii="Calibri" w:hAnsi="Calibri" w:cs="Calibri"/>
          <w:sz w:val="24"/>
          <w:szCs w:val="24"/>
          <w:rtl/>
        </w:rPr>
      </w:pPr>
      <w:r w:rsidRPr="00644851">
        <w:rPr>
          <w:rFonts w:ascii="Calibri" w:hAnsi="Calibri" w:cs="Calibri"/>
          <w:b/>
          <w:bCs/>
          <w:sz w:val="24"/>
          <w:szCs w:val="24"/>
          <w:rtl/>
        </w:rPr>
        <w:t>פוטנציאל החיסכון:</w:t>
      </w:r>
      <w:r w:rsidR="00B7315D" w:rsidRPr="00B7315D">
        <w:rPr>
          <w:rFonts w:ascii="Calibri" w:hAnsi="Calibri" w:cs="Calibri"/>
          <w:sz w:val="24"/>
          <w:szCs w:val="24"/>
          <w:rtl/>
        </w:rPr>
        <w:t xml:space="preserve"> </w:t>
      </w:r>
      <w:r w:rsidR="00B7315D" w:rsidRPr="00644851">
        <w:rPr>
          <w:rFonts w:ascii="Calibri" w:hAnsi="Calibri" w:cs="Calibri"/>
          <w:sz w:val="24"/>
          <w:szCs w:val="24"/>
          <w:rtl/>
        </w:rPr>
        <w:t>שיעור ה</w:t>
      </w:r>
      <w:r w:rsidR="00F70155">
        <w:rPr>
          <w:rFonts w:ascii="Calibri" w:hAnsi="Calibri" w:cs="Calibri" w:hint="cs"/>
          <w:sz w:val="24"/>
          <w:szCs w:val="24"/>
          <w:rtl/>
        </w:rPr>
        <w:t>מחזור</w:t>
      </w:r>
      <w:r w:rsidR="00B7315D" w:rsidRPr="00644851">
        <w:rPr>
          <w:rFonts w:ascii="Calibri" w:hAnsi="Calibri" w:cs="Calibri"/>
          <w:sz w:val="24"/>
          <w:szCs w:val="24"/>
          <w:rtl/>
        </w:rPr>
        <w:t xml:space="preserve"> עומד על כ-95% מסך </w:t>
      </w:r>
      <w:r w:rsidR="00B7315D">
        <w:rPr>
          <w:rFonts w:ascii="Calibri" w:hAnsi="Calibri" w:cs="Calibri" w:hint="cs"/>
          <w:sz w:val="24"/>
          <w:szCs w:val="24"/>
          <w:rtl/>
        </w:rPr>
        <w:t xml:space="preserve">נפח </w:t>
      </w:r>
      <w:r w:rsidR="00AB7387">
        <w:rPr>
          <w:rFonts w:ascii="Calibri" w:hAnsi="Calibri" w:cs="Calibri" w:hint="cs"/>
          <w:sz w:val="24"/>
          <w:szCs w:val="24"/>
          <w:rtl/>
        </w:rPr>
        <w:t>הקרר</w:t>
      </w:r>
      <w:r w:rsidR="00B7315D" w:rsidRPr="00644851">
        <w:rPr>
          <w:rFonts w:ascii="Calibri" w:hAnsi="Calibri" w:cs="Calibri"/>
          <w:sz w:val="24"/>
          <w:szCs w:val="24"/>
          <w:rtl/>
        </w:rPr>
        <w:t xml:space="preserve"> במערכת</w:t>
      </w:r>
      <w:r w:rsidR="00F70155">
        <w:rPr>
          <w:rFonts w:ascii="Calibri" w:hAnsi="Calibri" w:cs="Calibri" w:hint="cs"/>
          <w:sz w:val="24"/>
          <w:szCs w:val="24"/>
          <w:rtl/>
        </w:rPr>
        <w:t>.</w:t>
      </w:r>
      <w:r w:rsidR="00B7315D">
        <w:rPr>
          <w:rFonts w:ascii="Calibri" w:hAnsi="Calibri" w:cs="Calibri" w:hint="cs"/>
          <w:sz w:val="24"/>
          <w:szCs w:val="24"/>
          <w:rtl/>
        </w:rPr>
        <w:t xml:space="preserve"> לשם ההמחשה</w:t>
      </w:r>
      <w:r w:rsidR="00EE59F4">
        <w:rPr>
          <w:rFonts w:ascii="Calibri" w:hAnsi="Calibri" w:cs="Calibri" w:hint="cs"/>
          <w:sz w:val="24"/>
          <w:szCs w:val="24"/>
          <w:rtl/>
        </w:rPr>
        <w:t xml:space="preserve"> ב</w:t>
      </w:r>
      <w:r w:rsidR="00B7315D">
        <w:rPr>
          <w:rFonts w:ascii="Calibri" w:hAnsi="Calibri" w:cs="Calibri" w:hint="cs"/>
          <w:sz w:val="24"/>
          <w:szCs w:val="24"/>
          <w:rtl/>
        </w:rPr>
        <w:t>מערכת</w:t>
      </w:r>
      <w:r w:rsidR="00EE59F4">
        <w:rPr>
          <w:rFonts w:ascii="Calibri" w:hAnsi="Calibri" w:cs="Calibri" w:hint="cs"/>
          <w:sz w:val="24"/>
          <w:szCs w:val="24"/>
          <w:rtl/>
        </w:rPr>
        <w:t xml:space="preserve"> עם</w:t>
      </w:r>
      <w:r w:rsidR="00C365D7">
        <w:rPr>
          <w:rFonts w:ascii="Calibri" w:hAnsi="Calibri" w:cs="Calibri" w:hint="cs"/>
          <w:sz w:val="24"/>
          <w:szCs w:val="24"/>
          <w:rtl/>
        </w:rPr>
        <w:t xml:space="preserve"> </w:t>
      </w:r>
      <w:r w:rsidR="00B7315D">
        <w:rPr>
          <w:rFonts w:ascii="Calibri" w:hAnsi="Calibri" w:cs="Calibri" w:hint="cs"/>
          <w:sz w:val="24"/>
          <w:szCs w:val="24"/>
          <w:rtl/>
        </w:rPr>
        <w:t>507</w:t>
      </w:r>
      <w:r w:rsidR="00EE59F4">
        <w:rPr>
          <w:rFonts w:ascii="Calibri" w:hAnsi="Calibri" w:cs="Calibri" w:hint="cs"/>
          <w:sz w:val="24"/>
          <w:szCs w:val="24"/>
        </w:rPr>
        <w:t>R</w:t>
      </w:r>
      <w:r w:rsidR="00FB0ECD">
        <w:rPr>
          <w:rFonts w:ascii="Calibri" w:hAnsi="Calibri" w:cs="Calibri"/>
          <w:sz w:val="24"/>
          <w:szCs w:val="24"/>
        </w:rPr>
        <w:t>-</w:t>
      </w:r>
      <w:r w:rsidR="00B7315D">
        <w:rPr>
          <w:rFonts w:ascii="Calibri" w:hAnsi="Calibri" w:cs="Calibri" w:hint="cs"/>
          <w:sz w:val="24"/>
          <w:szCs w:val="24"/>
          <w:rtl/>
        </w:rPr>
        <w:t xml:space="preserve"> </w:t>
      </w:r>
      <w:r w:rsidR="00EE59F4">
        <w:rPr>
          <w:rFonts w:ascii="Calibri" w:hAnsi="Calibri" w:cs="Calibri" w:hint="cs"/>
          <w:sz w:val="24"/>
          <w:szCs w:val="24"/>
          <w:rtl/>
        </w:rPr>
        <w:t>במשקל</w:t>
      </w:r>
      <w:r w:rsidR="00B7315D">
        <w:rPr>
          <w:rFonts w:ascii="Calibri" w:hAnsi="Calibri" w:cs="Calibri" w:hint="cs"/>
          <w:sz w:val="24"/>
          <w:szCs w:val="24"/>
          <w:rtl/>
        </w:rPr>
        <w:t xml:space="preserve"> 500 ק"ג, ניתן להשיב כ-475 ק"ג, </w:t>
      </w:r>
      <w:r w:rsidR="00BF5AE1">
        <w:rPr>
          <w:rFonts w:ascii="Calibri" w:hAnsi="Calibri" w:cs="Calibri" w:hint="cs"/>
          <w:sz w:val="24"/>
          <w:szCs w:val="24"/>
          <w:rtl/>
        </w:rPr>
        <w:t xml:space="preserve">ולחסוך </w:t>
      </w:r>
      <w:r w:rsidR="00B7315D">
        <w:rPr>
          <w:rFonts w:ascii="Calibri" w:hAnsi="Calibri" w:cs="Calibri" w:hint="cs"/>
          <w:sz w:val="24"/>
          <w:szCs w:val="24"/>
          <w:rtl/>
        </w:rPr>
        <w:t>כ</w:t>
      </w:r>
      <w:r w:rsidR="00B7315D">
        <w:rPr>
          <w:rFonts w:ascii="Calibri" w:hAnsi="Calibri" w:cs="Calibri"/>
          <w:sz w:val="24"/>
          <w:szCs w:val="24"/>
          <w:rtl/>
        </w:rPr>
        <w:t>–</w:t>
      </w:r>
      <w:r w:rsidR="00B7315D">
        <w:rPr>
          <w:rFonts w:ascii="Calibri" w:hAnsi="Calibri" w:cs="Calibri" w:hint="cs"/>
          <w:sz w:val="24"/>
          <w:szCs w:val="24"/>
          <w:rtl/>
        </w:rPr>
        <w:t>35-60 אלף ₪</w:t>
      </w:r>
      <w:r w:rsidR="00BF5AE1">
        <w:rPr>
          <w:rFonts w:ascii="Calibri" w:hAnsi="Calibri" w:cs="Calibri" w:hint="cs"/>
          <w:sz w:val="24"/>
          <w:szCs w:val="24"/>
          <w:rtl/>
        </w:rPr>
        <w:t xml:space="preserve"> (</w:t>
      </w:r>
      <w:r w:rsidR="00945C3E">
        <w:rPr>
          <w:rFonts w:ascii="Calibri" w:hAnsi="Calibri" w:cs="Calibri" w:hint="cs"/>
          <w:sz w:val="24"/>
          <w:szCs w:val="24"/>
          <w:rtl/>
        </w:rPr>
        <w:t xml:space="preserve">כתלות </w:t>
      </w:r>
      <w:r w:rsidR="00BF5AE1">
        <w:rPr>
          <w:rFonts w:ascii="Calibri" w:hAnsi="Calibri" w:cs="Calibri" w:hint="cs"/>
          <w:sz w:val="24"/>
          <w:szCs w:val="24"/>
          <w:rtl/>
        </w:rPr>
        <w:t>במחיר הקרר המ</w:t>
      </w:r>
      <w:r w:rsidR="00B1699C">
        <w:rPr>
          <w:rFonts w:ascii="Calibri" w:hAnsi="Calibri" w:cs="Calibri" w:hint="cs"/>
          <w:sz w:val="24"/>
          <w:szCs w:val="24"/>
          <w:rtl/>
        </w:rPr>
        <w:t>תייקר בהתמדה)</w:t>
      </w:r>
      <w:r w:rsidR="00B7315D">
        <w:rPr>
          <w:rFonts w:ascii="Calibri" w:hAnsi="Calibri" w:cs="Calibri" w:hint="cs"/>
          <w:sz w:val="24"/>
          <w:szCs w:val="24"/>
          <w:rtl/>
        </w:rPr>
        <w:t xml:space="preserve">. </w:t>
      </w:r>
    </w:p>
    <w:p w14:paraId="5647B9F7" w14:textId="69451675" w:rsidR="003E64B0" w:rsidRPr="00644851" w:rsidRDefault="003E64B0" w:rsidP="00D97792">
      <w:pPr>
        <w:pStyle w:val="Heading4"/>
        <w:numPr>
          <w:ilvl w:val="2"/>
          <w:numId w:val="27"/>
        </w:numPr>
        <w:ind w:left="765" w:hanging="709"/>
        <w:rPr>
          <w:rtl/>
        </w:rPr>
      </w:pPr>
      <w:bookmarkStart w:id="67" w:name="_Toc143076939"/>
      <w:r w:rsidRPr="00644851">
        <w:rPr>
          <w:rtl/>
        </w:rPr>
        <w:t>צמצום דליפות</w:t>
      </w:r>
      <w:bookmarkEnd w:id="67"/>
      <w:r w:rsidR="00C365D7">
        <w:rPr>
          <w:rFonts w:hint="cs"/>
          <w:rtl/>
        </w:rPr>
        <w:t xml:space="preserve"> </w:t>
      </w:r>
      <w:r w:rsidR="007B6BCA">
        <w:rPr>
          <w:rFonts w:hint="cs"/>
          <w:rtl/>
        </w:rPr>
        <w:t xml:space="preserve"> </w:t>
      </w:r>
    </w:p>
    <w:p w14:paraId="18B60B74" w14:textId="129BD16D" w:rsidR="003E64B0" w:rsidRPr="00644851" w:rsidRDefault="003E64B0" w:rsidP="003E64B0">
      <w:pPr>
        <w:spacing w:line="360" w:lineRule="auto"/>
        <w:jc w:val="both"/>
        <w:rPr>
          <w:rFonts w:ascii="Calibri" w:hAnsi="Calibri" w:cs="Calibri"/>
          <w:sz w:val="24"/>
          <w:szCs w:val="24"/>
          <w:rtl/>
        </w:rPr>
      </w:pPr>
      <w:r w:rsidRPr="00644851">
        <w:rPr>
          <w:rFonts w:ascii="Calibri" w:hAnsi="Calibri" w:cs="Calibri"/>
          <w:b/>
          <w:bCs/>
          <w:sz w:val="24"/>
          <w:szCs w:val="24"/>
          <w:rtl/>
        </w:rPr>
        <w:t>תיאור כללי:</w:t>
      </w:r>
      <w:r w:rsidR="008247A9" w:rsidRPr="00644851">
        <w:rPr>
          <w:rFonts w:ascii="Calibri" w:hAnsi="Calibri" w:cs="Calibri"/>
          <w:b/>
          <w:bCs/>
          <w:sz w:val="24"/>
          <w:szCs w:val="24"/>
          <w:rtl/>
        </w:rPr>
        <w:t xml:space="preserve"> </w:t>
      </w:r>
      <w:r w:rsidR="004F0867" w:rsidRPr="00644851">
        <w:rPr>
          <w:rFonts w:ascii="Calibri" w:hAnsi="Calibri" w:cs="Calibri"/>
          <w:sz w:val="24"/>
          <w:szCs w:val="24"/>
          <w:rtl/>
        </w:rPr>
        <w:t>בהינתן מערכת סגורה הכוללת מעבה, מדחסים וצנרת, יהיו דליפות הנובעות מ</w:t>
      </w:r>
      <w:r w:rsidR="007B6BCA">
        <w:rPr>
          <w:rFonts w:ascii="Calibri" w:hAnsi="Calibri" w:cs="Calibri" w:hint="cs"/>
          <w:sz w:val="24"/>
          <w:szCs w:val="24"/>
          <w:rtl/>
        </w:rPr>
        <w:t xml:space="preserve">התרופות מחברים, </w:t>
      </w:r>
      <w:r w:rsidR="004F0867" w:rsidRPr="00644851">
        <w:rPr>
          <w:rFonts w:ascii="Calibri" w:hAnsi="Calibri" w:cs="Calibri"/>
          <w:sz w:val="24"/>
          <w:szCs w:val="24"/>
          <w:rtl/>
        </w:rPr>
        <w:t xml:space="preserve">בלאי או פגיעה בציוד. </w:t>
      </w:r>
      <w:r w:rsidR="004F0867" w:rsidRPr="00927045">
        <w:rPr>
          <w:rFonts w:ascii="Calibri" w:hAnsi="Calibri" w:cs="Calibri"/>
          <w:sz w:val="24"/>
          <w:szCs w:val="24"/>
          <w:rtl/>
        </w:rPr>
        <w:t>ש</w:t>
      </w:r>
      <w:r w:rsidR="00923E88" w:rsidRPr="00927045">
        <w:rPr>
          <w:rFonts w:ascii="Calibri" w:hAnsi="Calibri" w:cs="Calibri"/>
          <w:sz w:val="24"/>
          <w:szCs w:val="24"/>
          <w:rtl/>
        </w:rPr>
        <w:t xml:space="preserve">יעור הדליפות </w:t>
      </w:r>
      <w:r w:rsidR="004F0867" w:rsidRPr="00927045">
        <w:rPr>
          <w:rFonts w:ascii="Calibri" w:hAnsi="Calibri" w:cs="Calibri"/>
          <w:sz w:val="24"/>
          <w:szCs w:val="24"/>
          <w:rtl/>
        </w:rPr>
        <w:t xml:space="preserve">הנהוג באירופה ובארה"ב הוא </w:t>
      </w:r>
      <w:r w:rsidR="00FF3964">
        <w:rPr>
          <w:rFonts w:ascii="Calibri" w:hAnsi="Calibri" w:cs="Calibri" w:hint="cs"/>
          <w:sz w:val="24"/>
          <w:szCs w:val="24"/>
          <w:rtl/>
        </w:rPr>
        <w:t>40%-</w:t>
      </w:r>
      <w:r w:rsidR="004F0867" w:rsidRPr="00927045">
        <w:rPr>
          <w:rFonts w:ascii="Calibri" w:hAnsi="Calibri" w:cs="Calibri"/>
          <w:sz w:val="24"/>
          <w:szCs w:val="24"/>
          <w:rtl/>
        </w:rPr>
        <w:t>25%</w:t>
      </w:r>
      <w:r w:rsidR="001B4F7E">
        <w:rPr>
          <w:rFonts w:ascii="Calibri" w:hAnsi="Calibri" w:cs="Calibri" w:hint="cs"/>
          <w:sz w:val="24"/>
          <w:szCs w:val="24"/>
          <w:rtl/>
        </w:rPr>
        <w:t xml:space="preserve">, בעוד </w:t>
      </w:r>
      <w:r w:rsidR="004F0867" w:rsidRPr="00644851">
        <w:rPr>
          <w:rFonts w:ascii="Calibri" w:hAnsi="Calibri" w:cs="Calibri"/>
          <w:sz w:val="24"/>
          <w:szCs w:val="24"/>
          <w:rtl/>
        </w:rPr>
        <w:t xml:space="preserve">בארץ שיעור הדליפות גבוה יותר ונע בטווח של </w:t>
      </w:r>
      <w:r w:rsidR="00927045">
        <w:rPr>
          <w:rFonts w:ascii="Calibri" w:hAnsi="Calibri" w:cs="Calibri" w:hint="cs"/>
          <w:sz w:val="24"/>
          <w:szCs w:val="24"/>
          <w:rtl/>
        </w:rPr>
        <w:t>100%-200%</w:t>
      </w:r>
      <w:r w:rsidR="00B7315D">
        <w:rPr>
          <w:rFonts w:ascii="Calibri" w:hAnsi="Calibri" w:cs="Calibri" w:hint="cs"/>
          <w:sz w:val="24"/>
          <w:szCs w:val="24"/>
          <w:rtl/>
        </w:rPr>
        <w:t>.</w:t>
      </w:r>
      <w:r w:rsidR="001B4F7E">
        <w:rPr>
          <w:rFonts w:ascii="Calibri" w:hAnsi="Calibri" w:cs="Calibri" w:hint="cs"/>
          <w:sz w:val="24"/>
          <w:szCs w:val="24"/>
          <w:rtl/>
        </w:rPr>
        <w:t xml:space="preserve"> ניתן </w:t>
      </w:r>
      <w:r w:rsidR="00945C3E">
        <w:rPr>
          <w:rFonts w:ascii="Calibri" w:hAnsi="Calibri" w:cs="Calibri" w:hint="cs"/>
          <w:sz w:val="24"/>
          <w:szCs w:val="24"/>
          <w:rtl/>
        </w:rPr>
        <w:t xml:space="preserve">להקטין </w:t>
      </w:r>
      <w:r w:rsidR="001B4F7E">
        <w:rPr>
          <w:rFonts w:ascii="Calibri" w:hAnsi="Calibri" w:cs="Calibri" w:hint="cs"/>
          <w:sz w:val="24"/>
          <w:szCs w:val="24"/>
          <w:rtl/>
        </w:rPr>
        <w:t>מאוד את שיעור הדליפות באמצעות שיפור רמת האחזקה והניטור.</w:t>
      </w:r>
    </w:p>
    <w:p w14:paraId="1AE22900" w14:textId="7C0BCA05" w:rsidR="003E64B0" w:rsidRPr="00644851" w:rsidRDefault="003E64B0" w:rsidP="003E64B0">
      <w:pPr>
        <w:spacing w:line="360" w:lineRule="auto"/>
        <w:jc w:val="both"/>
        <w:rPr>
          <w:rFonts w:ascii="Calibri" w:hAnsi="Calibri" w:cs="Calibri"/>
          <w:sz w:val="24"/>
          <w:szCs w:val="24"/>
          <w:rtl/>
        </w:rPr>
      </w:pPr>
      <w:r w:rsidRPr="00644851">
        <w:rPr>
          <w:rFonts w:ascii="Calibri" w:hAnsi="Calibri" w:cs="Calibri"/>
          <w:b/>
          <w:bCs/>
          <w:sz w:val="24"/>
          <w:szCs w:val="24"/>
          <w:rtl/>
        </w:rPr>
        <w:t>מערכות רלוונטיות:</w:t>
      </w:r>
      <w:r w:rsidR="008247A9" w:rsidRPr="00644851">
        <w:rPr>
          <w:rFonts w:ascii="Calibri" w:hAnsi="Calibri" w:cs="Calibri"/>
          <w:b/>
          <w:bCs/>
          <w:sz w:val="24"/>
          <w:szCs w:val="24"/>
          <w:rtl/>
        </w:rPr>
        <w:t xml:space="preserve"> </w:t>
      </w:r>
      <w:r w:rsidR="00383E10">
        <w:rPr>
          <w:rFonts w:ascii="Calibri" w:hAnsi="Calibri" w:cs="Calibri" w:hint="cs"/>
          <w:sz w:val="24"/>
          <w:szCs w:val="24"/>
          <w:rtl/>
        </w:rPr>
        <w:t xml:space="preserve">כל המערכות </w:t>
      </w:r>
    </w:p>
    <w:p w14:paraId="7D41E52F" w14:textId="46785433" w:rsidR="003E64B0" w:rsidRPr="00644851" w:rsidRDefault="003E64B0" w:rsidP="00B7315D">
      <w:pPr>
        <w:spacing w:line="360" w:lineRule="auto"/>
        <w:jc w:val="both"/>
        <w:rPr>
          <w:rFonts w:ascii="Calibri" w:hAnsi="Calibri" w:cs="Calibri"/>
          <w:b/>
          <w:bCs/>
          <w:sz w:val="24"/>
          <w:szCs w:val="24"/>
          <w:rtl/>
        </w:rPr>
      </w:pPr>
      <w:r w:rsidRPr="00644851">
        <w:rPr>
          <w:rFonts w:ascii="Calibri" w:hAnsi="Calibri" w:cs="Calibri"/>
          <w:b/>
          <w:bCs/>
          <w:sz w:val="24"/>
          <w:szCs w:val="24"/>
          <w:rtl/>
        </w:rPr>
        <w:t>אתגרים / מתי מתאים:</w:t>
      </w:r>
      <w:r w:rsidR="00923E88" w:rsidRPr="00644851">
        <w:rPr>
          <w:rFonts w:ascii="Calibri" w:hAnsi="Calibri" w:cs="Calibri"/>
          <w:b/>
          <w:bCs/>
          <w:sz w:val="24"/>
          <w:szCs w:val="24"/>
          <w:rtl/>
        </w:rPr>
        <w:t xml:space="preserve"> </w:t>
      </w:r>
      <w:r w:rsidR="00B125F3">
        <w:rPr>
          <w:rFonts w:ascii="Calibri" w:hAnsi="Calibri" w:cs="Calibri" w:hint="cs"/>
          <w:sz w:val="24"/>
          <w:szCs w:val="24"/>
          <w:rtl/>
        </w:rPr>
        <w:t xml:space="preserve">במערכות </w:t>
      </w:r>
      <w:r w:rsidR="00383E10">
        <w:rPr>
          <w:rFonts w:ascii="Calibri" w:hAnsi="Calibri" w:cs="Calibri" w:hint="cs"/>
          <w:sz w:val="24"/>
          <w:szCs w:val="24"/>
          <w:rtl/>
        </w:rPr>
        <w:t xml:space="preserve">עצמאיות </w:t>
      </w:r>
      <w:r w:rsidR="00B125F3">
        <w:rPr>
          <w:rFonts w:ascii="Calibri" w:hAnsi="Calibri" w:cs="Calibri" w:hint="cs"/>
          <w:sz w:val="24"/>
          <w:szCs w:val="24"/>
          <w:rtl/>
        </w:rPr>
        <w:t>קטנות קיים אתגר של תדירות בדיקות וטיפול שוטף.</w:t>
      </w:r>
    </w:p>
    <w:p w14:paraId="640249E9" w14:textId="0A1EF2F4" w:rsidR="003E64B0" w:rsidRPr="00C8466E" w:rsidRDefault="003E64B0" w:rsidP="00C8466E">
      <w:pPr>
        <w:spacing w:line="360" w:lineRule="auto"/>
        <w:jc w:val="both"/>
        <w:rPr>
          <w:rFonts w:ascii="Calibri" w:hAnsi="Calibri" w:cs="Calibri"/>
          <w:sz w:val="24"/>
          <w:szCs w:val="24"/>
          <w:rtl/>
        </w:rPr>
      </w:pPr>
      <w:r w:rsidRPr="00644851">
        <w:rPr>
          <w:rFonts w:ascii="Calibri" w:hAnsi="Calibri" w:cs="Calibri"/>
          <w:b/>
          <w:bCs/>
          <w:sz w:val="24"/>
          <w:szCs w:val="24"/>
          <w:rtl/>
        </w:rPr>
        <w:t>עיקרי שיטת העבודה:</w:t>
      </w:r>
      <w:r w:rsidR="00923E88" w:rsidRPr="00644851">
        <w:rPr>
          <w:rFonts w:ascii="Calibri" w:hAnsi="Calibri" w:cs="Calibri"/>
          <w:b/>
          <w:bCs/>
          <w:sz w:val="24"/>
          <w:szCs w:val="24"/>
          <w:rtl/>
        </w:rPr>
        <w:t xml:space="preserve"> </w:t>
      </w:r>
      <w:r w:rsidR="00CE734D">
        <w:rPr>
          <w:rFonts w:ascii="Calibri" w:hAnsi="Calibri" w:cs="Calibri" w:hint="cs"/>
          <w:sz w:val="24"/>
          <w:szCs w:val="24"/>
          <w:rtl/>
        </w:rPr>
        <w:t>התקנת</w:t>
      </w:r>
      <w:r w:rsidR="00000D51">
        <w:rPr>
          <w:rFonts w:ascii="Calibri" w:hAnsi="Calibri" w:cs="Calibri" w:hint="cs"/>
          <w:sz w:val="24"/>
          <w:szCs w:val="24"/>
          <w:rtl/>
        </w:rPr>
        <w:t xml:space="preserve"> גל</w:t>
      </w:r>
      <w:r w:rsidR="00CE734D">
        <w:rPr>
          <w:rFonts w:ascii="Calibri" w:hAnsi="Calibri" w:cs="Calibri" w:hint="cs"/>
          <w:sz w:val="24"/>
          <w:szCs w:val="24"/>
          <w:rtl/>
        </w:rPr>
        <w:t>אים בסמוך ל</w:t>
      </w:r>
      <w:r w:rsidR="005A03F4">
        <w:rPr>
          <w:rFonts w:ascii="Calibri" w:hAnsi="Calibri" w:cs="Calibri" w:hint="cs"/>
          <w:sz w:val="24"/>
          <w:szCs w:val="24"/>
          <w:rtl/>
        </w:rPr>
        <w:t>נקודות תורפה ב</w:t>
      </w:r>
      <w:r w:rsidR="00CE734D">
        <w:rPr>
          <w:rFonts w:ascii="Calibri" w:hAnsi="Calibri" w:cs="Calibri" w:hint="cs"/>
          <w:sz w:val="24"/>
          <w:szCs w:val="24"/>
          <w:rtl/>
        </w:rPr>
        <w:t>מערכת</w:t>
      </w:r>
      <w:r w:rsidR="00000D51">
        <w:rPr>
          <w:rFonts w:ascii="Calibri" w:hAnsi="Calibri" w:cs="Calibri" w:hint="cs"/>
          <w:sz w:val="24"/>
          <w:szCs w:val="24"/>
          <w:rtl/>
        </w:rPr>
        <w:t xml:space="preserve">, </w:t>
      </w:r>
      <w:r w:rsidR="00E40D3C">
        <w:rPr>
          <w:rFonts w:ascii="Calibri" w:hAnsi="Calibri" w:cs="Calibri" w:hint="cs"/>
          <w:sz w:val="24"/>
          <w:szCs w:val="24"/>
          <w:rtl/>
        </w:rPr>
        <w:t xml:space="preserve">מציאה </w:t>
      </w:r>
      <w:r w:rsidR="005A03F4">
        <w:rPr>
          <w:rFonts w:ascii="Calibri" w:hAnsi="Calibri" w:cs="Calibri" w:hint="cs"/>
          <w:sz w:val="24"/>
          <w:szCs w:val="24"/>
          <w:rtl/>
        </w:rPr>
        <w:t>ו</w:t>
      </w:r>
      <w:r w:rsidR="00C8466E">
        <w:rPr>
          <w:rFonts w:ascii="Calibri" w:hAnsi="Calibri" w:cs="Calibri" w:hint="cs"/>
          <w:sz w:val="24"/>
          <w:szCs w:val="24"/>
          <w:rtl/>
        </w:rPr>
        <w:t xml:space="preserve">תיקון </w:t>
      </w:r>
      <w:r w:rsidR="00E40D3C">
        <w:rPr>
          <w:rFonts w:ascii="Calibri" w:hAnsi="Calibri" w:cs="Calibri" w:hint="cs"/>
          <w:sz w:val="24"/>
          <w:szCs w:val="24"/>
          <w:rtl/>
        </w:rPr>
        <w:t xml:space="preserve">מקור </w:t>
      </w:r>
      <w:r w:rsidR="00C8466E">
        <w:rPr>
          <w:rFonts w:ascii="Calibri" w:hAnsi="Calibri" w:cs="Calibri" w:hint="cs"/>
          <w:sz w:val="24"/>
          <w:szCs w:val="24"/>
          <w:rtl/>
        </w:rPr>
        <w:t xml:space="preserve">הדליפה </w:t>
      </w:r>
      <w:r w:rsidR="00592BF6">
        <w:rPr>
          <w:rFonts w:ascii="Calibri" w:hAnsi="Calibri" w:cs="Calibri" w:hint="cs"/>
          <w:sz w:val="24"/>
          <w:szCs w:val="24"/>
          <w:rtl/>
        </w:rPr>
        <w:t xml:space="preserve">מייד לאחר </w:t>
      </w:r>
      <w:r w:rsidR="00C8466E">
        <w:rPr>
          <w:rFonts w:ascii="Calibri" w:hAnsi="Calibri" w:cs="Calibri" w:hint="cs"/>
          <w:sz w:val="24"/>
          <w:szCs w:val="24"/>
          <w:rtl/>
        </w:rPr>
        <w:t xml:space="preserve">הגילוי, </w:t>
      </w:r>
      <w:r w:rsidR="00C8466E" w:rsidRPr="00C8466E">
        <w:rPr>
          <w:rFonts w:ascii="Calibri" w:hAnsi="Calibri" w:cs="Calibri"/>
          <w:sz w:val="24"/>
          <w:szCs w:val="24"/>
          <w:rtl/>
        </w:rPr>
        <w:t xml:space="preserve">ניטור ובקרה </w:t>
      </w:r>
      <w:r w:rsidR="00592BF6">
        <w:rPr>
          <w:rFonts w:ascii="Calibri" w:hAnsi="Calibri" w:cs="Calibri" w:hint="cs"/>
          <w:sz w:val="24"/>
          <w:szCs w:val="24"/>
          <w:rtl/>
        </w:rPr>
        <w:t>על</w:t>
      </w:r>
      <w:r w:rsidR="00C8466E" w:rsidRPr="00C8466E">
        <w:rPr>
          <w:rFonts w:ascii="Calibri" w:hAnsi="Calibri" w:cs="Calibri"/>
          <w:sz w:val="24"/>
          <w:szCs w:val="24"/>
          <w:rtl/>
        </w:rPr>
        <w:t xml:space="preserve"> שיעורי הדליפה </w:t>
      </w:r>
      <w:r w:rsidR="008B2BBB">
        <w:rPr>
          <w:rFonts w:ascii="Calibri" w:hAnsi="Calibri" w:cs="Calibri" w:hint="cs"/>
          <w:sz w:val="24"/>
          <w:szCs w:val="24"/>
          <w:rtl/>
        </w:rPr>
        <w:t xml:space="preserve">בכל מערכת בנפרד, </w:t>
      </w:r>
      <w:r w:rsidR="00C8466E">
        <w:rPr>
          <w:rFonts w:ascii="Calibri" w:hAnsi="Calibri" w:cs="Calibri" w:hint="cs"/>
          <w:sz w:val="24"/>
          <w:szCs w:val="24"/>
          <w:rtl/>
        </w:rPr>
        <w:t>קביעת ערכי סף לדליפה</w:t>
      </w:r>
      <w:r w:rsidR="008B2BBB">
        <w:rPr>
          <w:rFonts w:ascii="Calibri" w:hAnsi="Calibri" w:cs="Calibri" w:hint="cs"/>
          <w:sz w:val="24"/>
          <w:szCs w:val="24"/>
          <w:rtl/>
        </w:rPr>
        <w:t xml:space="preserve"> המחייבים השבתה או תיקון מהותי במערכת</w:t>
      </w:r>
      <w:r w:rsidR="00592BF6">
        <w:rPr>
          <w:rFonts w:ascii="Calibri" w:hAnsi="Calibri" w:cs="Calibri" w:hint="cs"/>
          <w:sz w:val="24"/>
          <w:szCs w:val="24"/>
          <w:rtl/>
        </w:rPr>
        <w:t>.</w:t>
      </w:r>
    </w:p>
    <w:p w14:paraId="2D39BE0E" w14:textId="5C809913" w:rsidR="00EA3224" w:rsidRPr="00644851" w:rsidRDefault="003E64B0" w:rsidP="00EF422B">
      <w:pPr>
        <w:spacing w:line="360" w:lineRule="auto"/>
        <w:jc w:val="both"/>
        <w:rPr>
          <w:rFonts w:ascii="Calibri" w:hAnsi="Calibri" w:cs="Calibri"/>
          <w:b/>
          <w:bCs/>
          <w:sz w:val="24"/>
          <w:szCs w:val="24"/>
          <w:rtl/>
        </w:rPr>
      </w:pPr>
      <w:r w:rsidRPr="00644851">
        <w:rPr>
          <w:rFonts w:ascii="Calibri" w:hAnsi="Calibri" w:cs="Calibri"/>
          <w:b/>
          <w:bCs/>
          <w:sz w:val="24"/>
          <w:szCs w:val="24"/>
          <w:rtl/>
        </w:rPr>
        <w:t>עלויות נלוות</w:t>
      </w:r>
      <w:r w:rsidR="00EF422B">
        <w:rPr>
          <w:rFonts w:ascii="Calibri" w:hAnsi="Calibri" w:cs="Calibri" w:hint="cs"/>
          <w:b/>
          <w:bCs/>
          <w:sz w:val="24"/>
          <w:szCs w:val="24"/>
          <w:rtl/>
        </w:rPr>
        <w:t xml:space="preserve"> כנגד </w:t>
      </w:r>
      <w:r w:rsidR="00EF422B" w:rsidRPr="00644851">
        <w:rPr>
          <w:rFonts w:ascii="Calibri" w:hAnsi="Calibri" w:cs="Calibri"/>
          <w:b/>
          <w:bCs/>
          <w:sz w:val="24"/>
          <w:szCs w:val="24"/>
          <w:rtl/>
        </w:rPr>
        <w:t>פוטנציאל החיסכון:</w:t>
      </w:r>
      <w:r w:rsidR="00EF422B">
        <w:rPr>
          <w:rFonts w:ascii="Calibri" w:hAnsi="Calibri" w:cs="Calibri" w:hint="cs"/>
          <w:sz w:val="24"/>
          <w:szCs w:val="24"/>
          <w:rtl/>
        </w:rPr>
        <w:t xml:space="preserve"> </w:t>
      </w:r>
      <w:r w:rsidR="00EA3224">
        <w:rPr>
          <w:rFonts w:ascii="Calibri" w:hAnsi="Calibri" w:cs="Calibri" w:hint="cs"/>
          <w:sz w:val="24"/>
          <w:szCs w:val="24"/>
          <w:rtl/>
        </w:rPr>
        <w:t xml:space="preserve">עבור מערכת ממוצעת </w:t>
      </w:r>
      <w:r w:rsidR="00EF422B">
        <w:rPr>
          <w:rFonts w:ascii="Calibri" w:hAnsi="Calibri" w:cs="Calibri" w:hint="cs"/>
          <w:sz w:val="24"/>
          <w:szCs w:val="24"/>
          <w:rtl/>
        </w:rPr>
        <w:t>שבה</w:t>
      </w:r>
      <w:r w:rsidR="00EA3224">
        <w:rPr>
          <w:rFonts w:ascii="Calibri" w:hAnsi="Calibri" w:cs="Calibri" w:hint="cs"/>
          <w:sz w:val="24"/>
          <w:szCs w:val="24"/>
          <w:rtl/>
        </w:rPr>
        <w:t xml:space="preserve"> 500 ק"ג</w:t>
      </w:r>
      <w:r w:rsidR="00EF422B">
        <w:rPr>
          <w:rFonts w:ascii="Calibri" w:hAnsi="Calibri" w:cs="Calibri" w:hint="cs"/>
          <w:sz w:val="24"/>
          <w:szCs w:val="24"/>
          <w:rtl/>
        </w:rPr>
        <w:t>,</w:t>
      </w:r>
      <w:r w:rsidR="00C365D7">
        <w:rPr>
          <w:rFonts w:ascii="Calibri" w:hAnsi="Calibri" w:cs="Calibri" w:hint="cs"/>
          <w:sz w:val="24"/>
          <w:szCs w:val="24"/>
          <w:rtl/>
        </w:rPr>
        <w:t xml:space="preserve"> </w:t>
      </w:r>
      <w:r w:rsidR="00EA3224">
        <w:rPr>
          <w:rFonts w:ascii="Calibri" w:hAnsi="Calibri" w:cs="Calibri" w:hint="cs"/>
          <w:sz w:val="24"/>
          <w:szCs w:val="24"/>
          <w:rtl/>
        </w:rPr>
        <w:t>בהיעדר תיקון הדליפה בזמן סביר</w:t>
      </w:r>
      <w:r w:rsidR="000703ED">
        <w:rPr>
          <w:rFonts w:ascii="Calibri" w:hAnsi="Calibri" w:cs="Calibri" w:hint="cs"/>
          <w:sz w:val="24"/>
          <w:szCs w:val="24"/>
          <w:rtl/>
        </w:rPr>
        <w:t xml:space="preserve"> והגעה להתרוקנות המערכת</w:t>
      </w:r>
      <w:r w:rsidR="00EA3224">
        <w:rPr>
          <w:rFonts w:ascii="Calibri" w:hAnsi="Calibri" w:cs="Calibri" w:hint="cs"/>
          <w:sz w:val="24"/>
          <w:szCs w:val="24"/>
          <w:rtl/>
        </w:rPr>
        <w:t xml:space="preserve">, עלויות הקרר </w:t>
      </w:r>
      <w:r w:rsidR="00121363">
        <w:rPr>
          <w:rFonts w:ascii="Calibri" w:hAnsi="Calibri" w:cs="Calibri" w:hint="cs"/>
          <w:sz w:val="24"/>
          <w:szCs w:val="24"/>
          <w:rtl/>
        </w:rPr>
        <w:t xml:space="preserve">הדולף </w:t>
      </w:r>
      <w:r w:rsidR="00EA3224">
        <w:rPr>
          <w:rFonts w:ascii="Calibri" w:hAnsi="Calibri" w:cs="Calibri" w:hint="cs"/>
          <w:sz w:val="24"/>
          <w:szCs w:val="24"/>
          <w:rtl/>
        </w:rPr>
        <w:t>שיש ל</w:t>
      </w:r>
      <w:r w:rsidR="00121363">
        <w:rPr>
          <w:rFonts w:ascii="Calibri" w:hAnsi="Calibri" w:cs="Calibri" w:hint="cs"/>
          <w:sz w:val="24"/>
          <w:szCs w:val="24"/>
          <w:rtl/>
        </w:rPr>
        <w:t xml:space="preserve">מלא חזרה </w:t>
      </w:r>
      <w:r w:rsidR="00EA3224">
        <w:rPr>
          <w:rFonts w:ascii="Calibri" w:hAnsi="Calibri" w:cs="Calibri" w:hint="cs"/>
          <w:sz w:val="24"/>
          <w:szCs w:val="24"/>
          <w:rtl/>
        </w:rPr>
        <w:t>הן בטווח 35,000-62,500 ₪ עבור מערכת.</w:t>
      </w:r>
      <w:r w:rsidR="00A1273A">
        <w:rPr>
          <w:rFonts w:ascii="Calibri" w:hAnsi="Calibri" w:cs="Calibri" w:hint="cs"/>
          <w:b/>
          <w:bCs/>
          <w:sz w:val="24"/>
          <w:szCs w:val="24"/>
          <w:rtl/>
        </w:rPr>
        <w:t xml:space="preserve"> העלות </w:t>
      </w:r>
      <w:r w:rsidR="00945C3E">
        <w:rPr>
          <w:rFonts w:ascii="Calibri" w:hAnsi="Calibri" w:cs="Calibri" w:hint="cs"/>
          <w:b/>
          <w:bCs/>
          <w:sz w:val="24"/>
          <w:szCs w:val="24"/>
          <w:rtl/>
        </w:rPr>
        <w:t>המוערכת</w:t>
      </w:r>
      <w:r w:rsidR="00A1273A">
        <w:rPr>
          <w:rFonts w:ascii="Calibri" w:hAnsi="Calibri" w:cs="Calibri" w:hint="cs"/>
          <w:b/>
          <w:bCs/>
          <w:sz w:val="24"/>
          <w:szCs w:val="24"/>
          <w:rtl/>
        </w:rPr>
        <w:t xml:space="preserve"> </w:t>
      </w:r>
      <w:r w:rsidR="00C3774C">
        <w:rPr>
          <w:rFonts w:ascii="Calibri" w:hAnsi="Calibri" w:cs="Calibri" w:hint="cs"/>
          <w:b/>
          <w:bCs/>
          <w:sz w:val="24"/>
          <w:szCs w:val="24"/>
          <w:rtl/>
        </w:rPr>
        <w:t>לשיפור האחזקה והתקנת גלאים נמוכה יותר</w:t>
      </w:r>
      <w:r w:rsidR="00A1273A">
        <w:rPr>
          <w:rFonts w:ascii="Calibri" w:hAnsi="Calibri" w:cs="Calibri" w:hint="cs"/>
          <w:b/>
          <w:bCs/>
          <w:sz w:val="24"/>
          <w:szCs w:val="24"/>
          <w:rtl/>
        </w:rPr>
        <w:t>.</w:t>
      </w:r>
    </w:p>
    <w:bookmarkEnd w:id="49"/>
    <w:p w14:paraId="6E015F6F" w14:textId="77777777" w:rsidR="00215F11" w:rsidRDefault="00215F11" w:rsidP="00215F11">
      <w:pPr>
        <w:spacing w:line="360" w:lineRule="auto"/>
        <w:jc w:val="both"/>
        <w:rPr>
          <w:rFonts w:ascii="Calibri" w:hAnsi="Calibri" w:cs="Calibri"/>
          <w:sz w:val="24"/>
          <w:szCs w:val="24"/>
          <w:rtl/>
        </w:rPr>
      </w:pPr>
      <w:r>
        <w:rPr>
          <w:rFonts w:ascii="Calibri" w:hAnsi="Calibri" w:cs="Calibri" w:hint="cs"/>
          <w:sz w:val="24"/>
          <w:szCs w:val="24"/>
          <w:rtl/>
        </w:rPr>
        <w:t>דוגמה:</w:t>
      </w:r>
      <w:r>
        <w:rPr>
          <w:rFonts w:ascii="Calibri" w:hAnsi="Calibri" w:cs="Calibri" w:hint="cs"/>
          <w:sz w:val="24"/>
          <w:szCs w:val="24"/>
        </w:rPr>
        <w:t xml:space="preserve"> </w:t>
      </w:r>
    </w:p>
    <w:p w14:paraId="0F041561" w14:textId="10752A75" w:rsidR="00215F11" w:rsidRDefault="00945C3E" w:rsidP="00215F11">
      <w:pPr>
        <w:spacing w:line="360" w:lineRule="auto"/>
        <w:jc w:val="both"/>
        <w:rPr>
          <w:rFonts w:ascii="Calibri" w:hAnsi="Calibri" w:cs="Calibri"/>
          <w:sz w:val="24"/>
          <w:szCs w:val="24"/>
          <w:rtl/>
        </w:rPr>
      </w:pPr>
      <w:r>
        <w:rPr>
          <w:rFonts w:ascii="Calibri" w:hAnsi="Calibri" w:cs="Calibri" w:hint="cs"/>
          <w:sz w:val="24"/>
          <w:szCs w:val="24"/>
          <w:rtl/>
        </w:rPr>
        <w:lastRenderedPageBreak/>
        <w:t xml:space="preserve">עבור </w:t>
      </w:r>
      <w:r w:rsidR="00215F11">
        <w:rPr>
          <w:rFonts w:ascii="Calibri" w:hAnsi="Calibri" w:cs="Calibri" w:hint="cs"/>
          <w:sz w:val="24"/>
          <w:szCs w:val="24"/>
          <w:rtl/>
        </w:rPr>
        <w:t>מערכת קירור של סופרמרקט, המכילה 400 ק"ג 507</w:t>
      </w:r>
      <w:r w:rsidR="00215F11">
        <w:rPr>
          <w:rFonts w:ascii="Calibri" w:hAnsi="Calibri" w:cs="Calibri" w:hint="cs"/>
          <w:sz w:val="24"/>
          <w:szCs w:val="24"/>
        </w:rPr>
        <w:t>R</w:t>
      </w:r>
      <w:r w:rsidR="000F7DEB">
        <w:rPr>
          <w:rFonts w:ascii="Calibri" w:hAnsi="Calibri" w:cs="Calibri"/>
          <w:sz w:val="24"/>
          <w:szCs w:val="24"/>
        </w:rPr>
        <w:t>-</w:t>
      </w:r>
      <w:r w:rsidR="00215F11">
        <w:rPr>
          <w:rFonts w:ascii="Calibri" w:hAnsi="Calibri" w:cs="Calibri" w:hint="cs"/>
          <w:sz w:val="24"/>
          <w:szCs w:val="24"/>
          <w:rtl/>
        </w:rPr>
        <w:t>,</w:t>
      </w:r>
      <w:r w:rsidR="00C365D7">
        <w:rPr>
          <w:rFonts w:ascii="Calibri" w:hAnsi="Calibri" w:cs="Calibri" w:hint="cs"/>
          <w:sz w:val="24"/>
          <w:szCs w:val="24"/>
          <w:rtl/>
        </w:rPr>
        <w:t xml:space="preserve"> </w:t>
      </w:r>
      <w:r w:rsidR="00215F11">
        <w:rPr>
          <w:rFonts w:ascii="Calibri" w:hAnsi="Calibri" w:cs="Calibri" w:hint="cs"/>
          <w:sz w:val="24"/>
          <w:szCs w:val="24"/>
          <w:rtl/>
        </w:rPr>
        <w:t>עם דלף שנתי בהיקף של 100%</w:t>
      </w:r>
      <w:r>
        <w:rPr>
          <w:rFonts w:ascii="Calibri" w:hAnsi="Calibri" w:cs="Calibri" w:hint="cs"/>
          <w:sz w:val="24"/>
          <w:szCs w:val="24"/>
          <w:rtl/>
        </w:rPr>
        <w:t>,</w:t>
      </w:r>
      <w:r w:rsidR="00215F11">
        <w:rPr>
          <w:rFonts w:ascii="Calibri" w:hAnsi="Calibri" w:cs="Calibri" w:hint="cs"/>
          <w:sz w:val="24"/>
          <w:szCs w:val="24"/>
          <w:rtl/>
        </w:rPr>
        <w:t xml:space="preserve"> </w:t>
      </w:r>
      <w:r w:rsidR="00215F11">
        <w:rPr>
          <w:rFonts w:ascii="Calibri" w:hAnsi="Calibri" w:cs="Calibri"/>
          <w:sz w:val="24"/>
          <w:szCs w:val="24"/>
          <w:rtl/>
        </w:rPr>
        <w:br/>
      </w:r>
      <w:r w:rsidR="00215F11">
        <w:rPr>
          <w:rFonts w:ascii="Calibri" w:hAnsi="Calibri" w:cs="Calibri" w:hint="cs"/>
          <w:sz w:val="24"/>
          <w:szCs w:val="24"/>
          <w:rtl/>
        </w:rPr>
        <w:t>תחזוקה מוגברת וניטור יביאו לצמצום הדלף ל</w:t>
      </w:r>
      <w:r>
        <w:rPr>
          <w:rFonts w:ascii="Calibri" w:hAnsi="Calibri" w:cs="Calibri" w:hint="cs"/>
          <w:sz w:val="24"/>
          <w:szCs w:val="24"/>
          <w:rtl/>
        </w:rPr>
        <w:t>-</w:t>
      </w:r>
      <w:r w:rsidR="00215F11">
        <w:rPr>
          <w:rFonts w:ascii="Calibri" w:hAnsi="Calibri" w:cs="Calibri" w:hint="cs"/>
          <w:sz w:val="24"/>
          <w:szCs w:val="24"/>
          <w:rtl/>
        </w:rPr>
        <w:t>40% (</w:t>
      </w:r>
      <w:r w:rsidR="00FA1853">
        <w:rPr>
          <w:rFonts w:ascii="Calibri" w:hAnsi="Calibri" w:cs="Calibri" w:hint="cs"/>
          <w:sz w:val="24"/>
          <w:szCs w:val="24"/>
          <w:rtl/>
        </w:rPr>
        <w:t xml:space="preserve">ערך שמרני לעומת 25% </w:t>
      </w:r>
      <w:r w:rsidR="00215F11">
        <w:rPr>
          <w:rFonts w:ascii="Calibri" w:hAnsi="Calibri" w:cs="Calibri" w:hint="cs"/>
          <w:sz w:val="24"/>
          <w:szCs w:val="24"/>
          <w:rtl/>
        </w:rPr>
        <w:t>כמקובל באירופה).</w:t>
      </w:r>
    </w:p>
    <w:p w14:paraId="44217397" w14:textId="0867FA76" w:rsidR="003E64B0" w:rsidRPr="00B7315D" w:rsidRDefault="00215F11" w:rsidP="00215F11">
      <w:pPr>
        <w:spacing w:line="360" w:lineRule="auto"/>
        <w:jc w:val="both"/>
        <w:rPr>
          <w:rFonts w:ascii="Calibri" w:hAnsi="Calibri" w:cs="Calibri"/>
          <w:sz w:val="24"/>
          <w:szCs w:val="24"/>
          <w:rtl/>
        </w:rPr>
      </w:pPr>
      <w:r>
        <w:rPr>
          <w:rFonts w:ascii="Calibri" w:hAnsi="Calibri" w:cs="Calibri" w:hint="cs"/>
          <w:sz w:val="24"/>
          <w:szCs w:val="24"/>
          <w:rtl/>
        </w:rPr>
        <w:t xml:space="preserve">עלות מילוי שנתי של 400 ק"ג </w:t>
      </w:r>
      <w:r w:rsidR="00945C3E">
        <w:rPr>
          <w:rFonts w:ascii="Calibri" w:hAnsi="Calibri" w:cs="Calibri" w:hint="cs"/>
          <w:sz w:val="24"/>
          <w:szCs w:val="24"/>
          <w:rtl/>
        </w:rPr>
        <w:t>507</w:t>
      </w:r>
      <w:r w:rsidR="00945C3E">
        <w:rPr>
          <w:rFonts w:ascii="Calibri" w:hAnsi="Calibri" w:cs="Calibri" w:hint="cs"/>
          <w:sz w:val="24"/>
          <w:szCs w:val="24"/>
        </w:rPr>
        <w:t>R</w:t>
      </w:r>
      <w:r w:rsidR="000F7DEB">
        <w:rPr>
          <w:rFonts w:ascii="Calibri" w:hAnsi="Calibri" w:cs="Calibri"/>
          <w:sz w:val="24"/>
          <w:szCs w:val="24"/>
        </w:rPr>
        <w:t>-</w:t>
      </w:r>
      <w:r w:rsidR="00945C3E">
        <w:rPr>
          <w:rFonts w:ascii="Calibri" w:hAnsi="Calibri" w:cs="Calibri" w:hint="cs"/>
          <w:sz w:val="24"/>
          <w:szCs w:val="24"/>
          <w:rtl/>
        </w:rPr>
        <w:t xml:space="preserve">  במערכת זו מוערכת בכ-</w:t>
      </w:r>
      <w:r>
        <w:rPr>
          <w:rFonts w:ascii="Calibri" w:hAnsi="Calibri" w:cs="Calibri" w:hint="cs"/>
          <w:sz w:val="24"/>
          <w:szCs w:val="24"/>
          <w:rtl/>
        </w:rPr>
        <w:t>50,000 ₪</w:t>
      </w:r>
      <w:r w:rsidR="00945C3E">
        <w:rPr>
          <w:rFonts w:ascii="Calibri" w:hAnsi="Calibri" w:cs="Calibri" w:hint="cs"/>
          <w:sz w:val="24"/>
          <w:szCs w:val="24"/>
          <w:rtl/>
        </w:rPr>
        <w:t xml:space="preserve"> (כיום מחיר הגז הוא כ 125 ש"ח לקילו, ומחיר זה צפוי להיות מוכפל תוך כשנה)</w:t>
      </w:r>
      <w:r>
        <w:rPr>
          <w:rFonts w:ascii="Calibri" w:hAnsi="Calibri" w:cs="Calibri" w:hint="cs"/>
          <w:sz w:val="24"/>
          <w:szCs w:val="24"/>
          <w:rtl/>
        </w:rPr>
        <w:t xml:space="preserve">. צמצום </w:t>
      </w:r>
      <w:r w:rsidR="00945C3E">
        <w:rPr>
          <w:rFonts w:ascii="Calibri" w:hAnsi="Calibri" w:cs="Calibri" w:hint="cs"/>
          <w:sz w:val="24"/>
          <w:szCs w:val="24"/>
          <w:rtl/>
        </w:rPr>
        <w:t>הדלף ל-</w:t>
      </w:r>
      <w:r>
        <w:rPr>
          <w:rFonts w:ascii="Calibri" w:hAnsi="Calibri" w:cs="Calibri" w:hint="cs"/>
          <w:sz w:val="24"/>
          <w:szCs w:val="24"/>
          <w:rtl/>
        </w:rPr>
        <w:t xml:space="preserve">40% יחסוך 30,000 ₪ בשנה, בעוד תוספת העלות </w:t>
      </w:r>
      <w:r w:rsidR="00945C3E">
        <w:rPr>
          <w:rFonts w:ascii="Calibri" w:hAnsi="Calibri" w:cs="Calibri" w:hint="cs"/>
          <w:sz w:val="24"/>
          <w:szCs w:val="24"/>
          <w:rtl/>
        </w:rPr>
        <w:t>של</w:t>
      </w:r>
      <w:r>
        <w:rPr>
          <w:rFonts w:ascii="Calibri" w:hAnsi="Calibri" w:cs="Calibri" w:hint="cs"/>
          <w:sz w:val="24"/>
          <w:szCs w:val="24"/>
          <w:rtl/>
        </w:rPr>
        <w:t xml:space="preserve"> תחזוקה משופרת תהיה פחות ממחצית מזה, וברוב המקרים תוסיף פחות מ</w:t>
      </w:r>
      <w:r w:rsidR="00945C3E">
        <w:rPr>
          <w:rFonts w:ascii="Calibri" w:hAnsi="Calibri" w:cs="Calibri" w:hint="cs"/>
          <w:sz w:val="24"/>
          <w:szCs w:val="24"/>
          <w:rtl/>
        </w:rPr>
        <w:t>-</w:t>
      </w:r>
      <w:r>
        <w:rPr>
          <w:rFonts w:ascii="Calibri" w:hAnsi="Calibri" w:cs="Calibri" w:hint="cs"/>
          <w:sz w:val="24"/>
          <w:szCs w:val="24"/>
          <w:rtl/>
        </w:rPr>
        <w:t>10,000 ₪ בשנה</w:t>
      </w:r>
      <w:r w:rsidR="00945C3E">
        <w:rPr>
          <w:rFonts w:ascii="Calibri" w:hAnsi="Calibri" w:cs="Calibri" w:hint="cs"/>
          <w:sz w:val="24"/>
          <w:szCs w:val="24"/>
          <w:rtl/>
        </w:rPr>
        <w:t>. לפיכך, השקעה בצמצום הדלף צפויה לחסוך כ-</w:t>
      </w:r>
      <w:r>
        <w:rPr>
          <w:rFonts w:ascii="Calibri" w:hAnsi="Calibri" w:cs="Calibri" w:hint="cs"/>
          <w:sz w:val="24"/>
          <w:szCs w:val="24"/>
          <w:rtl/>
        </w:rPr>
        <w:t>20,000 ₪ בשנה, במחירים של היום.</w:t>
      </w:r>
    </w:p>
    <w:sectPr w:rsidR="003E64B0" w:rsidRPr="00B7315D" w:rsidSect="001943F0">
      <w:pgSz w:w="11906" w:h="16838"/>
      <w:pgMar w:top="1168" w:right="1287" w:bottom="629" w:left="1349" w:header="709" w:footer="17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452A" w14:textId="77777777" w:rsidR="00F301C1" w:rsidRDefault="00F301C1" w:rsidP="00CF40E0">
      <w:pPr>
        <w:spacing w:after="0" w:line="240" w:lineRule="auto"/>
      </w:pPr>
      <w:r>
        <w:separator/>
      </w:r>
    </w:p>
  </w:endnote>
  <w:endnote w:type="continuationSeparator" w:id="0">
    <w:p w14:paraId="66CD628A" w14:textId="77777777" w:rsidR="00F301C1" w:rsidRDefault="00F301C1" w:rsidP="00CF40E0">
      <w:pPr>
        <w:spacing w:after="0" w:line="240" w:lineRule="auto"/>
      </w:pPr>
      <w:r>
        <w:continuationSeparator/>
      </w:r>
    </w:p>
  </w:endnote>
  <w:endnote w:type="continuationNotice" w:id="1">
    <w:p w14:paraId="6975E310" w14:textId="77777777" w:rsidR="007D4E35" w:rsidRDefault="007D4E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News Gothic MT">
    <w:charset w:val="00"/>
    <w:family w:val="swiss"/>
    <w:pitch w:val="variable"/>
    <w:sig w:usb0="00000003" w:usb1="00000000" w:usb2="00000000" w:usb3="00000000" w:csb0="00000001" w:csb1="00000000"/>
  </w:font>
  <w:font w:name="Levenim MT">
    <w:panose1 w:val="02010502060101010101"/>
    <w:charset w:val="00"/>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915D" w14:textId="77777777" w:rsidR="00A274A3" w:rsidRDefault="00A274A3" w:rsidP="00A274A3">
    <w:pPr>
      <w:pStyle w:val="Footer"/>
      <w:tabs>
        <w:tab w:val="clear" w:pos="4153"/>
        <w:tab w:val="clear" w:pos="8306"/>
        <w:tab w:val="left" w:pos="1779"/>
      </w:tabs>
      <w:spacing w:line="360" w:lineRule="auto"/>
    </w:pPr>
    <w:r>
      <w:rPr>
        <w:noProof/>
      </w:rPr>
      <w:drawing>
        <wp:anchor distT="0" distB="0" distL="114300" distR="114300" simplePos="0" relativeHeight="251658247" behindDoc="1" locked="0" layoutInCell="1" allowOverlap="1" wp14:anchorId="4D161F92" wp14:editId="64C5FB07">
          <wp:simplePos x="0" y="0"/>
          <wp:positionH relativeFrom="column">
            <wp:posOffset>1919605</wp:posOffset>
          </wp:positionH>
          <wp:positionV relativeFrom="paragraph">
            <wp:posOffset>78740</wp:posOffset>
          </wp:positionV>
          <wp:extent cx="353060" cy="353060"/>
          <wp:effectExtent l="0" t="0" r="8890" b="8890"/>
          <wp:wrapNone/>
          <wp:docPr id="146961818" name="Picture 146961818" descr="סמל מיחזור בקוו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סמל מיחזור בקווים"/>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1" locked="0" layoutInCell="1" allowOverlap="1" wp14:anchorId="1A3C3754" wp14:editId="132347B1">
          <wp:simplePos x="0" y="0"/>
          <wp:positionH relativeFrom="column">
            <wp:posOffset>-128905</wp:posOffset>
          </wp:positionH>
          <wp:positionV relativeFrom="paragraph">
            <wp:posOffset>7620</wp:posOffset>
          </wp:positionV>
          <wp:extent cx="1997710" cy="549910"/>
          <wp:effectExtent l="0" t="0" r="2540" b="2540"/>
          <wp:wrapNone/>
          <wp:docPr id="1835666500" name="Picture 1835666500" descr="כותרת תחתו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כותרת תחתונה"/>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771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rtl/>
      </w:rPr>
      <w:tab/>
    </w:r>
  </w:p>
  <w:p w14:paraId="226A87B6" w14:textId="77777777" w:rsidR="00A274A3" w:rsidRDefault="00A274A3" w:rsidP="00D97792">
    <w:pPr>
      <w:pStyle w:val="Footer"/>
      <w:jc w:val="right"/>
      <w:rPr>
        <w:rtl/>
      </w:rPr>
    </w:pPr>
  </w:p>
  <w:p w14:paraId="6BE50C4F" w14:textId="77777777" w:rsidR="00A274A3" w:rsidRPr="00A274A3" w:rsidRDefault="00A274A3" w:rsidP="00A274A3">
    <w:pPr>
      <w:pStyle w:val="Footer"/>
    </w:pPr>
  </w:p>
  <w:p w14:paraId="26CBD9D5" w14:textId="39C97513" w:rsidR="00C94727" w:rsidRPr="00A274A3" w:rsidRDefault="00C94727" w:rsidP="00A27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3B3F" w14:textId="77777777" w:rsidR="00A274A3" w:rsidRDefault="00A274A3" w:rsidP="00A274A3">
    <w:pPr>
      <w:pStyle w:val="Footer"/>
      <w:tabs>
        <w:tab w:val="clear" w:pos="4153"/>
        <w:tab w:val="clear" w:pos="8306"/>
        <w:tab w:val="left" w:pos="1779"/>
      </w:tabs>
      <w:spacing w:line="360" w:lineRule="auto"/>
    </w:pPr>
    <w:r>
      <w:rPr>
        <w:noProof/>
      </w:rPr>
      <w:drawing>
        <wp:anchor distT="0" distB="0" distL="114300" distR="114300" simplePos="0" relativeHeight="251658245" behindDoc="1" locked="0" layoutInCell="1" allowOverlap="1" wp14:anchorId="00928F65" wp14:editId="1193CF50">
          <wp:simplePos x="0" y="0"/>
          <wp:positionH relativeFrom="column">
            <wp:posOffset>1919605</wp:posOffset>
          </wp:positionH>
          <wp:positionV relativeFrom="paragraph">
            <wp:posOffset>78740</wp:posOffset>
          </wp:positionV>
          <wp:extent cx="353060" cy="353060"/>
          <wp:effectExtent l="0" t="0" r="8890" b="8890"/>
          <wp:wrapNone/>
          <wp:docPr id="111328364" name="Picture 111328364" descr="סמל מיחזור בקוו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סמל מיחזור בקווים"/>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6E84FDB0" wp14:editId="7F05352B">
          <wp:simplePos x="0" y="0"/>
          <wp:positionH relativeFrom="column">
            <wp:posOffset>-128905</wp:posOffset>
          </wp:positionH>
          <wp:positionV relativeFrom="paragraph">
            <wp:posOffset>7620</wp:posOffset>
          </wp:positionV>
          <wp:extent cx="1997710" cy="549910"/>
          <wp:effectExtent l="0" t="0" r="2540" b="2540"/>
          <wp:wrapNone/>
          <wp:docPr id="923992484" name="Picture 923992484" descr="כותרת תחתו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כותרת תחתונה"/>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771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rtl/>
      </w:rPr>
      <w:tab/>
    </w:r>
  </w:p>
  <w:p w14:paraId="250976AE" w14:textId="77777777" w:rsidR="00FD13D6" w:rsidRDefault="00FD13D6" w:rsidP="00A274A3">
    <w:pPr>
      <w:pStyle w:val="Footer"/>
      <w:rPr>
        <w:rtl/>
      </w:rPr>
    </w:pPr>
  </w:p>
  <w:p w14:paraId="1A02A512" w14:textId="77777777" w:rsidR="00A274A3" w:rsidRPr="00A274A3" w:rsidRDefault="00A274A3" w:rsidP="00A27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D62F" w14:textId="77777777" w:rsidR="00F301C1" w:rsidRDefault="00F301C1" w:rsidP="00CF40E0">
      <w:pPr>
        <w:spacing w:after="0" w:line="240" w:lineRule="auto"/>
      </w:pPr>
      <w:r>
        <w:separator/>
      </w:r>
    </w:p>
  </w:footnote>
  <w:footnote w:type="continuationSeparator" w:id="0">
    <w:p w14:paraId="2791C716" w14:textId="77777777" w:rsidR="00F301C1" w:rsidRDefault="00F301C1" w:rsidP="00CF40E0">
      <w:pPr>
        <w:spacing w:after="0" w:line="240" w:lineRule="auto"/>
      </w:pPr>
      <w:r>
        <w:continuationSeparator/>
      </w:r>
    </w:p>
  </w:footnote>
  <w:footnote w:type="continuationNotice" w:id="1">
    <w:p w14:paraId="7A708C07" w14:textId="77777777" w:rsidR="007D4E35" w:rsidRDefault="007D4E35">
      <w:pPr>
        <w:spacing w:after="0" w:line="240" w:lineRule="auto"/>
      </w:pPr>
    </w:p>
  </w:footnote>
  <w:footnote w:id="2">
    <w:p w14:paraId="1E8D27EB" w14:textId="77777777" w:rsidR="00580DA5" w:rsidRPr="002901EE" w:rsidRDefault="00580DA5" w:rsidP="00580DA5">
      <w:pPr>
        <w:pStyle w:val="FootnoteText"/>
        <w:rPr>
          <w:rFonts w:cstheme="minorHAnsi"/>
        </w:rPr>
      </w:pPr>
      <w:r>
        <w:rPr>
          <w:rStyle w:val="FootnoteReference"/>
        </w:rPr>
        <w:footnoteRef/>
      </w:r>
      <w:r>
        <w:rPr>
          <w:rtl/>
        </w:rPr>
        <w:t xml:space="preserve"> </w:t>
      </w:r>
      <w:r w:rsidRPr="002901EE">
        <w:rPr>
          <w:rFonts w:cstheme="minorHAnsi"/>
          <w:rtl/>
        </w:rPr>
        <w:t>סטטוס מדינות שאשררו את תיקון קיגאלי, מזכירות האוזון של האו"ם, 2023</w:t>
      </w:r>
    </w:p>
  </w:footnote>
  <w:footnote w:id="3">
    <w:p w14:paraId="28412FD9" w14:textId="77777777" w:rsidR="00580DA5" w:rsidRPr="00747830" w:rsidRDefault="00580DA5" w:rsidP="00580DA5">
      <w:pPr>
        <w:pStyle w:val="FootnoteText"/>
        <w:rPr>
          <w:rFonts w:ascii="Calibri" w:hAnsi="Calibri" w:cs="Calibri"/>
          <w:rtl/>
        </w:rPr>
      </w:pPr>
      <w:r w:rsidRPr="00747830">
        <w:rPr>
          <w:rStyle w:val="FootnoteReference"/>
          <w:rFonts w:ascii="Calibri" w:hAnsi="Calibri" w:cs="Calibri"/>
        </w:rPr>
        <w:footnoteRef/>
      </w:r>
      <w:r w:rsidRPr="00747830">
        <w:rPr>
          <w:rFonts w:ascii="Calibri" w:hAnsi="Calibri" w:cs="Calibri"/>
          <w:rtl/>
        </w:rPr>
        <w:t xml:space="preserve"> </w:t>
      </w:r>
      <w:hyperlink r:id="rId1" w:history="1">
        <w:r w:rsidRPr="007632EF">
          <w:rPr>
            <w:rStyle w:val="Hyperlink"/>
            <w:rFonts w:ascii="Calibri" w:hAnsi="Calibri" w:cs="Calibri" w:hint="cs"/>
            <w:rtl/>
          </w:rPr>
          <w:t>אשרור תיקון קיגאלי</w:t>
        </w:r>
      </w:hyperlink>
    </w:p>
  </w:footnote>
  <w:footnote w:id="4">
    <w:p w14:paraId="348F192C" w14:textId="77777777" w:rsidR="00580DA5" w:rsidRDefault="00580DA5" w:rsidP="00580DA5">
      <w:pPr>
        <w:pStyle w:val="FootnoteText"/>
        <w:rPr>
          <w:rtl/>
        </w:rPr>
      </w:pPr>
      <w:r>
        <w:rPr>
          <w:rStyle w:val="FootnoteReference"/>
        </w:rPr>
        <w:footnoteRef/>
      </w:r>
      <w:r>
        <w:rPr>
          <w:rtl/>
        </w:rPr>
        <w:t xml:space="preserve"> </w:t>
      </w:r>
      <w:hyperlink r:id="rId2" w:history="1">
        <w:r w:rsidRPr="00880B11">
          <w:rPr>
            <w:rStyle w:val="Hyperlink"/>
            <w:rFonts w:ascii="Calibri" w:hAnsi="Calibri" w:cs="Calibri"/>
            <w:rtl/>
          </w:rPr>
          <w:t xml:space="preserve">תקנות החומרים המסוכנים (יישום פרוטוקול מונטריאול </w:t>
        </w:r>
        <w:r w:rsidRPr="00880B11">
          <w:rPr>
            <w:rStyle w:val="Hyperlink"/>
            <w:rFonts w:ascii="Calibri" w:hAnsi="Calibri" w:cs="Calibri" w:hint="cs"/>
            <w:rtl/>
          </w:rPr>
          <w:t>בעניי</w:t>
        </w:r>
        <w:r w:rsidRPr="00880B11">
          <w:rPr>
            <w:rStyle w:val="Hyperlink"/>
            <w:rFonts w:ascii="Calibri" w:hAnsi="Calibri" w:cs="Calibri" w:hint="eastAsia"/>
            <w:rtl/>
          </w:rPr>
          <w:t>ן</w:t>
        </w:r>
        <w:r w:rsidRPr="00880B11">
          <w:rPr>
            <w:rStyle w:val="Hyperlink"/>
            <w:rFonts w:ascii="Calibri" w:hAnsi="Calibri" w:cs="Calibri"/>
            <w:rtl/>
          </w:rPr>
          <w:t xml:space="preserve"> חומרים הפוגעים בשכבת האוזון), תשס"ד-2004</w:t>
        </w:r>
      </w:hyperlink>
    </w:p>
  </w:footnote>
  <w:footnote w:id="5">
    <w:p w14:paraId="5834FBBB" w14:textId="68A5D352" w:rsidR="00384F31" w:rsidRDefault="00384F31">
      <w:pPr>
        <w:pStyle w:val="FootnoteText"/>
      </w:pPr>
      <w:r>
        <w:rPr>
          <w:rStyle w:val="FootnoteReference"/>
        </w:rPr>
        <w:footnoteRef/>
      </w:r>
      <w:r>
        <w:rPr>
          <w:rtl/>
        </w:rPr>
        <w:t xml:space="preserve"> </w:t>
      </w:r>
      <w:hyperlink r:id="rId3" w:anchor=":~:text=The%20main%20substitute%20is%20the,duty%20vehicles%2C%20buses%20and%20trains." w:history="1">
        <w:r w:rsidRPr="00D97792">
          <w:rPr>
            <w:rStyle w:val="Hyperlink"/>
            <w:rFonts w:ascii="Calibri" w:hAnsi="Calibri" w:cs="Calibri" w:hint="eastAsia"/>
            <w:rtl/>
          </w:rPr>
          <w:t>ריכוז</w:t>
        </w:r>
        <w:r w:rsidRPr="00D97792">
          <w:rPr>
            <w:rStyle w:val="Hyperlink"/>
            <w:rFonts w:ascii="Calibri" w:hAnsi="Calibri" w:cs="Calibri"/>
            <w:rtl/>
          </w:rPr>
          <w:t xml:space="preserve"> </w:t>
        </w:r>
        <w:r w:rsidRPr="00D97792">
          <w:rPr>
            <w:rStyle w:val="Hyperlink"/>
            <w:rFonts w:ascii="Calibri" w:hAnsi="Calibri" w:cs="Calibri" w:hint="eastAsia"/>
            <w:rtl/>
          </w:rPr>
          <w:t>המידע</w:t>
        </w:r>
        <w:r w:rsidRPr="00D97792">
          <w:rPr>
            <w:rStyle w:val="Hyperlink"/>
            <w:rFonts w:ascii="Calibri" w:hAnsi="Calibri" w:cs="Calibri"/>
            <w:rtl/>
          </w:rPr>
          <w:t xml:space="preserve"> </w:t>
        </w:r>
        <w:r w:rsidRPr="00D97792">
          <w:rPr>
            <w:rStyle w:val="Hyperlink"/>
            <w:rFonts w:ascii="Calibri" w:hAnsi="Calibri" w:cs="Calibri" w:hint="eastAsia"/>
            <w:rtl/>
          </w:rPr>
          <w:t>בנציבות</w:t>
        </w:r>
        <w:r w:rsidRPr="00D97792">
          <w:rPr>
            <w:rStyle w:val="Hyperlink"/>
            <w:rFonts w:ascii="Calibri" w:hAnsi="Calibri" w:cs="Calibri"/>
            <w:rtl/>
          </w:rPr>
          <w:t xml:space="preserve"> </w:t>
        </w:r>
        <w:r w:rsidRPr="00D97792">
          <w:rPr>
            <w:rStyle w:val="Hyperlink"/>
            <w:rFonts w:ascii="Calibri" w:hAnsi="Calibri" w:cs="Calibri" w:hint="eastAsia"/>
            <w:rtl/>
          </w:rPr>
          <w:t>האיחוד</w:t>
        </w:r>
        <w:r w:rsidRPr="00D97792">
          <w:rPr>
            <w:rStyle w:val="Hyperlink"/>
            <w:rFonts w:ascii="Calibri" w:hAnsi="Calibri" w:cs="Calibri"/>
            <w:rtl/>
          </w:rPr>
          <w:t xml:space="preserve"> </w:t>
        </w:r>
        <w:r w:rsidRPr="00D97792">
          <w:rPr>
            <w:rStyle w:val="Hyperlink"/>
            <w:rFonts w:ascii="Calibri" w:hAnsi="Calibri" w:cs="Calibri" w:hint="eastAsia"/>
            <w:rtl/>
          </w:rPr>
          <w:t>האירופי</w:t>
        </w:r>
      </w:hyperlink>
    </w:p>
  </w:footnote>
  <w:footnote w:id="6">
    <w:p w14:paraId="77A45402" w14:textId="405AB3FC" w:rsidR="00604CF2" w:rsidRDefault="00604CF2">
      <w:pPr>
        <w:pStyle w:val="FootnoteText"/>
        <w:rPr>
          <w:rtl/>
        </w:rPr>
      </w:pPr>
      <w:r>
        <w:rPr>
          <w:rStyle w:val="FootnoteReference"/>
        </w:rPr>
        <w:footnoteRef/>
      </w:r>
      <w:r>
        <w:rPr>
          <w:rtl/>
        </w:rPr>
        <w:t xml:space="preserve"> </w:t>
      </w:r>
      <w:hyperlink r:id="rId4" w:history="1">
        <w:r w:rsidRPr="00D97792">
          <w:rPr>
            <w:rStyle w:val="Hyperlink"/>
            <w:rFonts w:ascii="Calibri" w:hAnsi="Calibri" w:cs="Calibri" w:hint="eastAsia"/>
            <w:rtl/>
          </w:rPr>
          <w:t>ריכוז</w:t>
        </w:r>
        <w:r w:rsidRPr="00D97792">
          <w:rPr>
            <w:rStyle w:val="Hyperlink"/>
            <w:rFonts w:ascii="Calibri" w:hAnsi="Calibri" w:cs="Calibri"/>
            <w:rtl/>
          </w:rPr>
          <w:t xml:space="preserve"> המידע תחת תוכנית </w:t>
        </w:r>
        <w:r w:rsidRPr="00D97792">
          <w:rPr>
            <w:rStyle w:val="Hyperlink"/>
            <w:rFonts w:ascii="Calibri" w:hAnsi="Calibri" w:cs="Calibri"/>
          </w:rPr>
          <w:t>SNAP</w:t>
        </w:r>
        <w:r w:rsidRPr="00D97792">
          <w:rPr>
            <w:rStyle w:val="Hyperlink"/>
            <w:rFonts w:ascii="Calibri" w:hAnsi="Calibri" w:cs="Calibri"/>
            <w:rtl/>
          </w:rPr>
          <w:t xml:space="preserve"> של ה-</w:t>
        </w:r>
        <w:r w:rsidRPr="00D97792">
          <w:rPr>
            <w:rStyle w:val="Hyperlink"/>
            <w:rFonts w:ascii="Calibri" w:hAnsi="Calibri" w:cs="Calibri"/>
          </w:rPr>
          <w:t>EPA</w:t>
        </w:r>
      </w:hyperlink>
    </w:p>
  </w:footnote>
  <w:footnote w:id="7">
    <w:p w14:paraId="54905412" w14:textId="09FFEE47" w:rsidR="00F00A76" w:rsidRPr="00D97792" w:rsidRDefault="00F00A76">
      <w:pPr>
        <w:pStyle w:val="FootnoteText"/>
        <w:rPr>
          <w:rtl/>
          <w:lang w:val="en-GB"/>
        </w:rPr>
      </w:pPr>
      <w:r>
        <w:rPr>
          <w:rStyle w:val="FootnoteReference"/>
        </w:rPr>
        <w:footnoteRef/>
      </w:r>
      <w:r>
        <w:rPr>
          <w:rtl/>
        </w:rPr>
        <w:t xml:space="preserve"> </w:t>
      </w:r>
      <w:hyperlink r:id="rId5" w:history="1">
        <w:r w:rsidRPr="00F00A76">
          <w:rPr>
            <w:rStyle w:val="Hyperlink"/>
            <w:lang w:val="en-GB"/>
          </w:rPr>
          <w:t>UNEP Fact sheets</w:t>
        </w:r>
      </w:hyperlink>
    </w:p>
  </w:footnote>
  <w:footnote w:id="8">
    <w:p w14:paraId="618362C7" w14:textId="77777777" w:rsidR="00384F31" w:rsidRDefault="00384F31" w:rsidP="00384F31">
      <w:pPr>
        <w:pStyle w:val="FootnoteText"/>
        <w:rPr>
          <w:rFonts w:ascii="Calibri" w:hAnsi="Calibri" w:cs="Calibri"/>
          <w:rtl/>
        </w:rPr>
      </w:pPr>
      <w:r>
        <w:rPr>
          <w:rStyle w:val="FootnoteReference"/>
        </w:rPr>
        <w:footnoteRef/>
      </w:r>
      <w:r>
        <w:rPr>
          <w:rtl/>
        </w:rPr>
        <w:t xml:space="preserve"> </w:t>
      </w:r>
      <w:r w:rsidRPr="00B005B8">
        <w:rPr>
          <w:rFonts w:ascii="Calibri" w:hAnsi="Calibri" w:cs="Calibri"/>
          <w:rtl/>
        </w:rPr>
        <w:t xml:space="preserve">מבוסס על נתוני הייבוא המתקבלים ממשרד הכלכלה ופילוח על בסיס הערכות מומחים ונתוני </w:t>
      </w:r>
      <w:r w:rsidRPr="00B005B8">
        <w:rPr>
          <w:rFonts w:ascii="Calibri" w:hAnsi="Calibri" w:cs="Calibri"/>
        </w:rPr>
        <w:t>UNFCCC</w:t>
      </w:r>
      <w:r>
        <w:rPr>
          <w:rFonts w:ascii="Calibri" w:hAnsi="Calibri" w:cs="Calibri" w:hint="cs"/>
          <w:rtl/>
        </w:rPr>
        <w:t xml:space="preserve">. </w:t>
      </w:r>
    </w:p>
    <w:p w14:paraId="08715CD7" w14:textId="77777777" w:rsidR="00384F31" w:rsidRPr="00B005B8" w:rsidRDefault="00384F31" w:rsidP="00384F31">
      <w:pPr>
        <w:pStyle w:val="FootnoteText"/>
        <w:rPr>
          <w:rFonts w:ascii="Calibri" w:hAnsi="Calibri" w:cs="Calibri"/>
        </w:rPr>
      </w:pPr>
      <w:r w:rsidRPr="00B005B8">
        <w:rPr>
          <w:rFonts w:ascii="Calibri" w:hAnsi="Calibri" w:cs="Calibri"/>
          <w:rtl/>
        </w:rPr>
        <w:t>אחר: קירור ביתי, מערכות מיזוג ניידות, מערכות קירור ניידות, משאפים וכו'</w:t>
      </w:r>
      <w:r>
        <w:rPr>
          <w:rFonts w:ascii="Calibri" w:hAnsi="Calibri" w:cs="Calibri" w:hint="cs"/>
          <w:rtl/>
        </w:rPr>
        <w:t xml:space="preserve">. </w:t>
      </w:r>
    </w:p>
  </w:footnote>
  <w:footnote w:id="9">
    <w:p w14:paraId="467B2D40" w14:textId="4AFB5C84" w:rsidR="00245B84" w:rsidRPr="00D97792" w:rsidRDefault="00245B84">
      <w:pPr>
        <w:pStyle w:val="FootnoteText"/>
        <w:rPr>
          <w:rtl/>
          <w:lang w:val="en-GB"/>
        </w:rPr>
      </w:pPr>
      <w:r>
        <w:rPr>
          <w:rStyle w:val="FootnoteReference"/>
        </w:rPr>
        <w:footnoteRef/>
      </w:r>
      <w:r>
        <w:rPr>
          <w:rFonts w:hint="cs"/>
          <w:rtl/>
        </w:rPr>
        <w:t xml:space="preserve"> </w:t>
      </w:r>
      <w:r w:rsidRPr="00D97792">
        <w:rPr>
          <w:rFonts w:ascii="Calibri" w:hAnsi="Calibri" w:cs="Calibri" w:hint="eastAsia"/>
          <w:rtl/>
        </w:rPr>
        <w:t>נתוני</w:t>
      </w:r>
      <w:r w:rsidRPr="00D97792">
        <w:rPr>
          <w:rFonts w:ascii="Calibri" w:hAnsi="Calibri" w:cs="Calibri"/>
          <w:rtl/>
        </w:rPr>
        <w:t xml:space="preserve"> </w:t>
      </w:r>
      <w:r w:rsidRPr="00D97792">
        <w:rPr>
          <w:rFonts w:ascii="Calibri" w:hAnsi="Calibri" w:cs="Calibri" w:hint="eastAsia"/>
          <w:rtl/>
        </w:rPr>
        <w:t>ה</w:t>
      </w:r>
      <w:r w:rsidRPr="00D97792">
        <w:rPr>
          <w:rFonts w:ascii="Calibri" w:hAnsi="Calibri" w:cs="Calibri"/>
          <w:rtl/>
        </w:rPr>
        <w:t>-</w:t>
      </w:r>
      <w:r w:rsidRPr="00D97792">
        <w:rPr>
          <w:rFonts w:ascii="Calibri" w:hAnsi="Calibri" w:cs="Calibri"/>
        </w:rPr>
        <w:t>GWP</w:t>
      </w:r>
      <w:r w:rsidRPr="00D97792">
        <w:rPr>
          <w:rFonts w:ascii="Calibri" w:hAnsi="Calibri" w:cs="Calibri"/>
          <w:rtl/>
        </w:rPr>
        <w:t xml:space="preserve"> המופיעים במסמך זה נלקחו מתוך </w:t>
      </w:r>
      <w:r w:rsidR="007B66E8" w:rsidRPr="00D97792">
        <w:rPr>
          <w:rFonts w:ascii="Calibri" w:hAnsi="Calibri" w:cs="Calibri" w:hint="eastAsia"/>
          <w:rtl/>
        </w:rPr>
        <w:t>דו</w:t>
      </w:r>
      <w:r w:rsidR="007B66E8" w:rsidRPr="00D97792">
        <w:rPr>
          <w:rFonts w:ascii="Calibri" w:hAnsi="Calibri" w:cs="Calibri"/>
          <w:rtl/>
        </w:rPr>
        <w:t xml:space="preserve">"ח </w:t>
      </w:r>
      <w:r w:rsidR="007B66E8" w:rsidRPr="00D97792">
        <w:rPr>
          <w:rFonts w:ascii="Calibri" w:hAnsi="Calibri" w:cs="Calibri" w:hint="eastAsia"/>
          <w:rtl/>
        </w:rPr>
        <w:t>ההערכה</w:t>
      </w:r>
      <w:r w:rsidR="007B66E8" w:rsidRPr="00D97792">
        <w:rPr>
          <w:rFonts w:ascii="Calibri" w:hAnsi="Calibri" w:cs="Calibri"/>
          <w:rtl/>
        </w:rPr>
        <w:t xml:space="preserve"> </w:t>
      </w:r>
      <w:r w:rsidR="007B66E8" w:rsidRPr="00D97792">
        <w:rPr>
          <w:rFonts w:ascii="Calibri" w:hAnsi="Calibri" w:cs="Calibri" w:hint="eastAsia"/>
          <w:rtl/>
        </w:rPr>
        <w:t>ה</w:t>
      </w:r>
      <w:r w:rsidR="007B66E8" w:rsidRPr="00D97792">
        <w:rPr>
          <w:rFonts w:ascii="Calibri" w:hAnsi="Calibri" w:cs="Calibri"/>
          <w:rtl/>
        </w:rPr>
        <w:t xml:space="preserve">-4 </w:t>
      </w:r>
      <w:r w:rsidR="007B66E8" w:rsidRPr="00D97792">
        <w:rPr>
          <w:rFonts w:ascii="Calibri" w:hAnsi="Calibri" w:cs="Calibri" w:hint="eastAsia"/>
          <w:rtl/>
        </w:rPr>
        <w:t>של</w:t>
      </w:r>
      <w:r w:rsidR="007B66E8" w:rsidRPr="00D97792">
        <w:rPr>
          <w:rFonts w:ascii="Calibri" w:hAnsi="Calibri" w:cs="Calibri"/>
          <w:rtl/>
        </w:rPr>
        <w:t xml:space="preserve"> </w:t>
      </w:r>
      <w:r w:rsidR="007B66E8" w:rsidRPr="00D97792">
        <w:rPr>
          <w:rFonts w:ascii="Calibri" w:hAnsi="Calibri" w:cs="Calibri" w:hint="eastAsia"/>
          <w:rtl/>
        </w:rPr>
        <w:t>ה</w:t>
      </w:r>
      <w:r w:rsidR="007B66E8" w:rsidRPr="00D97792">
        <w:rPr>
          <w:rFonts w:ascii="Calibri" w:hAnsi="Calibri" w:cs="Calibri"/>
          <w:rtl/>
        </w:rPr>
        <w:t>-</w:t>
      </w:r>
      <w:r w:rsidR="007B66E8" w:rsidRPr="00D97792">
        <w:rPr>
          <w:rFonts w:ascii="Calibri" w:hAnsi="Calibri" w:cs="Calibri"/>
        </w:rPr>
        <w:t>IPCC</w:t>
      </w:r>
      <w:r w:rsidR="007B66E8" w:rsidRPr="00D97792">
        <w:rPr>
          <w:rFonts w:ascii="Calibri" w:hAnsi="Calibri" w:cs="Calibri"/>
          <w:rtl/>
          <w:lang w:val="en-GB"/>
        </w:rPr>
        <w:t xml:space="preserve"> (</w:t>
      </w:r>
      <w:r w:rsidR="007B66E8" w:rsidRPr="00D97792">
        <w:rPr>
          <w:rFonts w:ascii="Calibri" w:hAnsi="Calibri" w:cs="Calibri"/>
          <w:lang w:val="en-GB"/>
        </w:rPr>
        <w:t>IPCC AR4</w:t>
      </w:r>
      <w:r w:rsidR="007B66E8" w:rsidRPr="00D97792">
        <w:rPr>
          <w:rFonts w:ascii="Calibri" w:hAnsi="Calibri" w:cs="Calibri"/>
          <w:rtl/>
          <w:lang w:val="en-GB"/>
        </w:rPr>
        <w:t xml:space="preserve">) </w:t>
      </w:r>
      <w:r w:rsidR="007B66E8" w:rsidRPr="00D97792">
        <w:rPr>
          <w:rFonts w:ascii="Calibri" w:hAnsi="Calibri" w:cs="Calibri" w:hint="eastAsia"/>
          <w:rtl/>
          <w:lang w:val="en-GB"/>
        </w:rPr>
        <w:t>בהתאם</w:t>
      </w:r>
      <w:r w:rsidR="007B66E8" w:rsidRPr="00D97792">
        <w:rPr>
          <w:rFonts w:ascii="Calibri" w:hAnsi="Calibri" w:cs="Calibri"/>
          <w:rtl/>
          <w:lang w:val="en-GB"/>
        </w:rPr>
        <w:t xml:space="preserve"> </w:t>
      </w:r>
      <w:r w:rsidR="007B66E8" w:rsidRPr="00D97792">
        <w:rPr>
          <w:rFonts w:ascii="Calibri" w:hAnsi="Calibri" w:cs="Calibri" w:hint="eastAsia"/>
          <w:rtl/>
          <w:lang w:val="en-GB"/>
        </w:rPr>
        <w:t>לתיקון</w:t>
      </w:r>
      <w:r w:rsidR="007B66E8" w:rsidRPr="00D97792">
        <w:rPr>
          <w:rFonts w:ascii="Calibri" w:hAnsi="Calibri" w:cs="Calibri"/>
          <w:rtl/>
          <w:lang w:val="en-GB"/>
        </w:rPr>
        <w:t xml:space="preserve"> </w:t>
      </w:r>
      <w:r w:rsidR="007B66E8" w:rsidRPr="00D97792">
        <w:rPr>
          <w:rFonts w:ascii="Calibri" w:hAnsi="Calibri" w:cs="Calibri" w:hint="eastAsia"/>
          <w:rtl/>
          <w:lang w:val="en-GB"/>
        </w:rPr>
        <w:t>קיגאלי</w:t>
      </w:r>
      <w:r w:rsidR="007B66E8" w:rsidRPr="00D97792">
        <w:rPr>
          <w:rFonts w:ascii="Calibri" w:hAnsi="Calibri" w:cs="Calibri"/>
          <w:rtl/>
          <w:lang w:val="en-GB"/>
        </w:rPr>
        <w:t xml:space="preserve"> </w:t>
      </w:r>
      <w:r w:rsidR="007B66E8" w:rsidRPr="00D97792">
        <w:rPr>
          <w:rFonts w:ascii="Calibri" w:hAnsi="Calibri" w:cs="Calibri" w:hint="eastAsia"/>
          <w:rtl/>
          <w:lang w:val="en-GB"/>
        </w:rPr>
        <w:t>לפרוטוקול</w:t>
      </w:r>
      <w:r w:rsidR="007B66E8" w:rsidRPr="00D97792">
        <w:rPr>
          <w:rFonts w:ascii="Calibri" w:hAnsi="Calibri" w:cs="Calibri"/>
          <w:rtl/>
          <w:lang w:val="en-GB"/>
        </w:rPr>
        <w:t xml:space="preserve"> </w:t>
      </w:r>
      <w:r w:rsidR="007B66E8" w:rsidRPr="00D97792">
        <w:rPr>
          <w:rFonts w:ascii="Calibri" w:hAnsi="Calibri" w:cs="Calibri" w:hint="eastAsia"/>
          <w:rtl/>
          <w:lang w:val="en-GB"/>
        </w:rPr>
        <w:t>מונטריאול</w:t>
      </w:r>
      <w:r w:rsidR="007B66E8" w:rsidRPr="00D97792">
        <w:rPr>
          <w:rFonts w:ascii="Calibri" w:hAnsi="Calibri" w:cs="Calibri"/>
          <w:rtl/>
          <w:lang w:val="en-GB"/>
        </w:rPr>
        <w:t xml:space="preserve"> </w:t>
      </w:r>
      <w:r w:rsidR="007B66E8" w:rsidRPr="00D97792">
        <w:rPr>
          <w:rFonts w:ascii="Calibri" w:hAnsi="Calibri" w:cs="Calibri" w:hint="eastAsia"/>
          <w:rtl/>
          <w:lang w:val="en-GB"/>
        </w:rPr>
        <w:t>ולמכסות</w:t>
      </w:r>
      <w:r w:rsidR="007B66E8" w:rsidRPr="00D97792">
        <w:rPr>
          <w:rFonts w:ascii="Calibri" w:hAnsi="Calibri" w:cs="Calibri"/>
          <w:rtl/>
          <w:lang w:val="en-GB"/>
        </w:rPr>
        <w:t xml:space="preserve"> </w:t>
      </w:r>
      <w:r w:rsidR="007B66E8" w:rsidRPr="00D97792">
        <w:rPr>
          <w:rFonts w:ascii="Calibri" w:hAnsi="Calibri" w:cs="Calibri" w:hint="eastAsia"/>
          <w:rtl/>
          <w:lang w:val="en-GB"/>
        </w:rPr>
        <w:t>המיושמות</w:t>
      </w:r>
      <w:r w:rsidR="007B66E8" w:rsidRPr="00D97792">
        <w:rPr>
          <w:rFonts w:ascii="Calibri" w:hAnsi="Calibri" w:cs="Calibri"/>
          <w:rtl/>
          <w:lang w:val="en-GB"/>
        </w:rPr>
        <w:t xml:space="preserve"> בישראל. כיום כבר נכנס לתוקף </w:t>
      </w:r>
      <w:r w:rsidR="007B66E8" w:rsidRPr="00D97792">
        <w:rPr>
          <w:rFonts w:ascii="Calibri" w:hAnsi="Calibri" w:cs="Calibri"/>
          <w:lang w:val="en-GB"/>
        </w:rPr>
        <w:t>IPCC AR5</w:t>
      </w:r>
      <w:r w:rsidR="007B66E8" w:rsidRPr="00D97792">
        <w:rPr>
          <w:rFonts w:ascii="Calibri" w:hAnsi="Calibri" w:cs="Calibri"/>
          <w:rtl/>
          <w:lang w:val="en-GB"/>
        </w:rPr>
        <w:t xml:space="preserve"> וניתן למצוא ערכי </w:t>
      </w:r>
      <w:r w:rsidR="007B66E8" w:rsidRPr="00D97792">
        <w:rPr>
          <w:rFonts w:ascii="Calibri" w:hAnsi="Calibri" w:cs="Calibri"/>
          <w:lang w:val="en-GB"/>
        </w:rPr>
        <w:t>GWP</w:t>
      </w:r>
      <w:r w:rsidR="007B66E8" w:rsidRPr="00D97792">
        <w:rPr>
          <w:rFonts w:ascii="Calibri" w:hAnsi="Calibri" w:cs="Calibri"/>
          <w:rtl/>
          <w:lang w:val="en-GB"/>
        </w:rPr>
        <w:t xml:space="preserve"> שונים מעט.</w:t>
      </w:r>
      <w:r w:rsidR="007B66E8">
        <w:rPr>
          <w:rFonts w:hint="cs"/>
          <w:rtl/>
          <w:lang w:val="en-GB"/>
        </w:rPr>
        <w:t xml:space="preserve"> </w:t>
      </w:r>
    </w:p>
  </w:footnote>
  <w:footnote w:id="10">
    <w:p w14:paraId="22D0507E" w14:textId="39D55800" w:rsidR="0014051F" w:rsidRPr="00D97792" w:rsidRDefault="0014051F" w:rsidP="00D97792">
      <w:pPr>
        <w:pStyle w:val="CommentText"/>
        <w:rPr>
          <w:rFonts w:ascii="Calibri" w:hAnsi="Calibri" w:cs="Calibri"/>
          <w:sz w:val="18"/>
          <w:szCs w:val="18"/>
        </w:rPr>
      </w:pPr>
      <w:r>
        <w:rPr>
          <w:rStyle w:val="FootnoteReference"/>
        </w:rPr>
        <w:footnoteRef/>
      </w:r>
      <w:r>
        <w:rPr>
          <w:rtl/>
        </w:rPr>
        <w:t xml:space="preserve"> </w:t>
      </w:r>
      <w:r w:rsidRPr="00D97792">
        <w:rPr>
          <w:rFonts w:ascii="Calibri" w:hAnsi="Calibri" w:cs="Calibri"/>
          <w:sz w:val="18"/>
          <w:szCs w:val="18"/>
        </w:rPr>
        <w:t>https://www.danfoss.com/en/about-danfoss/our-businesses/cooling/refrigerants-and-energy-efficiency/refrigerants-for-lowering-the-gwp/r32</w:t>
      </w:r>
      <w:r w:rsidRPr="00D97792">
        <w:rPr>
          <w:rFonts w:ascii="Calibri" w:hAnsi="Calibri" w:cs="Calibri"/>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09BB" w14:textId="77777777" w:rsidR="00A274A3" w:rsidRDefault="00A274A3" w:rsidP="00A274A3">
    <w:pPr>
      <w:pStyle w:val="Header"/>
      <w:tabs>
        <w:tab w:val="left" w:pos="1335"/>
      </w:tabs>
    </w:pPr>
    <w:r>
      <w:rPr>
        <w:rFonts w:hint="cs"/>
        <w:noProof/>
      </w:rPr>
      <mc:AlternateContent>
        <mc:Choice Requires="wps">
          <w:drawing>
            <wp:anchor distT="0" distB="0" distL="114300" distR="114300" simplePos="0" relativeHeight="251658248" behindDoc="0" locked="0" layoutInCell="1" allowOverlap="1" wp14:anchorId="1ED7C51E" wp14:editId="56B1E398">
              <wp:simplePos x="0" y="0"/>
              <wp:positionH relativeFrom="column">
                <wp:posOffset>3075940</wp:posOffset>
              </wp:positionH>
              <wp:positionV relativeFrom="paragraph">
                <wp:posOffset>520700</wp:posOffset>
              </wp:positionV>
              <wp:extent cx="2534285" cy="161925"/>
              <wp:effectExtent l="0" t="0" r="0" b="3175"/>
              <wp:wrapNone/>
              <wp:docPr id="1784270110" name="Text Box 1784270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734EED9" w14:textId="77777777" w:rsidR="00A274A3" w:rsidRPr="007A6B6E" w:rsidRDefault="00A274A3" w:rsidP="00A274A3">
                          <w:pPr>
                            <w:rPr>
                              <w:rFonts w:asciiTheme="minorHAnsi" w:hAnsiTheme="minorHAnsi" w:cstheme="minorHAnsi"/>
                              <w:sz w:val="18"/>
                              <w:szCs w:val="18"/>
                              <w:rtl/>
                            </w:rPr>
                          </w:pPr>
                          <w:r w:rsidRPr="007A6B6E">
                            <w:rPr>
                              <w:rFonts w:asciiTheme="minorHAnsi" w:hAnsiTheme="minorHAnsi" w:cstheme="minorHAnsi"/>
                              <w:sz w:val="18"/>
                              <w:szCs w:val="18"/>
                              <w:rtl/>
                            </w:rPr>
                            <w:t>אגף שינוי אקלים - מיטיגציה</w:t>
                          </w:r>
                        </w:p>
                        <w:p w14:paraId="44BC0081" w14:textId="77777777" w:rsidR="00A274A3" w:rsidRPr="007A6B6E" w:rsidRDefault="00A274A3" w:rsidP="00A274A3">
                          <w:pPr>
                            <w:rPr>
                              <w:rFonts w:asciiTheme="minorHAnsi" w:hAnsiTheme="minorHAnsi" w:cstheme="minorHAnsi"/>
                              <w:sz w:val="24"/>
                              <w:szCs w:val="24"/>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7C51E" id="_x0000_t202" coordsize="21600,21600" o:spt="202" path="m,l,21600r21600,l21600,xe">
              <v:stroke joinstyle="miter"/>
              <v:path gradientshapeok="t" o:connecttype="rect"/>
            </v:shapetype>
            <v:shape id="Text Box 1784270110" o:spid="_x0000_s1026" type="#_x0000_t202" style="position:absolute;left:0;text-align:left;margin-left:242.2pt;margin-top:41pt;width:199.55pt;height:12.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" filled="f" stroked="f" strokecolor="white">
              <v:textbox inset="0,0,0,0">
                <w:txbxContent>
                  <w:p w14:paraId="7734EED9" w14:textId="77777777" w:rsidR="00A274A3" w:rsidRPr="007A6B6E" w:rsidRDefault="00A274A3" w:rsidP="00A274A3">
                    <w:pPr>
                      <w:rPr>
                        <w:rFonts w:asciiTheme="minorHAnsi" w:hAnsiTheme="minorHAnsi" w:cstheme="minorHAnsi"/>
                        <w:sz w:val="18"/>
                        <w:szCs w:val="18"/>
                        <w:rtl/>
                      </w:rPr>
                    </w:pPr>
                    <w:r w:rsidRPr="007A6B6E">
                      <w:rPr>
                        <w:rFonts w:asciiTheme="minorHAnsi" w:hAnsiTheme="minorHAnsi" w:cstheme="minorHAnsi"/>
                        <w:sz w:val="18"/>
                        <w:szCs w:val="18"/>
                        <w:rtl/>
                      </w:rPr>
                      <w:t>אגף שינוי אקלים - מיטיגציה</w:t>
                    </w:r>
                  </w:p>
                  <w:p w14:paraId="44BC0081" w14:textId="77777777" w:rsidR="00A274A3" w:rsidRPr="007A6B6E" w:rsidRDefault="00A274A3" w:rsidP="00A274A3">
                    <w:pPr>
                      <w:rPr>
                        <w:rFonts w:asciiTheme="minorHAnsi" w:hAnsiTheme="minorHAnsi" w:cstheme="minorHAnsi"/>
                        <w:sz w:val="24"/>
                        <w:szCs w:val="24"/>
                        <w:rtl/>
                      </w:rPr>
                    </w:pPr>
                  </w:p>
                </w:txbxContent>
              </v:textbox>
            </v:shape>
          </w:pict>
        </mc:Fallback>
      </mc:AlternateContent>
    </w:r>
    <w:r>
      <w:rPr>
        <w:noProof/>
      </w:rPr>
      <mc:AlternateContent>
        <mc:Choice Requires="wps">
          <w:drawing>
            <wp:anchor distT="0" distB="0" distL="114300" distR="114300" simplePos="0" relativeHeight="251658249" behindDoc="0" locked="0" layoutInCell="1" allowOverlap="1" wp14:anchorId="017513F1" wp14:editId="038AB03D">
              <wp:simplePos x="0" y="0"/>
              <wp:positionH relativeFrom="column">
                <wp:posOffset>3608070</wp:posOffset>
              </wp:positionH>
              <wp:positionV relativeFrom="paragraph">
                <wp:posOffset>700405</wp:posOffset>
              </wp:positionV>
              <wp:extent cx="2078355" cy="0"/>
              <wp:effectExtent l="7620" t="5080" r="9525" b="13970"/>
              <wp:wrapNone/>
              <wp:docPr id="238656922" name="Straight Arrow Connector 238656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8355" cy="0"/>
                      </a:xfrm>
                      <a:prstGeom prst="straightConnector1">
                        <a:avLst/>
                      </a:prstGeom>
                      <a:noFill/>
                      <a:ln w="9525">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C1BCE" id="_x0000_t32" coordsize="21600,21600" o:spt="32" o:oned="t" path="m,l21600,21600e" filled="f">
              <v:path arrowok="t" fillok="f" o:connecttype="none"/>
              <o:lock v:ext="edit" shapetype="t"/>
            </v:shapetype>
            <v:shape id="Straight Arrow Connector 238656922" o:spid="_x0000_s1026" type="#_x0000_t32" style="position:absolute;left:0;text-align:left;margin-left:284.1pt;margin-top:55.15pt;width:163.65pt;height:0;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" strokecolor="#f79646"/>
          </w:pict>
        </mc:Fallback>
      </mc:AlternateContent>
    </w:r>
    <w:r>
      <w:rPr>
        <w:noProof/>
      </w:rPr>
      <w:drawing>
        <wp:anchor distT="0" distB="0" distL="114300" distR="114300" simplePos="0" relativeHeight="251658251" behindDoc="1" locked="0" layoutInCell="1" allowOverlap="1" wp14:anchorId="7A97C3AA" wp14:editId="2B3A3C3D">
          <wp:simplePos x="0" y="0"/>
          <wp:positionH relativeFrom="column">
            <wp:posOffset>4436110</wp:posOffset>
          </wp:positionH>
          <wp:positionV relativeFrom="paragraph">
            <wp:posOffset>7620</wp:posOffset>
          </wp:positionV>
          <wp:extent cx="1732915" cy="733425"/>
          <wp:effectExtent l="0" t="0" r="635" b="9525"/>
          <wp:wrapNone/>
          <wp:docPr id="1597097637" name="Picture 1597097637" descr="כותרת עליו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כותרת עליונ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50" behindDoc="1" locked="0" layoutInCell="1" allowOverlap="1" wp14:anchorId="7425C4E7" wp14:editId="67FFBC77">
              <wp:simplePos x="0" y="0"/>
              <wp:positionH relativeFrom="column">
                <wp:posOffset>-1270</wp:posOffset>
              </wp:positionH>
              <wp:positionV relativeFrom="paragraph">
                <wp:posOffset>542925</wp:posOffset>
              </wp:positionV>
              <wp:extent cx="1404620" cy="132080"/>
              <wp:effectExtent l="0" t="0" r="0" b="1270"/>
              <wp:wrapNone/>
              <wp:docPr id="1631446303" name="Text Box 1631446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D7DF6" w14:textId="77777777" w:rsidR="00A274A3" w:rsidRPr="007B7248" w:rsidRDefault="00A274A3" w:rsidP="00A274A3">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C4E7" id="Text Box 1631446303" o:spid="_x0000_s1027" type="#_x0000_t202" style="position:absolute;left:0;text-align:left;margin-left:-.1pt;margin-top:42.75pt;width:110.6pt;height:10.4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" filled="f" stroked="f">
              <v:textbox inset="0,0,0,0">
                <w:txbxContent>
                  <w:p w14:paraId="008D7DF6" w14:textId="77777777" w:rsidR="00A274A3" w:rsidRPr="007B7248" w:rsidRDefault="00A274A3" w:rsidP="00A274A3">
                    <w:pPr>
                      <w:rPr>
                        <w:szCs w:val="18"/>
                      </w:rPr>
                    </w:pPr>
                  </w:p>
                </w:txbxContent>
              </v:textbox>
            </v:shape>
          </w:pict>
        </mc:Fallback>
      </mc:AlternateContent>
    </w:r>
    <w:r>
      <w:tab/>
    </w:r>
  </w:p>
  <w:p w14:paraId="7691EBC0" w14:textId="39D585E1" w:rsidR="00A274A3" w:rsidRPr="006A34C1" w:rsidRDefault="00C365D7" w:rsidP="00A274A3">
    <w:pPr>
      <w:pStyle w:val="Header"/>
      <w:rPr>
        <w:rFonts w:cs="David"/>
        <w:sz w:val="26"/>
        <w:szCs w:val="26"/>
        <w:rtl/>
      </w:rPr>
    </w:pPr>
    <w:r>
      <w:rPr>
        <w:sz w:val="24"/>
        <w:szCs w:val="24"/>
      </w:rPr>
      <w:t xml:space="preserve">   </w:t>
    </w:r>
    <w:r>
      <w:rPr>
        <w:sz w:val="24"/>
        <w:szCs w:val="24"/>
        <w:rtl/>
      </w:rPr>
      <w:t xml:space="preserve"> </w:t>
    </w:r>
  </w:p>
  <w:p w14:paraId="570E1405" w14:textId="77777777" w:rsidR="00A274A3" w:rsidRDefault="00A274A3" w:rsidP="00A274A3">
    <w:pPr>
      <w:pStyle w:val="Header"/>
    </w:pPr>
  </w:p>
  <w:p w14:paraId="5222DF27" w14:textId="77777777" w:rsidR="00A274A3" w:rsidRDefault="00A274A3" w:rsidP="00A274A3">
    <w:pPr>
      <w:pStyle w:val="Header"/>
    </w:pPr>
  </w:p>
  <w:p w14:paraId="3E7A9F8E" w14:textId="77777777" w:rsidR="00A274A3" w:rsidRDefault="00A27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2D78" w14:textId="3D02EEF8" w:rsidR="00A274A3" w:rsidRDefault="00A274A3" w:rsidP="00A274A3">
    <w:pPr>
      <w:pStyle w:val="Header"/>
      <w:tabs>
        <w:tab w:val="left" w:pos="1335"/>
      </w:tabs>
    </w:pPr>
    <w:r>
      <w:rPr>
        <w:rFonts w:hint="cs"/>
        <w:noProof/>
      </w:rPr>
      <mc:AlternateContent>
        <mc:Choice Requires="wps">
          <w:drawing>
            <wp:anchor distT="0" distB="0" distL="114300" distR="114300" simplePos="0" relativeHeight="251658240" behindDoc="0" locked="0" layoutInCell="1" allowOverlap="1" wp14:anchorId="6B599126" wp14:editId="66224887">
              <wp:simplePos x="0" y="0"/>
              <wp:positionH relativeFrom="column">
                <wp:posOffset>3075940</wp:posOffset>
              </wp:positionH>
              <wp:positionV relativeFrom="paragraph">
                <wp:posOffset>520700</wp:posOffset>
              </wp:positionV>
              <wp:extent cx="2534285" cy="161925"/>
              <wp:effectExtent l="0" t="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53516AD" w14:textId="77777777" w:rsidR="00A274A3" w:rsidRPr="007A6B6E" w:rsidRDefault="00A274A3" w:rsidP="00A274A3">
                          <w:pPr>
                            <w:rPr>
                              <w:rFonts w:asciiTheme="minorHAnsi" w:hAnsiTheme="minorHAnsi" w:cstheme="minorHAnsi"/>
                              <w:sz w:val="18"/>
                              <w:szCs w:val="18"/>
                              <w:rtl/>
                            </w:rPr>
                          </w:pPr>
                          <w:r w:rsidRPr="007A6B6E">
                            <w:rPr>
                              <w:rFonts w:asciiTheme="minorHAnsi" w:hAnsiTheme="minorHAnsi" w:cstheme="minorHAnsi"/>
                              <w:sz w:val="18"/>
                              <w:szCs w:val="18"/>
                              <w:rtl/>
                            </w:rPr>
                            <w:t>אגף שינוי אקלים - מיטיגציה</w:t>
                          </w:r>
                        </w:p>
                        <w:p w14:paraId="70B3D698" w14:textId="77777777" w:rsidR="00A274A3" w:rsidRPr="007A6B6E" w:rsidRDefault="00A274A3" w:rsidP="00A274A3">
                          <w:pPr>
                            <w:rPr>
                              <w:rFonts w:asciiTheme="minorHAnsi" w:hAnsiTheme="minorHAnsi" w:cstheme="minorHAnsi"/>
                              <w:sz w:val="24"/>
                              <w:szCs w:val="24"/>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99126" id="_x0000_t202" coordsize="21600,21600" o:spt="202" path="m,l,21600r21600,l21600,xe">
              <v:stroke joinstyle="miter"/>
              <v:path gradientshapeok="t" o:connecttype="rect"/>
            </v:shapetype>
            <v:shape id="Text Box 14" o:spid="_x0000_s1028" type="#_x0000_t202" style="position:absolute;left:0;text-align:left;margin-left:242.2pt;margin-top:41pt;width:199.5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" filled="f" stroked="f" strokecolor="white">
              <v:textbox inset="0,0,0,0">
                <w:txbxContent>
                  <w:p w14:paraId="553516AD" w14:textId="77777777" w:rsidR="00A274A3" w:rsidRPr="007A6B6E" w:rsidRDefault="00A274A3" w:rsidP="00A274A3">
                    <w:pPr>
                      <w:rPr>
                        <w:rFonts w:asciiTheme="minorHAnsi" w:hAnsiTheme="minorHAnsi" w:cstheme="minorHAnsi"/>
                        <w:sz w:val="18"/>
                        <w:szCs w:val="18"/>
                        <w:rtl/>
                      </w:rPr>
                    </w:pPr>
                    <w:r w:rsidRPr="007A6B6E">
                      <w:rPr>
                        <w:rFonts w:asciiTheme="minorHAnsi" w:hAnsiTheme="minorHAnsi" w:cstheme="minorHAnsi"/>
                        <w:sz w:val="18"/>
                        <w:szCs w:val="18"/>
                        <w:rtl/>
                      </w:rPr>
                      <w:t>אגף שינוי אקלים - מיטיגציה</w:t>
                    </w:r>
                  </w:p>
                  <w:p w14:paraId="70B3D698" w14:textId="77777777" w:rsidR="00A274A3" w:rsidRPr="007A6B6E" w:rsidRDefault="00A274A3" w:rsidP="00A274A3">
                    <w:pPr>
                      <w:rPr>
                        <w:rFonts w:asciiTheme="minorHAnsi" w:hAnsiTheme="minorHAnsi" w:cstheme="minorHAnsi"/>
                        <w:sz w:val="24"/>
                        <w:szCs w:val="24"/>
                        <w:rtl/>
                      </w:rPr>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4C454845" wp14:editId="18F2681E">
              <wp:simplePos x="0" y="0"/>
              <wp:positionH relativeFrom="column">
                <wp:posOffset>3608070</wp:posOffset>
              </wp:positionH>
              <wp:positionV relativeFrom="paragraph">
                <wp:posOffset>700405</wp:posOffset>
              </wp:positionV>
              <wp:extent cx="2078355" cy="0"/>
              <wp:effectExtent l="7620" t="5080" r="9525" b="1397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8355" cy="0"/>
                      </a:xfrm>
                      <a:prstGeom prst="straightConnector1">
                        <a:avLst/>
                      </a:prstGeom>
                      <a:noFill/>
                      <a:ln w="9525">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49C12D" id="_x0000_t32" coordsize="21600,21600" o:spt="32" o:oned="t" path="m,l21600,21600e" filled="f">
              <v:path arrowok="t" fillok="f" o:connecttype="none"/>
              <o:lock v:ext="edit" shapetype="t"/>
            </v:shapetype>
            <v:shape id="Straight Arrow Connector 13" o:spid="_x0000_s1026" type="#_x0000_t32" style="position:absolute;left:0;text-align:left;margin-left:284.1pt;margin-top:55.15pt;width:163.65pt;height:0;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" strokecolor="#f79646"/>
          </w:pict>
        </mc:Fallback>
      </mc:AlternateContent>
    </w:r>
    <w:r>
      <w:rPr>
        <w:noProof/>
      </w:rPr>
      <w:drawing>
        <wp:anchor distT="0" distB="0" distL="114300" distR="114300" simplePos="0" relativeHeight="251658243" behindDoc="1" locked="0" layoutInCell="1" allowOverlap="1" wp14:anchorId="269113B4" wp14:editId="26AD9AD6">
          <wp:simplePos x="0" y="0"/>
          <wp:positionH relativeFrom="column">
            <wp:posOffset>4436110</wp:posOffset>
          </wp:positionH>
          <wp:positionV relativeFrom="paragraph">
            <wp:posOffset>7620</wp:posOffset>
          </wp:positionV>
          <wp:extent cx="1732915" cy="733425"/>
          <wp:effectExtent l="0" t="0" r="635" b="9525"/>
          <wp:wrapNone/>
          <wp:docPr id="1103383921" name="Picture 1103383921" descr="כותרת עליו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כותרת עליונ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1" locked="0" layoutInCell="1" allowOverlap="1" wp14:anchorId="6D19D14A" wp14:editId="127F0403">
              <wp:simplePos x="0" y="0"/>
              <wp:positionH relativeFrom="column">
                <wp:posOffset>-1270</wp:posOffset>
              </wp:positionH>
              <wp:positionV relativeFrom="paragraph">
                <wp:posOffset>542925</wp:posOffset>
              </wp:positionV>
              <wp:extent cx="1404620" cy="1320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CC702" w14:textId="77777777" w:rsidR="00A274A3" w:rsidRPr="007B7248" w:rsidRDefault="00A274A3" w:rsidP="00A274A3">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9D14A" id="Text Box 11" o:spid="_x0000_s1029" type="#_x0000_t202" style="position:absolute;left:0;text-align:left;margin-left:-.1pt;margin-top:42.75pt;width:110.6pt;height:10.4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" filled="f" stroked="f">
              <v:textbox inset="0,0,0,0">
                <w:txbxContent>
                  <w:p w14:paraId="2E3CC702" w14:textId="77777777" w:rsidR="00A274A3" w:rsidRPr="007B7248" w:rsidRDefault="00A274A3" w:rsidP="00A274A3">
                    <w:pPr>
                      <w:rPr>
                        <w:szCs w:val="18"/>
                      </w:rPr>
                    </w:pPr>
                  </w:p>
                </w:txbxContent>
              </v:textbox>
            </v:shape>
          </w:pict>
        </mc:Fallback>
      </mc:AlternateContent>
    </w:r>
    <w:r>
      <w:tab/>
    </w:r>
  </w:p>
  <w:p w14:paraId="329F12DC" w14:textId="39B4C0D7" w:rsidR="00A274A3" w:rsidRPr="006A34C1" w:rsidRDefault="00C365D7" w:rsidP="00A274A3">
    <w:pPr>
      <w:pStyle w:val="Header"/>
      <w:rPr>
        <w:rFonts w:cs="David"/>
        <w:sz w:val="26"/>
        <w:szCs w:val="26"/>
        <w:rtl/>
      </w:rPr>
    </w:pPr>
    <w:r>
      <w:rPr>
        <w:sz w:val="24"/>
        <w:szCs w:val="24"/>
      </w:rPr>
      <w:t xml:space="preserve">   </w:t>
    </w:r>
    <w:r>
      <w:rPr>
        <w:sz w:val="24"/>
        <w:szCs w:val="24"/>
        <w:rtl/>
      </w:rPr>
      <w:t xml:space="preserve"> </w:t>
    </w:r>
  </w:p>
  <w:p w14:paraId="1BA35997" w14:textId="77777777" w:rsidR="00A274A3" w:rsidRDefault="00A274A3" w:rsidP="00A274A3">
    <w:pPr>
      <w:pStyle w:val="Header"/>
    </w:pPr>
  </w:p>
  <w:p w14:paraId="64B0BD43" w14:textId="77777777" w:rsidR="00A274A3" w:rsidRDefault="00A274A3" w:rsidP="00A274A3">
    <w:pPr>
      <w:pStyle w:val="Header"/>
    </w:pPr>
  </w:p>
  <w:p w14:paraId="2C6E4FD5" w14:textId="505CA771" w:rsidR="00182159" w:rsidRDefault="00182159" w:rsidP="00182159">
    <w:pPr>
      <w:pStyle w:val="Header"/>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B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622F62"/>
    <w:multiLevelType w:val="hybridMultilevel"/>
    <w:tmpl w:val="12A48ED0"/>
    <w:lvl w:ilvl="0" w:tplc="28128AC0">
      <w:start w:val="1"/>
      <w:numFmt w:val="decimal"/>
      <w:lvlText w:val="%1."/>
      <w:lvlJc w:val="left"/>
      <w:pPr>
        <w:ind w:left="720" w:hanging="360"/>
      </w:pPr>
    </w:lvl>
    <w:lvl w:ilvl="1" w:tplc="580ADFCA">
      <w:start w:val="1"/>
      <w:numFmt w:val="decimal"/>
      <w:lvlText w:val="%2."/>
      <w:lvlJc w:val="left"/>
      <w:pPr>
        <w:ind w:left="720" w:hanging="360"/>
      </w:pPr>
    </w:lvl>
    <w:lvl w:ilvl="2" w:tplc="CD028390">
      <w:start w:val="1"/>
      <w:numFmt w:val="decimal"/>
      <w:lvlText w:val="%3."/>
      <w:lvlJc w:val="left"/>
      <w:pPr>
        <w:ind w:left="720" w:hanging="360"/>
      </w:pPr>
    </w:lvl>
    <w:lvl w:ilvl="3" w:tplc="B4524804">
      <w:start w:val="1"/>
      <w:numFmt w:val="decimal"/>
      <w:lvlText w:val="%4."/>
      <w:lvlJc w:val="left"/>
      <w:pPr>
        <w:ind w:left="720" w:hanging="360"/>
      </w:pPr>
    </w:lvl>
    <w:lvl w:ilvl="4" w:tplc="2F08B638">
      <w:start w:val="1"/>
      <w:numFmt w:val="decimal"/>
      <w:lvlText w:val="%5."/>
      <w:lvlJc w:val="left"/>
      <w:pPr>
        <w:ind w:left="720" w:hanging="360"/>
      </w:pPr>
    </w:lvl>
    <w:lvl w:ilvl="5" w:tplc="22BE227C">
      <w:start w:val="1"/>
      <w:numFmt w:val="decimal"/>
      <w:lvlText w:val="%6."/>
      <w:lvlJc w:val="left"/>
      <w:pPr>
        <w:ind w:left="720" w:hanging="360"/>
      </w:pPr>
    </w:lvl>
    <w:lvl w:ilvl="6" w:tplc="3A401D4A">
      <w:start w:val="1"/>
      <w:numFmt w:val="decimal"/>
      <w:lvlText w:val="%7."/>
      <w:lvlJc w:val="left"/>
      <w:pPr>
        <w:ind w:left="720" w:hanging="360"/>
      </w:pPr>
    </w:lvl>
    <w:lvl w:ilvl="7" w:tplc="E3E0B9F0">
      <w:start w:val="1"/>
      <w:numFmt w:val="decimal"/>
      <w:lvlText w:val="%8."/>
      <w:lvlJc w:val="left"/>
      <w:pPr>
        <w:ind w:left="720" w:hanging="360"/>
      </w:pPr>
    </w:lvl>
    <w:lvl w:ilvl="8" w:tplc="E0281180">
      <w:start w:val="1"/>
      <w:numFmt w:val="decimal"/>
      <w:lvlText w:val="%9."/>
      <w:lvlJc w:val="left"/>
      <w:pPr>
        <w:ind w:left="720" w:hanging="360"/>
      </w:pPr>
    </w:lvl>
  </w:abstractNum>
  <w:abstractNum w:abstractNumId="2" w15:restartNumberingAfterBreak="0">
    <w:nsid w:val="059F5A56"/>
    <w:multiLevelType w:val="hybridMultilevel"/>
    <w:tmpl w:val="AF8613C8"/>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FB71F4A"/>
    <w:multiLevelType w:val="hybridMultilevel"/>
    <w:tmpl w:val="0C4C2D20"/>
    <w:lvl w:ilvl="0" w:tplc="A9BAF57A">
      <w:start w:val="1"/>
      <w:numFmt w:val="decimal"/>
      <w:lvlText w:val="%1."/>
      <w:lvlJc w:val="left"/>
      <w:pPr>
        <w:ind w:left="720" w:hanging="360"/>
      </w:pPr>
    </w:lvl>
    <w:lvl w:ilvl="1" w:tplc="EF785E98">
      <w:start w:val="1"/>
      <w:numFmt w:val="decimal"/>
      <w:lvlText w:val="%2."/>
      <w:lvlJc w:val="left"/>
      <w:pPr>
        <w:ind w:left="720" w:hanging="360"/>
      </w:pPr>
    </w:lvl>
    <w:lvl w:ilvl="2" w:tplc="6F5CBBF6">
      <w:start w:val="1"/>
      <w:numFmt w:val="decimal"/>
      <w:lvlText w:val="%3."/>
      <w:lvlJc w:val="left"/>
      <w:pPr>
        <w:ind w:left="720" w:hanging="360"/>
      </w:pPr>
    </w:lvl>
    <w:lvl w:ilvl="3" w:tplc="590A6B36">
      <w:start w:val="1"/>
      <w:numFmt w:val="decimal"/>
      <w:lvlText w:val="%4."/>
      <w:lvlJc w:val="left"/>
      <w:pPr>
        <w:ind w:left="720" w:hanging="360"/>
      </w:pPr>
    </w:lvl>
    <w:lvl w:ilvl="4" w:tplc="4E5A4EFE">
      <w:start w:val="1"/>
      <w:numFmt w:val="decimal"/>
      <w:lvlText w:val="%5."/>
      <w:lvlJc w:val="left"/>
      <w:pPr>
        <w:ind w:left="720" w:hanging="360"/>
      </w:pPr>
    </w:lvl>
    <w:lvl w:ilvl="5" w:tplc="F2961F5A">
      <w:start w:val="1"/>
      <w:numFmt w:val="decimal"/>
      <w:lvlText w:val="%6."/>
      <w:lvlJc w:val="left"/>
      <w:pPr>
        <w:ind w:left="720" w:hanging="360"/>
      </w:pPr>
    </w:lvl>
    <w:lvl w:ilvl="6" w:tplc="1D8AA72E">
      <w:start w:val="1"/>
      <w:numFmt w:val="decimal"/>
      <w:lvlText w:val="%7."/>
      <w:lvlJc w:val="left"/>
      <w:pPr>
        <w:ind w:left="720" w:hanging="360"/>
      </w:pPr>
    </w:lvl>
    <w:lvl w:ilvl="7" w:tplc="1FA8CD36">
      <w:start w:val="1"/>
      <w:numFmt w:val="decimal"/>
      <w:lvlText w:val="%8."/>
      <w:lvlJc w:val="left"/>
      <w:pPr>
        <w:ind w:left="720" w:hanging="360"/>
      </w:pPr>
    </w:lvl>
    <w:lvl w:ilvl="8" w:tplc="3CAC0E14">
      <w:start w:val="1"/>
      <w:numFmt w:val="decimal"/>
      <w:lvlText w:val="%9."/>
      <w:lvlJc w:val="left"/>
      <w:pPr>
        <w:ind w:left="720" w:hanging="360"/>
      </w:pPr>
    </w:lvl>
  </w:abstractNum>
  <w:abstractNum w:abstractNumId="4" w15:restartNumberingAfterBreak="0">
    <w:nsid w:val="0FBF4DEA"/>
    <w:multiLevelType w:val="multilevel"/>
    <w:tmpl w:val="717E5D22"/>
    <w:numStyleLink w:val="Style1"/>
  </w:abstractNum>
  <w:abstractNum w:abstractNumId="5" w15:restartNumberingAfterBreak="0">
    <w:nsid w:val="189700A7"/>
    <w:multiLevelType w:val="hybridMultilevel"/>
    <w:tmpl w:val="588EB16E"/>
    <w:lvl w:ilvl="0" w:tplc="AC5A8C00">
      <w:start w:val="2"/>
      <w:numFmt w:val="bullet"/>
      <w:lvlText w:val="-"/>
      <w:lvlJc w:val="left"/>
      <w:pPr>
        <w:ind w:left="2370" w:hanging="201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94659"/>
    <w:multiLevelType w:val="hybridMultilevel"/>
    <w:tmpl w:val="31FAB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650FE"/>
    <w:multiLevelType w:val="hybridMultilevel"/>
    <w:tmpl w:val="13343644"/>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1222" w:hanging="360"/>
      </w:pPr>
      <w:rPr>
        <w:rFonts w:ascii="Symbol" w:hAnsi="Symbol"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1A527F8D"/>
    <w:multiLevelType w:val="multilevel"/>
    <w:tmpl w:val="717E5D22"/>
    <w:styleLink w:val="Style1"/>
    <w:lvl w:ilvl="0">
      <w:start w:val="1"/>
      <w:numFmt w:val="decimal"/>
      <w:lvlText w:val="%1."/>
      <w:lvlJc w:val="left"/>
      <w:pPr>
        <w:ind w:left="360" w:hanging="360"/>
      </w:pPr>
      <w:rPr>
        <w:rFonts w:cstheme="majorHAnsi"/>
        <w:color w:val="0B1937" w:themeColor="accent1" w:themeShade="80"/>
        <w:szCs w:val="32"/>
      </w:rPr>
    </w:lvl>
    <w:lvl w:ilvl="1">
      <w:start w:val="1"/>
      <w:numFmt w:val="decimal"/>
      <w:lvlText w:val="%1.%2."/>
      <w:lvlJc w:val="left"/>
      <w:pPr>
        <w:ind w:left="792" w:hanging="432"/>
      </w:pPr>
      <w:rPr>
        <w:rFonts w:cstheme="minorHAnsi"/>
        <w:color w:val="112652" w:themeColor="accent1" w:themeShade="BF"/>
        <w:szCs w:val="28"/>
      </w:rPr>
    </w:lvl>
    <w:lvl w:ilvl="2">
      <w:start w:val="1"/>
      <w:numFmt w:val="decimal"/>
      <w:lvlText w:val="%1.%2.%3."/>
      <w:lvlJc w:val="left"/>
      <w:pPr>
        <w:ind w:left="1224" w:hanging="504"/>
      </w:pPr>
      <w:rPr>
        <w:rFonts w:cstheme="minorHAnsi"/>
        <w:bCs/>
        <w:color w:val="4373D7" w:themeColor="accent1" w:themeTint="99"/>
        <w:szCs w:val="24"/>
      </w:rPr>
    </w:lvl>
    <w:lvl w:ilvl="3">
      <w:start w:val="1"/>
      <w:numFmt w:val="decimal"/>
      <w:lvlText w:val="%1.%2.%3.%4."/>
      <w:lvlJc w:val="left"/>
      <w:pPr>
        <w:ind w:left="1728" w:hanging="648"/>
      </w:pPr>
      <w:rPr>
        <w:rFonts w:cstheme="minorHAnsi"/>
        <w:color w:val="82A1E5" w:themeColor="accent1" w:themeTint="66"/>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42054F"/>
    <w:multiLevelType w:val="hybridMultilevel"/>
    <w:tmpl w:val="B5D64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83398"/>
    <w:multiLevelType w:val="multilevel"/>
    <w:tmpl w:val="717E5D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3966B4"/>
    <w:multiLevelType w:val="hybridMultilevel"/>
    <w:tmpl w:val="6DD863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1BF1C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5538F6"/>
    <w:multiLevelType w:val="hybridMultilevel"/>
    <w:tmpl w:val="CC60F7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F91F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38789B"/>
    <w:multiLevelType w:val="multilevel"/>
    <w:tmpl w:val="154418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F25BE3"/>
    <w:multiLevelType w:val="hybridMultilevel"/>
    <w:tmpl w:val="BCF49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269E6"/>
    <w:multiLevelType w:val="hybridMultilevel"/>
    <w:tmpl w:val="CC60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063E5"/>
    <w:multiLevelType w:val="hybridMultilevel"/>
    <w:tmpl w:val="D840B718"/>
    <w:lvl w:ilvl="0" w:tplc="5ED8DE96">
      <w:start w:val="1"/>
      <w:numFmt w:val="decimal"/>
      <w:lvlText w:val="%1."/>
      <w:lvlJc w:val="left"/>
      <w:pPr>
        <w:ind w:left="580" w:hanging="360"/>
      </w:pPr>
      <w:rPr>
        <w:rFonts w:eastAsiaTheme="minorHAnsi" w:hint="default"/>
        <w:color w:val="248271" w:themeColor="hyperlink"/>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9" w15:restartNumberingAfterBreak="0">
    <w:nsid w:val="528D433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9C0B35"/>
    <w:multiLevelType w:val="multilevel"/>
    <w:tmpl w:val="F9A83D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F33AF0"/>
    <w:multiLevelType w:val="hybridMultilevel"/>
    <w:tmpl w:val="763690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9961AA4"/>
    <w:multiLevelType w:val="hybridMultilevel"/>
    <w:tmpl w:val="1B4206A6"/>
    <w:lvl w:ilvl="0" w:tplc="7A081B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2633EF"/>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142860"/>
    <w:multiLevelType w:val="hybridMultilevel"/>
    <w:tmpl w:val="B20C11C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15:restartNumberingAfterBreak="0">
    <w:nsid w:val="6B7711BA"/>
    <w:multiLevelType w:val="hybridMultilevel"/>
    <w:tmpl w:val="814A5F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0C03E89"/>
    <w:multiLevelType w:val="hybridMultilevel"/>
    <w:tmpl w:val="6F440FC6"/>
    <w:lvl w:ilvl="0" w:tplc="95D229C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746480"/>
    <w:multiLevelType w:val="hybridMultilevel"/>
    <w:tmpl w:val="84AA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C4EF3"/>
    <w:multiLevelType w:val="hybridMultilevel"/>
    <w:tmpl w:val="E79C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866EC"/>
    <w:multiLevelType w:val="hybridMultilevel"/>
    <w:tmpl w:val="D33E9638"/>
    <w:lvl w:ilvl="0" w:tplc="90685E0E">
      <w:start w:val="1"/>
      <w:numFmt w:val="decimal"/>
      <w:lvlText w:val="%1."/>
      <w:lvlJc w:val="left"/>
      <w:pPr>
        <w:ind w:left="580" w:hanging="360"/>
      </w:pPr>
      <w:rPr>
        <w:rFonts w:ascii="Tahoma" w:eastAsiaTheme="minorHAnsi" w:hAnsi="Tahoma" w:cs="Tahoma" w:hint="default"/>
        <w:color w:val="248271" w:themeColor="hyperlink"/>
        <w:sz w:val="28"/>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0" w15:restartNumberingAfterBreak="0">
    <w:nsid w:val="7B9D0CEF"/>
    <w:multiLevelType w:val="hybridMultilevel"/>
    <w:tmpl w:val="C5FE2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214635">
    <w:abstractNumId w:val="2"/>
  </w:num>
  <w:num w:numId="2" w16cid:durableId="1958019811">
    <w:abstractNumId w:val="30"/>
  </w:num>
  <w:num w:numId="3" w16cid:durableId="1593853092">
    <w:abstractNumId w:val="7"/>
  </w:num>
  <w:num w:numId="4" w16cid:durableId="350188470">
    <w:abstractNumId w:val="17"/>
  </w:num>
  <w:num w:numId="5" w16cid:durableId="2059360056">
    <w:abstractNumId w:val="13"/>
  </w:num>
  <w:num w:numId="6" w16cid:durableId="4756879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2773723">
    <w:abstractNumId w:val="25"/>
  </w:num>
  <w:num w:numId="8" w16cid:durableId="1635522775">
    <w:abstractNumId w:val="11"/>
  </w:num>
  <w:num w:numId="9" w16cid:durableId="1126705437">
    <w:abstractNumId w:val="27"/>
  </w:num>
  <w:num w:numId="10" w16cid:durableId="1571036345">
    <w:abstractNumId w:val="1"/>
  </w:num>
  <w:num w:numId="11" w16cid:durableId="936138234">
    <w:abstractNumId w:val="3"/>
  </w:num>
  <w:num w:numId="12" w16cid:durableId="1380132581">
    <w:abstractNumId w:val="9"/>
  </w:num>
  <w:num w:numId="13" w16cid:durableId="1733312001">
    <w:abstractNumId w:val="28"/>
  </w:num>
  <w:num w:numId="14" w16cid:durableId="1865514868">
    <w:abstractNumId w:val="22"/>
  </w:num>
  <w:num w:numId="15" w16cid:durableId="1789160586">
    <w:abstractNumId w:val="15"/>
  </w:num>
  <w:num w:numId="16" w16cid:durableId="2135517118">
    <w:abstractNumId w:val="12"/>
  </w:num>
  <w:num w:numId="17" w16cid:durableId="455413018">
    <w:abstractNumId w:val="14"/>
  </w:num>
  <w:num w:numId="18" w16cid:durableId="1846940478">
    <w:abstractNumId w:val="15"/>
  </w:num>
  <w:num w:numId="19" w16cid:durableId="757214851">
    <w:abstractNumId w:val="0"/>
  </w:num>
  <w:num w:numId="20" w16cid:durableId="1727298095">
    <w:abstractNumId w:val="15"/>
  </w:num>
  <w:num w:numId="21" w16cid:durableId="2105610331">
    <w:abstractNumId w:val="10"/>
  </w:num>
  <w:num w:numId="22" w16cid:durableId="120804329">
    <w:abstractNumId w:val="8"/>
  </w:num>
  <w:num w:numId="23" w16cid:durableId="1161656314">
    <w:abstractNumId w:val="4"/>
  </w:num>
  <w:num w:numId="24" w16cid:durableId="171726054">
    <w:abstractNumId w:val="5"/>
  </w:num>
  <w:num w:numId="25" w16cid:durableId="1176264972">
    <w:abstractNumId w:val="21"/>
  </w:num>
  <w:num w:numId="26" w16cid:durableId="1002856191">
    <w:abstractNumId w:val="6"/>
  </w:num>
  <w:num w:numId="27" w16cid:durableId="1160315799">
    <w:abstractNumId w:val="20"/>
  </w:num>
  <w:num w:numId="28" w16cid:durableId="1530489537">
    <w:abstractNumId w:val="19"/>
  </w:num>
  <w:num w:numId="29" w16cid:durableId="128517385">
    <w:abstractNumId w:val="23"/>
  </w:num>
  <w:num w:numId="30" w16cid:durableId="736515397">
    <w:abstractNumId w:val="26"/>
  </w:num>
  <w:num w:numId="31" w16cid:durableId="1366559799">
    <w:abstractNumId w:val="26"/>
    <w:lvlOverride w:ilvl="0">
      <w:startOverride w:val="1"/>
    </w:lvlOverride>
  </w:num>
  <w:num w:numId="32" w16cid:durableId="1527057153">
    <w:abstractNumId w:val="16"/>
  </w:num>
  <w:num w:numId="33" w16cid:durableId="2010208579">
    <w:abstractNumId w:val="18"/>
  </w:num>
  <w:num w:numId="34" w16cid:durableId="1810392572">
    <w:abstractNumId w:val="2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נעמה ולד  Naama Wald">
    <w15:presenceInfo w15:providerId="AD" w15:userId="S::NaamaWa@sviva.gov.il::9d878315-6383-4d44-89b6-98d3917f1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64"/>
    <w:rsid w:val="00000D51"/>
    <w:rsid w:val="0000228C"/>
    <w:rsid w:val="000028D2"/>
    <w:rsid w:val="0000462F"/>
    <w:rsid w:val="00005637"/>
    <w:rsid w:val="00005660"/>
    <w:rsid w:val="00007CAC"/>
    <w:rsid w:val="00010027"/>
    <w:rsid w:val="00010941"/>
    <w:rsid w:val="000109C5"/>
    <w:rsid w:val="00010C6B"/>
    <w:rsid w:val="0001256F"/>
    <w:rsid w:val="00012893"/>
    <w:rsid w:val="00012B1E"/>
    <w:rsid w:val="000142A0"/>
    <w:rsid w:val="000149EB"/>
    <w:rsid w:val="000174B0"/>
    <w:rsid w:val="00020069"/>
    <w:rsid w:val="000227C3"/>
    <w:rsid w:val="000232AD"/>
    <w:rsid w:val="000233A5"/>
    <w:rsid w:val="000234BC"/>
    <w:rsid w:val="0002410F"/>
    <w:rsid w:val="00024715"/>
    <w:rsid w:val="00024981"/>
    <w:rsid w:val="00024ACA"/>
    <w:rsid w:val="00025385"/>
    <w:rsid w:val="000262E7"/>
    <w:rsid w:val="00026496"/>
    <w:rsid w:val="00026C7A"/>
    <w:rsid w:val="000317A9"/>
    <w:rsid w:val="00032222"/>
    <w:rsid w:val="000322A8"/>
    <w:rsid w:val="00035274"/>
    <w:rsid w:val="000356A4"/>
    <w:rsid w:val="0003598E"/>
    <w:rsid w:val="00036B72"/>
    <w:rsid w:val="000371CE"/>
    <w:rsid w:val="00037669"/>
    <w:rsid w:val="00037ACC"/>
    <w:rsid w:val="00041F13"/>
    <w:rsid w:val="00042313"/>
    <w:rsid w:val="000429AE"/>
    <w:rsid w:val="000435B6"/>
    <w:rsid w:val="00043824"/>
    <w:rsid w:val="000440A5"/>
    <w:rsid w:val="0004439A"/>
    <w:rsid w:val="00045738"/>
    <w:rsid w:val="00045863"/>
    <w:rsid w:val="00046DD2"/>
    <w:rsid w:val="00047A57"/>
    <w:rsid w:val="00050A18"/>
    <w:rsid w:val="0005255D"/>
    <w:rsid w:val="00054B37"/>
    <w:rsid w:val="00054CEE"/>
    <w:rsid w:val="0005573A"/>
    <w:rsid w:val="000559E0"/>
    <w:rsid w:val="00056694"/>
    <w:rsid w:val="00056D0B"/>
    <w:rsid w:val="00056EBB"/>
    <w:rsid w:val="00060087"/>
    <w:rsid w:val="00060F25"/>
    <w:rsid w:val="00061129"/>
    <w:rsid w:val="000628C2"/>
    <w:rsid w:val="00063356"/>
    <w:rsid w:val="00063C4C"/>
    <w:rsid w:val="000650D3"/>
    <w:rsid w:val="000664EF"/>
    <w:rsid w:val="00066531"/>
    <w:rsid w:val="00066A26"/>
    <w:rsid w:val="000703ED"/>
    <w:rsid w:val="0007070E"/>
    <w:rsid w:val="00070814"/>
    <w:rsid w:val="000733B7"/>
    <w:rsid w:val="00074C72"/>
    <w:rsid w:val="00075009"/>
    <w:rsid w:val="000768BC"/>
    <w:rsid w:val="00076D4B"/>
    <w:rsid w:val="00077F1B"/>
    <w:rsid w:val="00081F95"/>
    <w:rsid w:val="0008208F"/>
    <w:rsid w:val="00082687"/>
    <w:rsid w:val="000826B2"/>
    <w:rsid w:val="00083108"/>
    <w:rsid w:val="00083954"/>
    <w:rsid w:val="00083C51"/>
    <w:rsid w:val="00083F15"/>
    <w:rsid w:val="00085A3D"/>
    <w:rsid w:val="00085D57"/>
    <w:rsid w:val="00085F07"/>
    <w:rsid w:val="0008713C"/>
    <w:rsid w:val="00090908"/>
    <w:rsid w:val="00091A43"/>
    <w:rsid w:val="00091B0A"/>
    <w:rsid w:val="00091B8C"/>
    <w:rsid w:val="00093CC4"/>
    <w:rsid w:val="00093E94"/>
    <w:rsid w:val="00094712"/>
    <w:rsid w:val="00096E53"/>
    <w:rsid w:val="000971F5"/>
    <w:rsid w:val="000975D3"/>
    <w:rsid w:val="000A0534"/>
    <w:rsid w:val="000A07E7"/>
    <w:rsid w:val="000A1366"/>
    <w:rsid w:val="000A179F"/>
    <w:rsid w:val="000A1921"/>
    <w:rsid w:val="000A1B8E"/>
    <w:rsid w:val="000A2546"/>
    <w:rsid w:val="000A2CDC"/>
    <w:rsid w:val="000A3572"/>
    <w:rsid w:val="000A4F3E"/>
    <w:rsid w:val="000B0A98"/>
    <w:rsid w:val="000B48B5"/>
    <w:rsid w:val="000B551A"/>
    <w:rsid w:val="000B5A6A"/>
    <w:rsid w:val="000B62EC"/>
    <w:rsid w:val="000B677E"/>
    <w:rsid w:val="000B6C30"/>
    <w:rsid w:val="000C1170"/>
    <w:rsid w:val="000C1B2F"/>
    <w:rsid w:val="000C1D64"/>
    <w:rsid w:val="000C4AE0"/>
    <w:rsid w:val="000C4E28"/>
    <w:rsid w:val="000C5014"/>
    <w:rsid w:val="000C60B6"/>
    <w:rsid w:val="000C6C4C"/>
    <w:rsid w:val="000D096C"/>
    <w:rsid w:val="000D1A9C"/>
    <w:rsid w:val="000D471B"/>
    <w:rsid w:val="000D4CAA"/>
    <w:rsid w:val="000D544C"/>
    <w:rsid w:val="000D56B6"/>
    <w:rsid w:val="000D56DD"/>
    <w:rsid w:val="000D5AAA"/>
    <w:rsid w:val="000D6767"/>
    <w:rsid w:val="000D7189"/>
    <w:rsid w:val="000D768C"/>
    <w:rsid w:val="000E06FE"/>
    <w:rsid w:val="000E0998"/>
    <w:rsid w:val="000E11FA"/>
    <w:rsid w:val="000E3C63"/>
    <w:rsid w:val="000E42B0"/>
    <w:rsid w:val="000E5F33"/>
    <w:rsid w:val="000E71DC"/>
    <w:rsid w:val="000F105C"/>
    <w:rsid w:val="000F10D5"/>
    <w:rsid w:val="000F278F"/>
    <w:rsid w:val="000F3B1C"/>
    <w:rsid w:val="000F4A92"/>
    <w:rsid w:val="000F672A"/>
    <w:rsid w:val="000F7DEB"/>
    <w:rsid w:val="000F7DFC"/>
    <w:rsid w:val="001004FC"/>
    <w:rsid w:val="001006BF"/>
    <w:rsid w:val="00100826"/>
    <w:rsid w:val="0010217C"/>
    <w:rsid w:val="0010374C"/>
    <w:rsid w:val="0010391A"/>
    <w:rsid w:val="0010610C"/>
    <w:rsid w:val="001117E2"/>
    <w:rsid w:val="00112207"/>
    <w:rsid w:val="00112403"/>
    <w:rsid w:val="00112956"/>
    <w:rsid w:val="00113B61"/>
    <w:rsid w:val="00114D3E"/>
    <w:rsid w:val="001155C1"/>
    <w:rsid w:val="0011654C"/>
    <w:rsid w:val="001174AF"/>
    <w:rsid w:val="00117E84"/>
    <w:rsid w:val="00117EAF"/>
    <w:rsid w:val="00121363"/>
    <w:rsid w:val="00122C1B"/>
    <w:rsid w:val="0012329B"/>
    <w:rsid w:val="00123A2B"/>
    <w:rsid w:val="00126AAC"/>
    <w:rsid w:val="001270F7"/>
    <w:rsid w:val="00127586"/>
    <w:rsid w:val="00127BB2"/>
    <w:rsid w:val="00130325"/>
    <w:rsid w:val="0013037A"/>
    <w:rsid w:val="00130AB6"/>
    <w:rsid w:val="00131666"/>
    <w:rsid w:val="00131DB2"/>
    <w:rsid w:val="00133562"/>
    <w:rsid w:val="00134A02"/>
    <w:rsid w:val="00135066"/>
    <w:rsid w:val="0013543C"/>
    <w:rsid w:val="00136B36"/>
    <w:rsid w:val="00137E70"/>
    <w:rsid w:val="001401B5"/>
    <w:rsid w:val="0014051F"/>
    <w:rsid w:val="00140B9E"/>
    <w:rsid w:val="001410EB"/>
    <w:rsid w:val="0014260C"/>
    <w:rsid w:val="00143C97"/>
    <w:rsid w:val="0014406A"/>
    <w:rsid w:val="00144170"/>
    <w:rsid w:val="0014485E"/>
    <w:rsid w:val="00144942"/>
    <w:rsid w:val="00145D89"/>
    <w:rsid w:val="0014679D"/>
    <w:rsid w:val="001469E9"/>
    <w:rsid w:val="00146A66"/>
    <w:rsid w:val="00146FD2"/>
    <w:rsid w:val="00147569"/>
    <w:rsid w:val="00147655"/>
    <w:rsid w:val="00152A18"/>
    <w:rsid w:val="00153200"/>
    <w:rsid w:val="00156026"/>
    <w:rsid w:val="0015699D"/>
    <w:rsid w:val="00157045"/>
    <w:rsid w:val="00161B62"/>
    <w:rsid w:val="00161D90"/>
    <w:rsid w:val="001624F3"/>
    <w:rsid w:val="00163348"/>
    <w:rsid w:val="001634C9"/>
    <w:rsid w:val="00163CCD"/>
    <w:rsid w:val="00164373"/>
    <w:rsid w:val="00170DA8"/>
    <w:rsid w:val="00171278"/>
    <w:rsid w:val="0017321E"/>
    <w:rsid w:val="001734AB"/>
    <w:rsid w:val="0017413D"/>
    <w:rsid w:val="00174430"/>
    <w:rsid w:val="00175F75"/>
    <w:rsid w:val="001808BD"/>
    <w:rsid w:val="001817E9"/>
    <w:rsid w:val="00182159"/>
    <w:rsid w:val="00182497"/>
    <w:rsid w:val="00182BD0"/>
    <w:rsid w:val="00182DCC"/>
    <w:rsid w:val="0018432A"/>
    <w:rsid w:val="001858FB"/>
    <w:rsid w:val="00185C04"/>
    <w:rsid w:val="00185DEA"/>
    <w:rsid w:val="001869B8"/>
    <w:rsid w:val="00190814"/>
    <w:rsid w:val="00190DBA"/>
    <w:rsid w:val="001924F1"/>
    <w:rsid w:val="00193282"/>
    <w:rsid w:val="00193E06"/>
    <w:rsid w:val="001943F0"/>
    <w:rsid w:val="001946B6"/>
    <w:rsid w:val="00197726"/>
    <w:rsid w:val="00197C3E"/>
    <w:rsid w:val="001A3377"/>
    <w:rsid w:val="001A3B7E"/>
    <w:rsid w:val="001A42BC"/>
    <w:rsid w:val="001A471E"/>
    <w:rsid w:val="001A5025"/>
    <w:rsid w:val="001A607B"/>
    <w:rsid w:val="001A678E"/>
    <w:rsid w:val="001B148D"/>
    <w:rsid w:val="001B1F8F"/>
    <w:rsid w:val="001B244E"/>
    <w:rsid w:val="001B3798"/>
    <w:rsid w:val="001B40FF"/>
    <w:rsid w:val="001B467D"/>
    <w:rsid w:val="001B4A0A"/>
    <w:rsid w:val="001B4F2E"/>
    <w:rsid w:val="001B4F7E"/>
    <w:rsid w:val="001B60A5"/>
    <w:rsid w:val="001B6931"/>
    <w:rsid w:val="001B7672"/>
    <w:rsid w:val="001C0A2A"/>
    <w:rsid w:val="001C1D2F"/>
    <w:rsid w:val="001C2442"/>
    <w:rsid w:val="001C4474"/>
    <w:rsid w:val="001C47C0"/>
    <w:rsid w:val="001C4D97"/>
    <w:rsid w:val="001C547E"/>
    <w:rsid w:val="001C5ED3"/>
    <w:rsid w:val="001C7CC8"/>
    <w:rsid w:val="001D01FE"/>
    <w:rsid w:val="001D3240"/>
    <w:rsid w:val="001D4214"/>
    <w:rsid w:val="001D636C"/>
    <w:rsid w:val="001D672F"/>
    <w:rsid w:val="001D68F3"/>
    <w:rsid w:val="001D6DEA"/>
    <w:rsid w:val="001E5374"/>
    <w:rsid w:val="001F0809"/>
    <w:rsid w:val="001F212F"/>
    <w:rsid w:val="001F5E45"/>
    <w:rsid w:val="0020068F"/>
    <w:rsid w:val="00200795"/>
    <w:rsid w:val="00200AB0"/>
    <w:rsid w:val="002012C0"/>
    <w:rsid w:val="00201CE8"/>
    <w:rsid w:val="00202023"/>
    <w:rsid w:val="0020218C"/>
    <w:rsid w:val="00202ACA"/>
    <w:rsid w:val="00205472"/>
    <w:rsid w:val="00205A2B"/>
    <w:rsid w:val="00205E12"/>
    <w:rsid w:val="00206814"/>
    <w:rsid w:val="00210572"/>
    <w:rsid w:val="0021063D"/>
    <w:rsid w:val="00212FCA"/>
    <w:rsid w:val="002138EF"/>
    <w:rsid w:val="00214AEB"/>
    <w:rsid w:val="00215750"/>
    <w:rsid w:val="00215F11"/>
    <w:rsid w:val="00216F6D"/>
    <w:rsid w:val="002178CE"/>
    <w:rsid w:val="002201DC"/>
    <w:rsid w:val="0022317C"/>
    <w:rsid w:val="0022350C"/>
    <w:rsid w:val="00223BE7"/>
    <w:rsid w:val="00225107"/>
    <w:rsid w:val="002254AC"/>
    <w:rsid w:val="00227B33"/>
    <w:rsid w:val="00231774"/>
    <w:rsid w:val="00232C9C"/>
    <w:rsid w:val="00232F50"/>
    <w:rsid w:val="00234DC6"/>
    <w:rsid w:val="0023530B"/>
    <w:rsid w:val="002368B5"/>
    <w:rsid w:val="0024017B"/>
    <w:rsid w:val="00240FDB"/>
    <w:rsid w:val="0024108A"/>
    <w:rsid w:val="00242023"/>
    <w:rsid w:val="002426A6"/>
    <w:rsid w:val="00242C69"/>
    <w:rsid w:val="00243A42"/>
    <w:rsid w:val="002445B5"/>
    <w:rsid w:val="00244A4C"/>
    <w:rsid w:val="00244C0F"/>
    <w:rsid w:val="00245B84"/>
    <w:rsid w:val="00247BE6"/>
    <w:rsid w:val="00250C5E"/>
    <w:rsid w:val="0025167B"/>
    <w:rsid w:val="00251EB6"/>
    <w:rsid w:val="002523A0"/>
    <w:rsid w:val="00252529"/>
    <w:rsid w:val="00252FCB"/>
    <w:rsid w:val="002543DF"/>
    <w:rsid w:val="00254B9C"/>
    <w:rsid w:val="0025625F"/>
    <w:rsid w:val="00256A00"/>
    <w:rsid w:val="002609F0"/>
    <w:rsid w:val="00262032"/>
    <w:rsid w:val="00262275"/>
    <w:rsid w:val="002646F5"/>
    <w:rsid w:val="00264AF2"/>
    <w:rsid w:val="00265357"/>
    <w:rsid w:val="00265823"/>
    <w:rsid w:val="002664A9"/>
    <w:rsid w:val="00267D50"/>
    <w:rsid w:val="00270C1B"/>
    <w:rsid w:val="00271C44"/>
    <w:rsid w:val="00271EA2"/>
    <w:rsid w:val="00271FA9"/>
    <w:rsid w:val="002727B1"/>
    <w:rsid w:val="00273745"/>
    <w:rsid w:val="00273CC8"/>
    <w:rsid w:val="00276301"/>
    <w:rsid w:val="00280C32"/>
    <w:rsid w:val="00280E47"/>
    <w:rsid w:val="002814C0"/>
    <w:rsid w:val="00282068"/>
    <w:rsid w:val="00282CB1"/>
    <w:rsid w:val="00283976"/>
    <w:rsid w:val="00285645"/>
    <w:rsid w:val="00286A3A"/>
    <w:rsid w:val="00286C98"/>
    <w:rsid w:val="0028719D"/>
    <w:rsid w:val="002875A3"/>
    <w:rsid w:val="002875ED"/>
    <w:rsid w:val="00287A30"/>
    <w:rsid w:val="00291870"/>
    <w:rsid w:val="00292F30"/>
    <w:rsid w:val="002A02C3"/>
    <w:rsid w:val="002A0583"/>
    <w:rsid w:val="002A1C79"/>
    <w:rsid w:val="002A353D"/>
    <w:rsid w:val="002A5546"/>
    <w:rsid w:val="002A7542"/>
    <w:rsid w:val="002A7D48"/>
    <w:rsid w:val="002B0B82"/>
    <w:rsid w:val="002B1030"/>
    <w:rsid w:val="002B30DB"/>
    <w:rsid w:val="002B350D"/>
    <w:rsid w:val="002B3539"/>
    <w:rsid w:val="002B4828"/>
    <w:rsid w:val="002B610A"/>
    <w:rsid w:val="002B6BBF"/>
    <w:rsid w:val="002B6F91"/>
    <w:rsid w:val="002C0396"/>
    <w:rsid w:val="002C1341"/>
    <w:rsid w:val="002C1836"/>
    <w:rsid w:val="002C2A97"/>
    <w:rsid w:val="002C406A"/>
    <w:rsid w:val="002C4123"/>
    <w:rsid w:val="002C4181"/>
    <w:rsid w:val="002C45F9"/>
    <w:rsid w:val="002C54B9"/>
    <w:rsid w:val="002C5708"/>
    <w:rsid w:val="002C7289"/>
    <w:rsid w:val="002C738B"/>
    <w:rsid w:val="002C771C"/>
    <w:rsid w:val="002C7AE0"/>
    <w:rsid w:val="002C7EDB"/>
    <w:rsid w:val="002D1A20"/>
    <w:rsid w:val="002D1D03"/>
    <w:rsid w:val="002D335B"/>
    <w:rsid w:val="002D3BF0"/>
    <w:rsid w:val="002D4807"/>
    <w:rsid w:val="002D56B0"/>
    <w:rsid w:val="002D57F4"/>
    <w:rsid w:val="002D6732"/>
    <w:rsid w:val="002E3039"/>
    <w:rsid w:val="002E4E37"/>
    <w:rsid w:val="002E6CF2"/>
    <w:rsid w:val="002E7E61"/>
    <w:rsid w:val="002F031A"/>
    <w:rsid w:val="002F088B"/>
    <w:rsid w:val="002F0DFA"/>
    <w:rsid w:val="002F2A23"/>
    <w:rsid w:val="002F3BA4"/>
    <w:rsid w:val="002F3BDA"/>
    <w:rsid w:val="002F4575"/>
    <w:rsid w:val="002F52AE"/>
    <w:rsid w:val="002F5BC0"/>
    <w:rsid w:val="002F7610"/>
    <w:rsid w:val="003003C4"/>
    <w:rsid w:val="003008A4"/>
    <w:rsid w:val="00300FAC"/>
    <w:rsid w:val="003032D8"/>
    <w:rsid w:val="0030797D"/>
    <w:rsid w:val="00310F59"/>
    <w:rsid w:val="0031152E"/>
    <w:rsid w:val="00311A4A"/>
    <w:rsid w:val="00311EEE"/>
    <w:rsid w:val="003130D2"/>
    <w:rsid w:val="00313615"/>
    <w:rsid w:val="00313998"/>
    <w:rsid w:val="00313A1A"/>
    <w:rsid w:val="0031507D"/>
    <w:rsid w:val="00315D3C"/>
    <w:rsid w:val="0031638C"/>
    <w:rsid w:val="00322A7B"/>
    <w:rsid w:val="00323261"/>
    <w:rsid w:val="003232C4"/>
    <w:rsid w:val="003236C0"/>
    <w:rsid w:val="00323B55"/>
    <w:rsid w:val="00323B6C"/>
    <w:rsid w:val="00325C5B"/>
    <w:rsid w:val="00325D0C"/>
    <w:rsid w:val="00326635"/>
    <w:rsid w:val="003268B6"/>
    <w:rsid w:val="003323EA"/>
    <w:rsid w:val="00332515"/>
    <w:rsid w:val="00334C4C"/>
    <w:rsid w:val="00334DF0"/>
    <w:rsid w:val="00334FD7"/>
    <w:rsid w:val="003353FE"/>
    <w:rsid w:val="00336463"/>
    <w:rsid w:val="00336F37"/>
    <w:rsid w:val="00336F88"/>
    <w:rsid w:val="00340522"/>
    <w:rsid w:val="00340E2D"/>
    <w:rsid w:val="00341F3B"/>
    <w:rsid w:val="00342EED"/>
    <w:rsid w:val="00343675"/>
    <w:rsid w:val="00344215"/>
    <w:rsid w:val="003460D4"/>
    <w:rsid w:val="00351329"/>
    <w:rsid w:val="00351F2A"/>
    <w:rsid w:val="0035325F"/>
    <w:rsid w:val="00353957"/>
    <w:rsid w:val="0035437D"/>
    <w:rsid w:val="003548C9"/>
    <w:rsid w:val="00354923"/>
    <w:rsid w:val="00355D53"/>
    <w:rsid w:val="00356C14"/>
    <w:rsid w:val="0035718C"/>
    <w:rsid w:val="00357FE2"/>
    <w:rsid w:val="00360116"/>
    <w:rsid w:val="00360BF9"/>
    <w:rsid w:val="003610F9"/>
    <w:rsid w:val="003633C4"/>
    <w:rsid w:val="003634A3"/>
    <w:rsid w:val="003649C4"/>
    <w:rsid w:val="00364A8E"/>
    <w:rsid w:val="00365474"/>
    <w:rsid w:val="003654B8"/>
    <w:rsid w:val="0036584B"/>
    <w:rsid w:val="00366704"/>
    <w:rsid w:val="003667E0"/>
    <w:rsid w:val="00370011"/>
    <w:rsid w:val="00370F74"/>
    <w:rsid w:val="00371E4F"/>
    <w:rsid w:val="003727FA"/>
    <w:rsid w:val="00372B33"/>
    <w:rsid w:val="00373866"/>
    <w:rsid w:val="00373887"/>
    <w:rsid w:val="003746C5"/>
    <w:rsid w:val="00376EA7"/>
    <w:rsid w:val="003803D7"/>
    <w:rsid w:val="003805F9"/>
    <w:rsid w:val="00380876"/>
    <w:rsid w:val="003814FE"/>
    <w:rsid w:val="00383E10"/>
    <w:rsid w:val="00384971"/>
    <w:rsid w:val="00384F31"/>
    <w:rsid w:val="00385273"/>
    <w:rsid w:val="00385995"/>
    <w:rsid w:val="003862C3"/>
    <w:rsid w:val="003875F0"/>
    <w:rsid w:val="003904FD"/>
    <w:rsid w:val="003911B8"/>
    <w:rsid w:val="00391D4B"/>
    <w:rsid w:val="00391F3F"/>
    <w:rsid w:val="003925C9"/>
    <w:rsid w:val="003928D2"/>
    <w:rsid w:val="0039520E"/>
    <w:rsid w:val="003962A9"/>
    <w:rsid w:val="00396996"/>
    <w:rsid w:val="00396B49"/>
    <w:rsid w:val="003A4C65"/>
    <w:rsid w:val="003A5146"/>
    <w:rsid w:val="003A52CD"/>
    <w:rsid w:val="003A5FEB"/>
    <w:rsid w:val="003A6F49"/>
    <w:rsid w:val="003A72C7"/>
    <w:rsid w:val="003B0F6F"/>
    <w:rsid w:val="003B4B62"/>
    <w:rsid w:val="003B5AE6"/>
    <w:rsid w:val="003B6874"/>
    <w:rsid w:val="003C1478"/>
    <w:rsid w:val="003C164B"/>
    <w:rsid w:val="003C20EA"/>
    <w:rsid w:val="003C2B03"/>
    <w:rsid w:val="003C32BE"/>
    <w:rsid w:val="003C43AE"/>
    <w:rsid w:val="003C598E"/>
    <w:rsid w:val="003C6C75"/>
    <w:rsid w:val="003C7035"/>
    <w:rsid w:val="003C7DA1"/>
    <w:rsid w:val="003D0498"/>
    <w:rsid w:val="003D0958"/>
    <w:rsid w:val="003D18E7"/>
    <w:rsid w:val="003D18F4"/>
    <w:rsid w:val="003D42EB"/>
    <w:rsid w:val="003D44B6"/>
    <w:rsid w:val="003D4798"/>
    <w:rsid w:val="003D58B8"/>
    <w:rsid w:val="003E47F3"/>
    <w:rsid w:val="003E58CF"/>
    <w:rsid w:val="003E64B0"/>
    <w:rsid w:val="003E7D59"/>
    <w:rsid w:val="003E7DBC"/>
    <w:rsid w:val="003E7FFB"/>
    <w:rsid w:val="003F02F2"/>
    <w:rsid w:val="003F1107"/>
    <w:rsid w:val="003F21F1"/>
    <w:rsid w:val="003F2E07"/>
    <w:rsid w:val="003F2FC6"/>
    <w:rsid w:val="003F4918"/>
    <w:rsid w:val="003F59E8"/>
    <w:rsid w:val="003F5F06"/>
    <w:rsid w:val="003F6413"/>
    <w:rsid w:val="003F6D5B"/>
    <w:rsid w:val="003F73F6"/>
    <w:rsid w:val="003F75B3"/>
    <w:rsid w:val="00400618"/>
    <w:rsid w:val="00400DAA"/>
    <w:rsid w:val="0040181A"/>
    <w:rsid w:val="004019D3"/>
    <w:rsid w:val="004030CF"/>
    <w:rsid w:val="00403F45"/>
    <w:rsid w:val="0040530F"/>
    <w:rsid w:val="00406C03"/>
    <w:rsid w:val="0040739E"/>
    <w:rsid w:val="00407689"/>
    <w:rsid w:val="004109CF"/>
    <w:rsid w:val="00411C85"/>
    <w:rsid w:val="0041251F"/>
    <w:rsid w:val="00412A59"/>
    <w:rsid w:val="0041303A"/>
    <w:rsid w:val="00413214"/>
    <w:rsid w:val="004133D9"/>
    <w:rsid w:val="00413F7A"/>
    <w:rsid w:val="00414D5C"/>
    <w:rsid w:val="004153CE"/>
    <w:rsid w:val="00416389"/>
    <w:rsid w:val="004164B0"/>
    <w:rsid w:val="00417622"/>
    <w:rsid w:val="00417A21"/>
    <w:rsid w:val="004215EB"/>
    <w:rsid w:val="00421FE3"/>
    <w:rsid w:val="004228DE"/>
    <w:rsid w:val="00422972"/>
    <w:rsid w:val="0042311F"/>
    <w:rsid w:val="00430FAD"/>
    <w:rsid w:val="0043334C"/>
    <w:rsid w:val="0043365A"/>
    <w:rsid w:val="00436AE5"/>
    <w:rsid w:val="00440653"/>
    <w:rsid w:val="004431AD"/>
    <w:rsid w:val="00443D1C"/>
    <w:rsid w:val="004445DA"/>
    <w:rsid w:val="0044511B"/>
    <w:rsid w:val="004463DE"/>
    <w:rsid w:val="00446B38"/>
    <w:rsid w:val="00446C20"/>
    <w:rsid w:val="00447AEE"/>
    <w:rsid w:val="00447E80"/>
    <w:rsid w:val="00454EBE"/>
    <w:rsid w:val="00455CC0"/>
    <w:rsid w:val="004561D6"/>
    <w:rsid w:val="00456418"/>
    <w:rsid w:val="00456A68"/>
    <w:rsid w:val="0045734F"/>
    <w:rsid w:val="0045777E"/>
    <w:rsid w:val="00457AA0"/>
    <w:rsid w:val="00457C88"/>
    <w:rsid w:val="0046114B"/>
    <w:rsid w:val="0046175E"/>
    <w:rsid w:val="00461A34"/>
    <w:rsid w:val="00461BB3"/>
    <w:rsid w:val="004621A0"/>
    <w:rsid w:val="00464497"/>
    <w:rsid w:val="00464621"/>
    <w:rsid w:val="0046640F"/>
    <w:rsid w:val="00472084"/>
    <w:rsid w:val="0047235B"/>
    <w:rsid w:val="00472928"/>
    <w:rsid w:val="00474D21"/>
    <w:rsid w:val="00474F5F"/>
    <w:rsid w:val="00476362"/>
    <w:rsid w:val="00477456"/>
    <w:rsid w:val="00481920"/>
    <w:rsid w:val="00482108"/>
    <w:rsid w:val="00483E01"/>
    <w:rsid w:val="0048413B"/>
    <w:rsid w:val="00484A85"/>
    <w:rsid w:val="00485658"/>
    <w:rsid w:val="00490714"/>
    <w:rsid w:val="00491E1A"/>
    <w:rsid w:val="00492322"/>
    <w:rsid w:val="00492EC3"/>
    <w:rsid w:val="00492F5E"/>
    <w:rsid w:val="00493549"/>
    <w:rsid w:val="004944CD"/>
    <w:rsid w:val="0049465D"/>
    <w:rsid w:val="004953A9"/>
    <w:rsid w:val="00495E46"/>
    <w:rsid w:val="004A06E8"/>
    <w:rsid w:val="004A1377"/>
    <w:rsid w:val="004A32BB"/>
    <w:rsid w:val="004A32C9"/>
    <w:rsid w:val="004A48E2"/>
    <w:rsid w:val="004A4C4A"/>
    <w:rsid w:val="004B2405"/>
    <w:rsid w:val="004B2CE7"/>
    <w:rsid w:val="004B2CF6"/>
    <w:rsid w:val="004B6540"/>
    <w:rsid w:val="004B7789"/>
    <w:rsid w:val="004C0431"/>
    <w:rsid w:val="004C1307"/>
    <w:rsid w:val="004C137E"/>
    <w:rsid w:val="004C14C5"/>
    <w:rsid w:val="004C14C9"/>
    <w:rsid w:val="004C1E99"/>
    <w:rsid w:val="004C25B4"/>
    <w:rsid w:val="004C2C07"/>
    <w:rsid w:val="004C5827"/>
    <w:rsid w:val="004C6979"/>
    <w:rsid w:val="004C6AD7"/>
    <w:rsid w:val="004D0703"/>
    <w:rsid w:val="004D09D2"/>
    <w:rsid w:val="004D13E8"/>
    <w:rsid w:val="004D1AB7"/>
    <w:rsid w:val="004D2AD7"/>
    <w:rsid w:val="004D48D4"/>
    <w:rsid w:val="004D5FE7"/>
    <w:rsid w:val="004D6195"/>
    <w:rsid w:val="004D6CEB"/>
    <w:rsid w:val="004E1837"/>
    <w:rsid w:val="004E187B"/>
    <w:rsid w:val="004E29CE"/>
    <w:rsid w:val="004E2B70"/>
    <w:rsid w:val="004E2C98"/>
    <w:rsid w:val="004E4237"/>
    <w:rsid w:val="004E4BF1"/>
    <w:rsid w:val="004E53A2"/>
    <w:rsid w:val="004E5BB6"/>
    <w:rsid w:val="004E5DD3"/>
    <w:rsid w:val="004E71DE"/>
    <w:rsid w:val="004E79E7"/>
    <w:rsid w:val="004F0867"/>
    <w:rsid w:val="004F08ED"/>
    <w:rsid w:val="004F280D"/>
    <w:rsid w:val="004F3547"/>
    <w:rsid w:val="004F4C3A"/>
    <w:rsid w:val="004F6265"/>
    <w:rsid w:val="004F6B95"/>
    <w:rsid w:val="005007B0"/>
    <w:rsid w:val="00501503"/>
    <w:rsid w:val="00501B75"/>
    <w:rsid w:val="00502E57"/>
    <w:rsid w:val="00503D46"/>
    <w:rsid w:val="00505955"/>
    <w:rsid w:val="00505CAC"/>
    <w:rsid w:val="005077D5"/>
    <w:rsid w:val="005104EC"/>
    <w:rsid w:val="0051098A"/>
    <w:rsid w:val="00510B49"/>
    <w:rsid w:val="00513D29"/>
    <w:rsid w:val="005147A5"/>
    <w:rsid w:val="00516C3C"/>
    <w:rsid w:val="0052246F"/>
    <w:rsid w:val="00522B83"/>
    <w:rsid w:val="00522D80"/>
    <w:rsid w:val="00525702"/>
    <w:rsid w:val="0052619E"/>
    <w:rsid w:val="00527750"/>
    <w:rsid w:val="005304B8"/>
    <w:rsid w:val="0053073F"/>
    <w:rsid w:val="00530D60"/>
    <w:rsid w:val="005318C6"/>
    <w:rsid w:val="00533068"/>
    <w:rsid w:val="0053449D"/>
    <w:rsid w:val="005347BC"/>
    <w:rsid w:val="00534F55"/>
    <w:rsid w:val="0053588C"/>
    <w:rsid w:val="00535BD2"/>
    <w:rsid w:val="00537D19"/>
    <w:rsid w:val="00540088"/>
    <w:rsid w:val="00541592"/>
    <w:rsid w:val="00542FDD"/>
    <w:rsid w:val="005432FA"/>
    <w:rsid w:val="00543EE3"/>
    <w:rsid w:val="005451C8"/>
    <w:rsid w:val="005473F9"/>
    <w:rsid w:val="0055024C"/>
    <w:rsid w:val="00550673"/>
    <w:rsid w:val="00550880"/>
    <w:rsid w:val="00551870"/>
    <w:rsid w:val="00551DC1"/>
    <w:rsid w:val="00552B58"/>
    <w:rsid w:val="00552EA2"/>
    <w:rsid w:val="00553C59"/>
    <w:rsid w:val="005552CF"/>
    <w:rsid w:val="00560220"/>
    <w:rsid w:val="00560412"/>
    <w:rsid w:val="00562591"/>
    <w:rsid w:val="00563291"/>
    <w:rsid w:val="0056394B"/>
    <w:rsid w:val="00564646"/>
    <w:rsid w:val="00564F63"/>
    <w:rsid w:val="00565CF3"/>
    <w:rsid w:val="0056777D"/>
    <w:rsid w:val="00567C8F"/>
    <w:rsid w:val="00567FC9"/>
    <w:rsid w:val="00570709"/>
    <w:rsid w:val="0057093F"/>
    <w:rsid w:val="00572E18"/>
    <w:rsid w:val="00573109"/>
    <w:rsid w:val="00573F57"/>
    <w:rsid w:val="00574729"/>
    <w:rsid w:val="0057520D"/>
    <w:rsid w:val="00576413"/>
    <w:rsid w:val="0057665B"/>
    <w:rsid w:val="00576DD9"/>
    <w:rsid w:val="00577B9F"/>
    <w:rsid w:val="00580742"/>
    <w:rsid w:val="00580DA5"/>
    <w:rsid w:val="00580FD1"/>
    <w:rsid w:val="00582885"/>
    <w:rsid w:val="00582EC9"/>
    <w:rsid w:val="005853EE"/>
    <w:rsid w:val="005862F0"/>
    <w:rsid w:val="00587A41"/>
    <w:rsid w:val="00587C3A"/>
    <w:rsid w:val="00590CC9"/>
    <w:rsid w:val="00592506"/>
    <w:rsid w:val="00592BF6"/>
    <w:rsid w:val="005937B3"/>
    <w:rsid w:val="00594A50"/>
    <w:rsid w:val="00595BF0"/>
    <w:rsid w:val="00595D3B"/>
    <w:rsid w:val="00595DD7"/>
    <w:rsid w:val="005962EA"/>
    <w:rsid w:val="0059670B"/>
    <w:rsid w:val="0059684B"/>
    <w:rsid w:val="005A03F4"/>
    <w:rsid w:val="005A2DBB"/>
    <w:rsid w:val="005A4243"/>
    <w:rsid w:val="005A4FA2"/>
    <w:rsid w:val="005A557C"/>
    <w:rsid w:val="005B17AB"/>
    <w:rsid w:val="005B2566"/>
    <w:rsid w:val="005B29CC"/>
    <w:rsid w:val="005B2BBB"/>
    <w:rsid w:val="005B507E"/>
    <w:rsid w:val="005B6A36"/>
    <w:rsid w:val="005B7FBA"/>
    <w:rsid w:val="005C0490"/>
    <w:rsid w:val="005C0A00"/>
    <w:rsid w:val="005C2B2C"/>
    <w:rsid w:val="005C43F1"/>
    <w:rsid w:val="005C61C7"/>
    <w:rsid w:val="005C6C10"/>
    <w:rsid w:val="005C75C2"/>
    <w:rsid w:val="005D0444"/>
    <w:rsid w:val="005D1BEF"/>
    <w:rsid w:val="005D326C"/>
    <w:rsid w:val="005D3764"/>
    <w:rsid w:val="005D58CB"/>
    <w:rsid w:val="005D5F5F"/>
    <w:rsid w:val="005D6B88"/>
    <w:rsid w:val="005D742F"/>
    <w:rsid w:val="005E07D0"/>
    <w:rsid w:val="005E09A4"/>
    <w:rsid w:val="005E2D82"/>
    <w:rsid w:val="005E3A57"/>
    <w:rsid w:val="005E3E99"/>
    <w:rsid w:val="005E47D9"/>
    <w:rsid w:val="005E656B"/>
    <w:rsid w:val="005E6617"/>
    <w:rsid w:val="005F05B9"/>
    <w:rsid w:val="005F0846"/>
    <w:rsid w:val="005F12A6"/>
    <w:rsid w:val="005F312C"/>
    <w:rsid w:val="005F5324"/>
    <w:rsid w:val="005F7D37"/>
    <w:rsid w:val="00600853"/>
    <w:rsid w:val="006034D3"/>
    <w:rsid w:val="00603E5A"/>
    <w:rsid w:val="006041F2"/>
    <w:rsid w:val="0060462D"/>
    <w:rsid w:val="00604CF2"/>
    <w:rsid w:val="00605ACD"/>
    <w:rsid w:val="00606D12"/>
    <w:rsid w:val="00607555"/>
    <w:rsid w:val="0060799A"/>
    <w:rsid w:val="00607A88"/>
    <w:rsid w:val="006100BB"/>
    <w:rsid w:val="00617226"/>
    <w:rsid w:val="006205F7"/>
    <w:rsid w:val="00621035"/>
    <w:rsid w:val="00621A46"/>
    <w:rsid w:val="006221BE"/>
    <w:rsid w:val="00622C20"/>
    <w:rsid w:val="00623358"/>
    <w:rsid w:val="0062575C"/>
    <w:rsid w:val="00626F21"/>
    <w:rsid w:val="006300A4"/>
    <w:rsid w:val="0063035D"/>
    <w:rsid w:val="006310B2"/>
    <w:rsid w:val="0063110E"/>
    <w:rsid w:val="00632646"/>
    <w:rsid w:val="0063266D"/>
    <w:rsid w:val="00633393"/>
    <w:rsid w:val="00635C14"/>
    <w:rsid w:val="00637ABF"/>
    <w:rsid w:val="00640953"/>
    <w:rsid w:val="00643AD2"/>
    <w:rsid w:val="006444C9"/>
    <w:rsid w:val="00644851"/>
    <w:rsid w:val="00644FA7"/>
    <w:rsid w:val="00647838"/>
    <w:rsid w:val="006515F8"/>
    <w:rsid w:val="00651E0D"/>
    <w:rsid w:val="006523C5"/>
    <w:rsid w:val="006526E8"/>
    <w:rsid w:val="00652DF3"/>
    <w:rsid w:val="00654CE1"/>
    <w:rsid w:val="00654D4B"/>
    <w:rsid w:val="006574DF"/>
    <w:rsid w:val="006610B3"/>
    <w:rsid w:val="00661C8D"/>
    <w:rsid w:val="006625FB"/>
    <w:rsid w:val="0066271A"/>
    <w:rsid w:val="00662F04"/>
    <w:rsid w:val="006634B4"/>
    <w:rsid w:val="00663FBE"/>
    <w:rsid w:val="00663FC2"/>
    <w:rsid w:val="006644A4"/>
    <w:rsid w:val="00666E6B"/>
    <w:rsid w:val="00672FF6"/>
    <w:rsid w:val="00675238"/>
    <w:rsid w:val="0067641A"/>
    <w:rsid w:val="00676842"/>
    <w:rsid w:val="00676FA0"/>
    <w:rsid w:val="006802DC"/>
    <w:rsid w:val="0068040D"/>
    <w:rsid w:val="00680434"/>
    <w:rsid w:val="00680AD1"/>
    <w:rsid w:val="00680EE1"/>
    <w:rsid w:val="0068170C"/>
    <w:rsid w:val="0068209F"/>
    <w:rsid w:val="006836B3"/>
    <w:rsid w:val="0068380E"/>
    <w:rsid w:val="00686BCF"/>
    <w:rsid w:val="00687A35"/>
    <w:rsid w:val="00687B35"/>
    <w:rsid w:val="00690409"/>
    <w:rsid w:val="006911F8"/>
    <w:rsid w:val="00691549"/>
    <w:rsid w:val="006938C9"/>
    <w:rsid w:val="00693A3E"/>
    <w:rsid w:val="00693A98"/>
    <w:rsid w:val="006956E3"/>
    <w:rsid w:val="00695F24"/>
    <w:rsid w:val="00696ED6"/>
    <w:rsid w:val="0069773E"/>
    <w:rsid w:val="00697845"/>
    <w:rsid w:val="00697C6C"/>
    <w:rsid w:val="006A1328"/>
    <w:rsid w:val="006A1FB3"/>
    <w:rsid w:val="006A2276"/>
    <w:rsid w:val="006A412D"/>
    <w:rsid w:val="006A4E3E"/>
    <w:rsid w:val="006A5C31"/>
    <w:rsid w:val="006A5C6A"/>
    <w:rsid w:val="006B1A29"/>
    <w:rsid w:val="006B2D6F"/>
    <w:rsid w:val="006B6C31"/>
    <w:rsid w:val="006C21B7"/>
    <w:rsid w:val="006C2425"/>
    <w:rsid w:val="006C2545"/>
    <w:rsid w:val="006C41B7"/>
    <w:rsid w:val="006C485E"/>
    <w:rsid w:val="006C5449"/>
    <w:rsid w:val="006C70A8"/>
    <w:rsid w:val="006D101A"/>
    <w:rsid w:val="006D10D4"/>
    <w:rsid w:val="006D1681"/>
    <w:rsid w:val="006D1B39"/>
    <w:rsid w:val="006D5657"/>
    <w:rsid w:val="006D5CE8"/>
    <w:rsid w:val="006E0362"/>
    <w:rsid w:val="006E2201"/>
    <w:rsid w:val="006E2CD0"/>
    <w:rsid w:val="006E52BE"/>
    <w:rsid w:val="006E5734"/>
    <w:rsid w:val="006E575B"/>
    <w:rsid w:val="006F16EB"/>
    <w:rsid w:val="006F1AE8"/>
    <w:rsid w:val="006F25E4"/>
    <w:rsid w:val="006F2C01"/>
    <w:rsid w:val="006F506F"/>
    <w:rsid w:val="006F58BD"/>
    <w:rsid w:val="006F743B"/>
    <w:rsid w:val="006F749C"/>
    <w:rsid w:val="00701D85"/>
    <w:rsid w:val="007027A4"/>
    <w:rsid w:val="0070383D"/>
    <w:rsid w:val="00704A44"/>
    <w:rsid w:val="00704B70"/>
    <w:rsid w:val="0070531B"/>
    <w:rsid w:val="00707CB0"/>
    <w:rsid w:val="0071187B"/>
    <w:rsid w:val="00711DF1"/>
    <w:rsid w:val="00711E02"/>
    <w:rsid w:val="00713FD9"/>
    <w:rsid w:val="007142B4"/>
    <w:rsid w:val="007164F1"/>
    <w:rsid w:val="0071683B"/>
    <w:rsid w:val="00717552"/>
    <w:rsid w:val="00717875"/>
    <w:rsid w:val="007209C7"/>
    <w:rsid w:val="007211EB"/>
    <w:rsid w:val="0072185F"/>
    <w:rsid w:val="0072233F"/>
    <w:rsid w:val="0072311F"/>
    <w:rsid w:val="00723CB7"/>
    <w:rsid w:val="00724358"/>
    <w:rsid w:val="00724528"/>
    <w:rsid w:val="007246B0"/>
    <w:rsid w:val="007258C8"/>
    <w:rsid w:val="00726136"/>
    <w:rsid w:val="007270CC"/>
    <w:rsid w:val="00727823"/>
    <w:rsid w:val="007304A7"/>
    <w:rsid w:val="00730B93"/>
    <w:rsid w:val="00732D3E"/>
    <w:rsid w:val="0073355A"/>
    <w:rsid w:val="00733896"/>
    <w:rsid w:val="00734B7B"/>
    <w:rsid w:val="00734DF0"/>
    <w:rsid w:val="007364C1"/>
    <w:rsid w:val="00737770"/>
    <w:rsid w:val="00737CFD"/>
    <w:rsid w:val="007433C5"/>
    <w:rsid w:val="007440B1"/>
    <w:rsid w:val="00747830"/>
    <w:rsid w:val="00747850"/>
    <w:rsid w:val="00747DC4"/>
    <w:rsid w:val="007508AC"/>
    <w:rsid w:val="00753AED"/>
    <w:rsid w:val="00754EC8"/>
    <w:rsid w:val="0075511E"/>
    <w:rsid w:val="007556EE"/>
    <w:rsid w:val="0075737E"/>
    <w:rsid w:val="00757392"/>
    <w:rsid w:val="00757764"/>
    <w:rsid w:val="007612AD"/>
    <w:rsid w:val="00761C70"/>
    <w:rsid w:val="00762699"/>
    <w:rsid w:val="007632EF"/>
    <w:rsid w:val="00765170"/>
    <w:rsid w:val="00765B1B"/>
    <w:rsid w:val="007670D8"/>
    <w:rsid w:val="00767610"/>
    <w:rsid w:val="007677E0"/>
    <w:rsid w:val="007705F8"/>
    <w:rsid w:val="0077081B"/>
    <w:rsid w:val="00770D7A"/>
    <w:rsid w:val="007718EA"/>
    <w:rsid w:val="00774EEF"/>
    <w:rsid w:val="007768DE"/>
    <w:rsid w:val="007778B5"/>
    <w:rsid w:val="00777A4C"/>
    <w:rsid w:val="0078086A"/>
    <w:rsid w:val="00782108"/>
    <w:rsid w:val="007863C1"/>
    <w:rsid w:val="00790338"/>
    <w:rsid w:val="00790778"/>
    <w:rsid w:val="007914B2"/>
    <w:rsid w:val="00791745"/>
    <w:rsid w:val="007922ED"/>
    <w:rsid w:val="00792482"/>
    <w:rsid w:val="007924BC"/>
    <w:rsid w:val="00793284"/>
    <w:rsid w:val="00793B92"/>
    <w:rsid w:val="0079408E"/>
    <w:rsid w:val="007950A3"/>
    <w:rsid w:val="007954F6"/>
    <w:rsid w:val="00795756"/>
    <w:rsid w:val="0079576B"/>
    <w:rsid w:val="007968B2"/>
    <w:rsid w:val="0079748A"/>
    <w:rsid w:val="00797866"/>
    <w:rsid w:val="007A1C69"/>
    <w:rsid w:val="007A38A3"/>
    <w:rsid w:val="007A4409"/>
    <w:rsid w:val="007A4579"/>
    <w:rsid w:val="007A58DC"/>
    <w:rsid w:val="007A5C47"/>
    <w:rsid w:val="007A630D"/>
    <w:rsid w:val="007A6445"/>
    <w:rsid w:val="007A7B6B"/>
    <w:rsid w:val="007B101F"/>
    <w:rsid w:val="007B4062"/>
    <w:rsid w:val="007B6082"/>
    <w:rsid w:val="007B66E8"/>
    <w:rsid w:val="007B6BCA"/>
    <w:rsid w:val="007B6DB7"/>
    <w:rsid w:val="007B72B8"/>
    <w:rsid w:val="007B7B7B"/>
    <w:rsid w:val="007C087B"/>
    <w:rsid w:val="007C29A8"/>
    <w:rsid w:val="007C2BC6"/>
    <w:rsid w:val="007C2C17"/>
    <w:rsid w:val="007C47BB"/>
    <w:rsid w:val="007C4D36"/>
    <w:rsid w:val="007C5691"/>
    <w:rsid w:val="007C615F"/>
    <w:rsid w:val="007C6C0B"/>
    <w:rsid w:val="007C7D93"/>
    <w:rsid w:val="007D054F"/>
    <w:rsid w:val="007D1AD8"/>
    <w:rsid w:val="007D277A"/>
    <w:rsid w:val="007D2E56"/>
    <w:rsid w:val="007D3403"/>
    <w:rsid w:val="007D4E35"/>
    <w:rsid w:val="007D5F85"/>
    <w:rsid w:val="007D608A"/>
    <w:rsid w:val="007D66C0"/>
    <w:rsid w:val="007E0981"/>
    <w:rsid w:val="007E13A2"/>
    <w:rsid w:val="007E2A52"/>
    <w:rsid w:val="007E3FE4"/>
    <w:rsid w:val="007E4793"/>
    <w:rsid w:val="007E5622"/>
    <w:rsid w:val="007E5EDE"/>
    <w:rsid w:val="007E642F"/>
    <w:rsid w:val="007E7F85"/>
    <w:rsid w:val="007F2A21"/>
    <w:rsid w:val="007F339F"/>
    <w:rsid w:val="007F378E"/>
    <w:rsid w:val="007F3F3C"/>
    <w:rsid w:val="007F47C1"/>
    <w:rsid w:val="007F482C"/>
    <w:rsid w:val="00800F47"/>
    <w:rsid w:val="008014C2"/>
    <w:rsid w:val="00801583"/>
    <w:rsid w:val="0080242F"/>
    <w:rsid w:val="00802C81"/>
    <w:rsid w:val="0080317F"/>
    <w:rsid w:val="00804DFC"/>
    <w:rsid w:val="00804F78"/>
    <w:rsid w:val="0080564C"/>
    <w:rsid w:val="008069F8"/>
    <w:rsid w:val="00806EC9"/>
    <w:rsid w:val="008075B6"/>
    <w:rsid w:val="0081006D"/>
    <w:rsid w:val="008107E2"/>
    <w:rsid w:val="00810A88"/>
    <w:rsid w:val="00810FD2"/>
    <w:rsid w:val="00810FD3"/>
    <w:rsid w:val="00811D1A"/>
    <w:rsid w:val="00814D20"/>
    <w:rsid w:val="008153C2"/>
    <w:rsid w:val="00816F1C"/>
    <w:rsid w:val="008244BA"/>
    <w:rsid w:val="008247A9"/>
    <w:rsid w:val="00825A11"/>
    <w:rsid w:val="00825CF2"/>
    <w:rsid w:val="00825D64"/>
    <w:rsid w:val="00826E88"/>
    <w:rsid w:val="00827203"/>
    <w:rsid w:val="008273B8"/>
    <w:rsid w:val="00830952"/>
    <w:rsid w:val="00831F1C"/>
    <w:rsid w:val="00832324"/>
    <w:rsid w:val="00833832"/>
    <w:rsid w:val="00834BBB"/>
    <w:rsid w:val="008356C2"/>
    <w:rsid w:val="008360B8"/>
    <w:rsid w:val="008409CF"/>
    <w:rsid w:val="00841407"/>
    <w:rsid w:val="00841EFD"/>
    <w:rsid w:val="008433F7"/>
    <w:rsid w:val="0084397D"/>
    <w:rsid w:val="008448C1"/>
    <w:rsid w:val="00846941"/>
    <w:rsid w:val="00847DED"/>
    <w:rsid w:val="00851A5A"/>
    <w:rsid w:val="00851E93"/>
    <w:rsid w:val="00852493"/>
    <w:rsid w:val="00852873"/>
    <w:rsid w:val="008528F1"/>
    <w:rsid w:val="00854E69"/>
    <w:rsid w:val="0085514D"/>
    <w:rsid w:val="00855A4E"/>
    <w:rsid w:val="00856193"/>
    <w:rsid w:val="008565CB"/>
    <w:rsid w:val="00856E74"/>
    <w:rsid w:val="008610F5"/>
    <w:rsid w:val="00862880"/>
    <w:rsid w:val="00863A0B"/>
    <w:rsid w:val="008640F9"/>
    <w:rsid w:val="00864172"/>
    <w:rsid w:val="008656E4"/>
    <w:rsid w:val="00866DA9"/>
    <w:rsid w:val="00867074"/>
    <w:rsid w:val="008709C6"/>
    <w:rsid w:val="008728C8"/>
    <w:rsid w:val="00873941"/>
    <w:rsid w:val="008748FA"/>
    <w:rsid w:val="008765C2"/>
    <w:rsid w:val="00876841"/>
    <w:rsid w:val="00876ABE"/>
    <w:rsid w:val="00880B11"/>
    <w:rsid w:val="00880D0D"/>
    <w:rsid w:val="00880EFF"/>
    <w:rsid w:val="008818C0"/>
    <w:rsid w:val="00882F02"/>
    <w:rsid w:val="00883B22"/>
    <w:rsid w:val="0088677B"/>
    <w:rsid w:val="008909BD"/>
    <w:rsid w:val="00891845"/>
    <w:rsid w:val="00891DD9"/>
    <w:rsid w:val="0089337F"/>
    <w:rsid w:val="00895631"/>
    <w:rsid w:val="00895AD4"/>
    <w:rsid w:val="00896EB3"/>
    <w:rsid w:val="00897021"/>
    <w:rsid w:val="008973A4"/>
    <w:rsid w:val="0089758E"/>
    <w:rsid w:val="00897D8C"/>
    <w:rsid w:val="008A1D37"/>
    <w:rsid w:val="008A4428"/>
    <w:rsid w:val="008A50FC"/>
    <w:rsid w:val="008A543D"/>
    <w:rsid w:val="008A6EB7"/>
    <w:rsid w:val="008A7348"/>
    <w:rsid w:val="008A7F17"/>
    <w:rsid w:val="008B0C49"/>
    <w:rsid w:val="008B1B7B"/>
    <w:rsid w:val="008B1C6B"/>
    <w:rsid w:val="008B2BBB"/>
    <w:rsid w:val="008B4F80"/>
    <w:rsid w:val="008B5626"/>
    <w:rsid w:val="008B6FFA"/>
    <w:rsid w:val="008B733E"/>
    <w:rsid w:val="008C07CC"/>
    <w:rsid w:val="008C294A"/>
    <w:rsid w:val="008C3B9E"/>
    <w:rsid w:val="008C43A5"/>
    <w:rsid w:val="008C4F9D"/>
    <w:rsid w:val="008C543D"/>
    <w:rsid w:val="008C54FC"/>
    <w:rsid w:val="008C5D17"/>
    <w:rsid w:val="008C6A6F"/>
    <w:rsid w:val="008C7C6A"/>
    <w:rsid w:val="008C7E9F"/>
    <w:rsid w:val="008D011A"/>
    <w:rsid w:val="008D1277"/>
    <w:rsid w:val="008D2057"/>
    <w:rsid w:val="008D20FC"/>
    <w:rsid w:val="008D30B5"/>
    <w:rsid w:val="008D36A9"/>
    <w:rsid w:val="008D3876"/>
    <w:rsid w:val="008D49D9"/>
    <w:rsid w:val="008D4BBB"/>
    <w:rsid w:val="008D5261"/>
    <w:rsid w:val="008D6033"/>
    <w:rsid w:val="008D633F"/>
    <w:rsid w:val="008E0FB3"/>
    <w:rsid w:val="008E20DC"/>
    <w:rsid w:val="008E3E27"/>
    <w:rsid w:val="008E4B92"/>
    <w:rsid w:val="008E5ABA"/>
    <w:rsid w:val="008E64AD"/>
    <w:rsid w:val="008E7ABC"/>
    <w:rsid w:val="008E7ED6"/>
    <w:rsid w:val="008F022D"/>
    <w:rsid w:val="008F08B1"/>
    <w:rsid w:val="008F186B"/>
    <w:rsid w:val="008F2382"/>
    <w:rsid w:val="008F451A"/>
    <w:rsid w:val="008F6002"/>
    <w:rsid w:val="008F65D4"/>
    <w:rsid w:val="008F75A8"/>
    <w:rsid w:val="009000FD"/>
    <w:rsid w:val="009037B1"/>
    <w:rsid w:val="009056F0"/>
    <w:rsid w:val="00906DC4"/>
    <w:rsid w:val="009079A0"/>
    <w:rsid w:val="00907B9A"/>
    <w:rsid w:val="00907D07"/>
    <w:rsid w:val="0091104C"/>
    <w:rsid w:val="00912126"/>
    <w:rsid w:val="00914A35"/>
    <w:rsid w:val="00915231"/>
    <w:rsid w:val="00915470"/>
    <w:rsid w:val="00916F94"/>
    <w:rsid w:val="009178B3"/>
    <w:rsid w:val="00917972"/>
    <w:rsid w:val="009204E9"/>
    <w:rsid w:val="009206C2"/>
    <w:rsid w:val="00920D8A"/>
    <w:rsid w:val="00920DE9"/>
    <w:rsid w:val="009236B8"/>
    <w:rsid w:val="00923E88"/>
    <w:rsid w:val="00925628"/>
    <w:rsid w:val="00927045"/>
    <w:rsid w:val="009301C5"/>
    <w:rsid w:val="009312F0"/>
    <w:rsid w:val="00932F14"/>
    <w:rsid w:val="00933016"/>
    <w:rsid w:val="009336D8"/>
    <w:rsid w:val="009343B4"/>
    <w:rsid w:val="009369FC"/>
    <w:rsid w:val="00940192"/>
    <w:rsid w:val="00940561"/>
    <w:rsid w:val="009410BC"/>
    <w:rsid w:val="0094206B"/>
    <w:rsid w:val="009426FD"/>
    <w:rsid w:val="00942940"/>
    <w:rsid w:val="00945C3E"/>
    <w:rsid w:val="00945D30"/>
    <w:rsid w:val="0094717F"/>
    <w:rsid w:val="0094756F"/>
    <w:rsid w:val="009478A0"/>
    <w:rsid w:val="009501FB"/>
    <w:rsid w:val="009521E3"/>
    <w:rsid w:val="00952D97"/>
    <w:rsid w:val="00953500"/>
    <w:rsid w:val="0095442A"/>
    <w:rsid w:val="00954989"/>
    <w:rsid w:val="00954D03"/>
    <w:rsid w:val="00960911"/>
    <w:rsid w:val="00960A04"/>
    <w:rsid w:val="00960E95"/>
    <w:rsid w:val="0096263F"/>
    <w:rsid w:val="009649AB"/>
    <w:rsid w:val="00965E9E"/>
    <w:rsid w:val="009701D4"/>
    <w:rsid w:val="00974721"/>
    <w:rsid w:val="00975056"/>
    <w:rsid w:val="0097587C"/>
    <w:rsid w:val="009772D5"/>
    <w:rsid w:val="0098068B"/>
    <w:rsid w:val="00983151"/>
    <w:rsid w:val="0099077B"/>
    <w:rsid w:val="00990781"/>
    <w:rsid w:val="00991759"/>
    <w:rsid w:val="00991794"/>
    <w:rsid w:val="00991A0A"/>
    <w:rsid w:val="009926F0"/>
    <w:rsid w:val="00993A57"/>
    <w:rsid w:val="0099460D"/>
    <w:rsid w:val="00994A3A"/>
    <w:rsid w:val="00995FE1"/>
    <w:rsid w:val="009975DA"/>
    <w:rsid w:val="00997BF2"/>
    <w:rsid w:val="00997F1B"/>
    <w:rsid w:val="009A065D"/>
    <w:rsid w:val="009A1774"/>
    <w:rsid w:val="009A18AB"/>
    <w:rsid w:val="009A1BC3"/>
    <w:rsid w:val="009A3F61"/>
    <w:rsid w:val="009A557B"/>
    <w:rsid w:val="009A7C4B"/>
    <w:rsid w:val="009B20EB"/>
    <w:rsid w:val="009B5E89"/>
    <w:rsid w:val="009B66C8"/>
    <w:rsid w:val="009B73F1"/>
    <w:rsid w:val="009B7B1F"/>
    <w:rsid w:val="009C1028"/>
    <w:rsid w:val="009C345B"/>
    <w:rsid w:val="009C5B11"/>
    <w:rsid w:val="009C7FC5"/>
    <w:rsid w:val="009D025A"/>
    <w:rsid w:val="009D0B6A"/>
    <w:rsid w:val="009D3217"/>
    <w:rsid w:val="009D4B26"/>
    <w:rsid w:val="009D5C4A"/>
    <w:rsid w:val="009D6031"/>
    <w:rsid w:val="009D6F98"/>
    <w:rsid w:val="009E1115"/>
    <w:rsid w:val="009E11D1"/>
    <w:rsid w:val="009E4BF5"/>
    <w:rsid w:val="009E4F80"/>
    <w:rsid w:val="009E509C"/>
    <w:rsid w:val="009E58A2"/>
    <w:rsid w:val="009E7A77"/>
    <w:rsid w:val="009F27BA"/>
    <w:rsid w:val="009F3572"/>
    <w:rsid w:val="009F4328"/>
    <w:rsid w:val="009F6C05"/>
    <w:rsid w:val="009F753E"/>
    <w:rsid w:val="009F7E37"/>
    <w:rsid w:val="009F7FB0"/>
    <w:rsid w:val="00A00884"/>
    <w:rsid w:val="00A00D46"/>
    <w:rsid w:val="00A01729"/>
    <w:rsid w:val="00A0266D"/>
    <w:rsid w:val="00A068DE"/>
    <w:rsid w:val="00A10120"/>
    <w:rsid w:val="00A1067E"/>
    <w:rsid w:val="00A12262"/>
    <w:rsid w:val="00A1239C"/>
    <w:rsid w:val="00A1273A"/>
    <w:rsid w:val="00A1293D"/>
    <w:rsid w:val="00A13C47"/>
    <w:rsid w:val="00A1434D"/>
    <w:rsid w:val="00A146E1"/>
    <w:rsid w:val="00A15FFB"/>
    <w:rsid w:val="00A16AAC"/>
    <w:rsid w:val="00A16CE4"/>
    <w:rsid w:val="00A17C76"/>
    <w:rsid w:val="00A17EB7"/>
    <w:rsid w:val="00A205F0"/>
    <w:rsid w:val="00A2090D"/>
    <w:rsid w:val="00A20EEA"/>
    <w:rsid w:val="00A21964"/>
    <w:rsid w:val="00A2281C"/>
    <w:rsid w:val="00A2356E"/>
    <w:rsid w:val="00A23766"/>
    <w:rsid w:val="00A24169"/>
    <w:rsid w:val="00A24B78"/>
    <w:rsid w:val="00A274A3"/>
    <w:rsid w:val="00A31735"/>
    <w:rsid w:val="00A31961"/>
    <w:rsid w:val="00A321A3"/>
    <w:rsid w:val="00A32469"/>
    <w:rsid w:val="00A3290D"/>
    <w:rsid w:val="00A3337F"/>
    <w:rsid w:val="00A33A2C"/>
    <w:rsid w:val="00A33AE8"/>
    <w:rsid w:val="00A41313"/>
    <w:rsid w:val="00A424E3"/>
    <w:rsid w:val="00A43027"/>
    <w:rsid w:val="00A44979"/>
    <w:rsid w:val="00A47ADA"/>
    <w:rsid w:val="00A47EB0"/>
    <w:rsid w:val="00A509DA"/>
    <w:rsid w:val="00A52FA8"/>
    <w:rsid w:val="00A5398A"/>
    <w:rsid w:val="00A53C25"/>
    <w:rsid w:val="00A5536A"/>
    <w:rsid w:val="00A55E08"/>
    <w:rsid w:val="00A604F1"/>
    <w:rsid w:val="00A605AA"/>
    <w:rsid w:val="00A62988"/>
    <w:rsid w:val="00A6373C"/>
    <w:rsid w:val="00A64A0C"/>
    <w:rsid w:val="00A64CD8"/>
    <w:rsid w:val="00A706B4"/>
    <w:rsid w:val="00A7101F"/>
    <w:rsid w:val="00A7186C"/>
    <w:rsid w:val="00A73E33"/>
    <w:rsid w:val="00A7514A"/>
    <w:rsid w:val="00A76E8A"/>
    <w:rsid w:val="00A76F82"/>
    <w:rsid w:val="00A81BB5"/>
    <w:rsid w:val="00A81E44"/>
    <w:rsid w:val="00A826BC"/>
    <w:rsid w:val="00A84436"/>
    <w:rsid w:val="00A84725"/>
    <w:rsid w:val="00A907FF"/>
    <w:rsid w:val="00A92619"/>
    <w:rsid w:val="00A936D2"/>
    <w:rsid w:val="00A95A64"/>
    <w:rsid w:val="00A9648B"/>
    <w:rsid w:val="00A96CAC"/>
    <w:rsid w:val="00A96CB7"/>
    <w:rsid w:val="00AA2055"/>
    <w:rsid w:val="00AA206C"/>
    <w:rsid w:val="00AA24AD"/>
    <w:rsid w:val="00AA2FAC"/>
    <w:rsid w:val="00AA2FAF"/>
    <w:rsid w:val="00AA39BB"/>
    <w:rsid w:val="00AA3BAB"/>
    <w:rsid w:val="00AA4C71"/>
    <w:rsid w:val="00AA5753"/>
    <w:rsid w:val="00AA7141"/>
    <w:rsid w:val="00AA7397"/>
    <w:rsid w:val="00AA7FA2"/>
    <w:rsid w:val="00AB0646"/>
    <w:rsid w:val="00AB10EE"/>
    <w:rsid w:val="00AB16D6"/>
    <w:rsid w:val="00AB1B8B"/>
    <w:rsid w:val="00AB3590"/>
    <w:rsid w:val="00AB6B61"/>
    <w:rsid w:val="00AB7387"/>
    <w:rsid w:val="00AC03DC"/>
    <w:rsid w:val="00AC0513"/>
    <w:rsid w:val="00AC1519"/>
    <w:rsid w:val="00AC2E05"/>
    <w:rsid w:val="00AC2F0F"/>
    <w:rsid w:val="00AC34A0"/>
    <w:rsid w:val="00AC458E"/>
    <w:rsid w:val="00AC50BC"/>
    <w:rsid w:val="00AC52FF"/>
    <w:rsid w:val="00AC63B7"/>
    <w:rsid w:val="00AC716A"/>
    <w:rsid w:val="00AD0172"/>
    <w:rsid w:val="00AD04F6"/>
    <w:rsid w:val="00AD17FF"/>
    <w:rsid w:val="00AD2315"/>
    <w:rsid w:val="00AD3546"/>
    <w:rsid w:val="00AD3D37"/>
    <w:rsid w:val="00AD3DF1"/>
    <w:rsid w:val="00AD5D18"/>
    <w:rsid w:val="00AD798B"/>
    <w:rsid w:val="00AE0E0B"/>
    <w:rsid w:val="00AE3A32"/>
    <w:rsid w:val="00AE3BE6"/>
    <w:rsid w:val="00AE42DB"/>
    <w:rsid w:val="00AE4554"/>
    <w:rsid w:val="00AE5C86"/>
    <w:rsid w:val="00AE759B"/>
    <w:rsid w:val="00AF24C9"/>
    <w:rsid w:val="00AF2A85"/>
    <w:rsid w:val="00AF2EED"/>
    <w:rsid w:val="00AF3EAA"/>
    <w:rsid w:val="00AF4E67"/>
    <w:rsid w:val="00AF5042"/>
    <w:rsid w:val="00AF62B0"/>
    <w:rsid w:val="00AF63AD"/>
    <w:rsid w:val="00AF665F"/>
    <w:rsid w:val="00AF687B"/>
    <w:rsid w:val="00AF7ABC"/>
    <w:rsid w:val="00AF7DAE"/>
    <w:rsid w:val="00B00134"/>
    <w:rsid w:val="00B0098C"/>
    <w:rsid w:val="00B015D0"/>
    <w:rsid w:val="00B03AF3"/>
    <w:rsid w:val="00B04E50"/>
    <w:rsid w:val="00B05CC5"/>
    <w:rsid w:val="00B0786E"/>
    <w:rsid w:val="00B07DEA"/>
    <w:rsid w:val="00B106D1"/>
    <w:rsid w:val="00B10B34"/>
    <w:rsid w:val="00B11101"/>
    <w:rsid w:val="00B125F3"/>
    <w:rsid w:val="00B14450"/>
    <w:rsid w:val="00B151AD"/>
    <w:rsid w:val="00B15626"/>
    <w:rsid w:val="00B1648C"/>
    <w:rsid w:val="00B1699C"/>
    <w:rsid w:val="00B16D02"/>
    <w:rsid w:val="00B20D6D"/>
    <w:rsid w:val="00B22B8C"/>
    <w:rsid w:val="00B236C2"/>
    <w:rsid w:val="00B24090"/>
    <w:rsid w:val="00B24533"/>
    <w:rsid w:val="00B24FDC"/>
    <w:rsid w:val="00B25E48"/>
    <w:rsid w:val="00B264A8"/>
    <w:rsid w:val="00B26632"/>
    <w:rsid w:val="00B27FE6"/>
    <w:rsid w:val="00B3035E"/>
    <w:rsid w:val="00B31004"/>
    <w:rsid w:val="00B31C22"/>
    <w:rsid w:val="00B32094"/>
    <w:rsid w:val="00B34283"/>
    <w:rsid w:val="00B345F7"/>
    <w:rsid w:val="00B34858"/>
    <w:rsid w:val="00B34881"/>
    <w:rsid w:val="00B34D43"/>
    <w:rsid w:val="00B36385"/>
    <w:rsid w:val="00B379FC"/>
    <w:rsid w:val="00B37AAF"/>
    <w:rsid w:val="00B4006D"/>
    <w:rsid w:val="00B404AF"/>
    <w:rsid w:val="00B40516"/>
    <w:rsid w:val="00B406E1"/>
    <w:rsid w:val="00B40C0C"/>
    <w:rsid w:val="00B41944"/>
    <w:rsid w:val="00B4215D"/>
    <w:rsid w:val="00B43DEC"/>
    <w:rsid w:val="00B455C1"/>
    <w:rsid w:val="00B471AE"/>
    <w:rsid w:val="00B47582"/>
    <w:rsid w:val="00B47FBE"/>
    <w:rsid w:val="00B51D59"/>
    <w:rsid w:val="00B523D4"/>
    <w:rsid w:val="00B52B73"/>
    <w:rsid w:val="00B530E5"/>
    <w:rsid w:val="00B54006"/>
    <w:rsid w:val="00B63E49"/>
    <w:rsid w:val="00B6423A"/>
    <w:rsid w:val="00B7175A"/>
    <w:rsid w:val="00B72BCF"/>
    <w:rsid w:val="00B7315D"/>
    <w:rsid w:val="00B74699"/>
    <w:rsid w:val="00B75E0F"/>
    <w:rsid w:val="00B777AE"/>
    <w:rsid w:val="00B82C5E"/>
    <w:rsid w:val="00B857F9"/>
    <w:rsid w:val="00B863F3"/>
    <w:rsid w:val="00B879A0"/>
    <w:rsid w:val="00B90506"/>
    <w:rsid w:val="00B939E4"/>
    <w:rsid w:val="00B951B1"/>
    <w:rsid w:val="00B951CA"/>
    <w:rsid w:val="00B957C3"/>
    <w:rsid w:val="00BA0201"/>
    <w:rsid w:val="00BA021D"/>
    <w:rsid w:val="00BA0957"/>
    <w:rsid w:val="00BA43FD"/>
    <w:rsid w:val="00BA4E43"/>
    <w:rsid w:val="00BA5AFD"/>
    <w:rsid w:val="00BA7E05"/>
    <w:rsid w:val="00BB0218"/>
    <w:rsid w:val="00BB0518"/>
    <w:rsid w:val="00BB4647"/>
    <w:rsid w:val="00BB4AF1"/>
    <w:rsid w:val="00BB4E15"/>
    <w:rsid w:val="00BB5A96"/>
    <w:rsid w:val="00BB5F21"/>
    <w:rsid w:val="00BB62E8"/>
    <w:rsid w:val="00BB7202"/>
    <w:rsid w:val="00BC0B81"/>
    <w:rsid w:val="00BC0BEA"/>
    <w:rsid w:val="00BC3582"/>
    <w:rsid w:val="00BC35D2"/>
    <w:rsid w:val="00BC4080"/>
    <w:rsid w:val="00BC4E4A"/>
    <w:rsid w:val="00BC6451"/>
    <w:rsid w:val="00BC7863"/>
    <w:rsid w:val="00BD00B0"/>
    <w:rsid w:val="00BD48E0"/>
    <w:rsid w:val="00BD5372"/>
    <w:rsid w:val="00BD66EA"/>
    <w:rsid w:val="00BD7433"/>
    <w:rsid w:val="00BE0A5B"/>
    <w:rsid w:val="00BE0E22"/>
    <w:rsid w:val="00BE1281"/>
    <w:rsid w:val="00BE4B52"/>
    <w:rsid w:val="00BE58F9"/>
    <w:rsid w:val="00BE71BE"/>
    <w:rsid w:val="00BE720C"/>
    <w:rsid w:val="00BE734B"/>
    <w:rsid w:val="00BE7F8C"/>
    <w:rsid w:val="00BF1CB5"/>
    <w:rsid w:val="00BF3377"/>
    <w:rsid w:val="00BF38C9"/>
    <w:rsid w:val="00BF5AE1"/>
    <w:rsid w:val="00C0261D"/>
    <w:rsid w:val="00C036DF"/>
    <w:rsid w:val="00C0413E"/>
    <w:rsid w:val="00C070E2"/>
    <w:rsid w:val="00C0784F"/>
    <w:rsid w:val="00C10092"/>
    <w:rsid w:val="00C10EA2"/>
    <w:rsid w:val="00C118F5"/>
    <w:rsid w:val="00C130FC"/>
    <w:rsid w:val="00C135DF"/>
    <w:rsid w:val="00C139AC"/>
    <w:rsid w:val="00C153C7"/>
    <w:rsid w:val="00C1557F"/>
    <w:rsid w:val="00C15836"/>
    <w:rsid w:val="00C20318"/>
    <w:rsid w:val="00C20CAF"/>
    <w:rsid w:val="00C21B3A"/>
    <w:rsid w:val="00C21BD3"/>
    <w:rsid w:val="00C22301"/>
    <w:rsid w:val="00C23136"/>
    <w:rsid w:val="00C2449F"/>
    <w:rsid w:val="00C26017"/>
    <w:rsid w:val="00C26415"/>
    <w:rsid w:val="00C267C6"/>
    <w:rsid w:val="00C2781F"/>
    <w:rsid w:val="00C27FC1"/>
    <w:rsid w:val="00C307FD"/>
    <w:rsid w:val="00C3220A"/>
    <w:rsid w:val="00C365D7"/>
    <w:rsid w:val="00C36BBF"/>
    <w:rsid w:val="00C36BF6"/>
    <w:rsid w:val="00C3774C"/>
    <w:rsid w:val="00C37858"/>
    <w:rsid w:val="00C37B90"/>
    <w:rsid w:val="00C4059C"/>
    <w:rsid w:val="00C4144C"/>
    <w:rsid w:val="00C41EA3"/>
    <w:rsid w:val="00C43460"/>
    <w:rsid w:val="00C456CD"/>
    <w:rsid w:val="00C467E3"/>
    <w:rsid w:val="00C46B2B"/>
    <w:rsid w:val="00C46B60"/>
    <w:rsid w:val="00C47A73"/>
    <w:rsid w:val="00C5161E"/>
    <w:rsid w:val="00C520F6"/>
    <w:rsid w:val="00C54886"/>
    <w:rsid w:val="00C57FAE"/>
    <w:rsid w:val="00C613BC"/>
    <w:rsid w:val="00C61476"/>
    <w:rsid w:val="00C63E0D"/>
    <w:rsid w:val="00C66327"/>
    <w:rsid w:val="00C666E0"/>
    <w:rsid w:val="00C66961"/>
    <w:rsid w:val="00C708AB"/>
    <w:rsid w:val="00C716DC"/>
    <w:rsid w:val="00C73827"/>
    <w:rsid w:val="00C73A8F"/>
    <w:rsid w:val="00C7468D"/>
    <w:rsid w:val="00C7483B"/>
    <w:rsid w:val="00C76D10"/>
    <w:rsid w:val="00C7716F"/>
    <w:rsid w:val="00C77632"/>
    <w:rsid w:val="00C77744"/>
    <w:rsid w:val="00C80517"/>
    <w:rsid w:val="00C817A1"/>
    <w:rsid w:val="00C82975"/>
    <w:rsid w:val="00C82A28"/>
    <w:rsid w:val="00C83B01"/>
    <w:rsid w:val="00C8466E"/>
    <w:rsid w:val="00C85E3E"/>
    <w:rsid w:val="00C87235"/>
    <w:rsid w:val="00C87CBB"/>
    <w:rsid w:val="00C904D2"/>
    <w:rsid w:val="00C90F82"/>
    <w:rsid w:val="00C9158B"/>
    <w:rsid w:val="00C94211"/>
    <w:rsid w:val="00C94727"/>
    <w:rsid w:val="00C9548B"/>
    <w:rsid w:val="00C95B32"/>
    <w:rsid w:val="00C95E7E"/>
    <w:rsid w:val="00C96324"/>
    <w:rsid w:val="00C9669E"/>
    <w:rsid w:val="00C975F0"/>
    <w:rsid w:val="00CA0C81"/>
    <w:rsid w:val="00CA211F"/>
    <w:rsid w:val="00CA27AA"/>
    <w:rsid w:val="00CA4780"/>
    <w:rsid w:val="00CA547E"/>
    <w:rsid w:val="00CA5712"/>
    <w:rsid w:val="00CA5F85"/>
    <w:rsid w:val="00CA6338"/>
    <w:rsid w:val="00CA6A9F"/>
    <w:rsid w:val="00CA7A74"/>
    <w:rsid w:val="00CB0795"/>
    <w:rsid w:val="00CB0A80"/>
    <w:rsid w:val="00CB12A9"/>
    <w:rsid w:val="00CB14BD"/>
    <w:rsid w:val="00CB4F7E"/>
    <w:rsid w:val="00CB5784"/>
    <w:rsid w:val="00CB72B2"/>
    <w:rsid w:val="00CB7729"/>
    <w:rsid w:val="00CB7A69"/>
    <w:rsid w:val="00CC0D9B"/>
    <w:rsid w:val="00CC14AE"/>
    <w:rsid w:val="00CC1F1A"/>
    <w:rsid w:val="00CC226E"/>
    <w:rsid w:val="00CC251B"/>
    <w:rsid w:val="00CC2BC4"/>
    <w:rsid w:val="00CC3C98"/>
    <w:rsid w:val="00CC3F7A"/>
    <w:rsid w:val="00CC5723"/>
    <w:rsid w:val="00CC687E"/>
    <w:rsid w:val="00CC6DF5"/>
    <w:rsid w:val="00CC70B6"/>
    <w:rsid w:val="00CD2A76"/>
    <w:rsid w:val="00CD3104"/>
    <w:rsid w:val="00CD4DDB"/>
    <w:rsid w:val="00CD50CA"/>
    <w:rsid w:val="00CD5500"/>
    <w:rsid w:val="00CD5C66"/>
    <w:rsid w:val="00CD613C"/>
    <w:rsid w:val="00CD764C"/>
    <w:rsid w:val="00CD795E"/>
    <w:rsid w:val="00CE06A7"/>
    <w:rsid w:val="00CE1909"/>
    <w:rsid w:val="00CE1B79"/>
    <w:rsid w:val="00CE224E"/>
    <w:rsid w:val="00CE244B"/>
    <w:rsid w:val="00CE266D"/>
    <w:rsid w:val="00CE304C"/>
    <w:rsid w:val="00CE55FE"/>
    <w:rsid w:val="00CE60E7"/>
    <w:rsid w:val="00CE69CC"/>
    <w:rsid w:val="00CE734D"/>
    <w:rsid w:val="00CF1EA0"/>
    <w:rsid w:val="00CF40E0"/>
    <w:rsid w:val="00CF5BFC"/>
    <w:rsid w:val="00CF61D6"/>
    <w:rsid w:val="00CF7099"/>
    <w:rsid w:val="00CF7190"/>
    <w:rsid w:val="00CF73CA"/>
    <w:rsid w:val="00D024D0"/>
    <w:rsid w:val="00D02BD8"/>
    <w:rsid w:val="00D04DDC"/>
    <w:rsid w:val="00D06E2C"/>
    <w:rsid w:val="00D07730"/>
    <w:rsid w:val="00D10232"/>
    <w:rsid w:val="00D11C3C"/>
    <w:rsid w:val="00D11E64"/>
    <w:rsid w:val="00D146BA"/>
    <w:rsid w:val="00D14D7A"/>
    <w:rsid w:val="00D14E18"/>
    <w:rsid w:val="00D151A8"/>
    <w:rsid w:val="00D15237"/>
    <w:rsid w:val="00D20C17"/>
    <w:rsid w:val="00D222DE"/>
    <w:rsid w:val="00D22DA0"/>
    <w:rsid w:val="00D23C26"/>
    <w:rsid w:val="00D24F90"/>
    <w:rsid w:val="00D25881"/>
    <w:rsid w:val="00D32186"/>
    <w:rsid w:val="00D3224E"/>
    <w:rsid w:val="00D3415C"/>
    <w:rsid w:val="00D35513"/>
    <w:rsid w:val="00D3598B"/>
    <w:rsid w:val="00D434F7"/>
    <w:rsid w:val="00D43F52"/>
    <w:rsid w:val="00D440BF"/>
    <w:rsid w:val="00D44BDC"/>
    <w:rsid w:val="00D545EA"/>
    <w:rsid w:val="00D5520D"/>
    <w:rsid w:val="00D5534A"/>
    <w:rsid w:val="00D568A4"/>
    <w:rsid w:val="00D62249"/>
    <w:rsid w:val="00D62419"/>
    <w:rsid w:val="00D626DC"/>
    <w:rsid w:val="00D62707"/>
    <w:rsid w:val="00D63356"/>
    <w:rsid w:val="00D648A3"/>
    <w:rsid w:val="00D64A07"/>
    <w:rsid w:val="00D66788"/>
    <w:rsid w:val="00D66AEA"/>
    <w:rsid w:val="00D67F4D"/>
    <w:rsid w:val="00D70FB0"/>
    <w:rsid w:val="00D7690E"/>
    <w:rsid w:val="00D76CCA"/>
    <w:rsid w:val="00D77285"/>
    <w:rsid w:val="00D77746"/>
    <w:rsid w:val="00D8020A"/>
    <w:rsid w:val="00D80636"/>
    <w:rsid w:val="00D80FB7"/>
    <w:rsid w:val="00D81189"/>
    <w:rsid w:val="00D8128B"/>
    <w:rsid w:val="00D83302"/>
    <w:rsid w:val="00D85076"/>
    <w:rsid w:val="00D85381"/>
    <w:rsid w:val="00D90C17"/>
    <w:rsid w:val="00D91702"/>
    <w:rsid w:val="00D9303E"/>
    <w:rsid w:val="00D957E9"/>
    <w:rsid w:val="00D95813"/>
    <w:rsid w:val="00D96012"/>
    <w:rsid w:val="00D97792"/>
    <w:rsid w:val="00D97C21"/>
    <w:rsid w:val="00DA19BB"/>
    <w:rsid w:val="00DA1C94"/>
    <w:rsid w:val="00DA342E"/>
    <w:rsid w:val="00DA3528"/>
    <w:rsid w:val="00DA6F0F"/>
    <w:rsid w:val="00DA72C1"/>
    <w:rsid w:val="00DB0EB1"/>
    <w:rsid w:val="00DB1EF3"/>
    <w:rsid w:val="00DB40BA"/>
    <w:rsid w:val="00DB4DFE"/>
    <w:rsid w:val="00DB5419"/>
    <w:rsid w:val="00DB6DAB"/>
    <w:rsid w:val="00DC0818"/>
    <w:rsid w:val="00DC2BE1"/>
    <w:rsid w:val="00DC307D"/>
    <w:rsid w:val="00DC35FD"/>
    <w:rsid w:val="00DC4D81"/>
    <w:rsid w:val="00DC4EF4"/>
    <w:rsid w:val="00DC6033"/>
    <w:rsid w:val="00DC73B0"/>
    <w:rsid w:val="00DD11D3"/>
    <w:rsid w:val="00DD169C"/>
    <w:rsid w:val="00DD3268"/>
    <w:rsid w:val="00DD3F1D"/>
    <w:rsid w:val="00DD405D"/>
    <w:rsid w:val="00DD448D"/>
    <w:rsid w:val="00DD6342"/>
    <w:rsid w:val="00DD6771"/>
    <w:rsid w:val="00DD6B8C"/>
    <w:rsid w:val="00DD71F3"/>
    <w:rsid w:val="00DE0287"/>
    <w:rsid w:val="00DE15FB"/>
    <w:rsid w:val="00DE1742"/>
    <w:rsid w:val="00DE2765"/>
    <w:rsid w:val="00DE352B"/>
    <w:rsid w:val="00DE4A1B"/>
    <w:rsid w:val="00DE5A92"/>
    <w:rsid w:val="00DE635A"/>
    <w:rsid w:val="00DE7819"/>
    <w:rsid w:val="00DF0C2D"/>
    <w:rsid w:val="00DF14CC"/>
    <w:rsid w:val="00DF2C16"/>
    <w:rsid w:val="00DF4741"/>
    <w:rsid w:val="00DF4B59"/>
    <w:rsid w:val="00DF5277"/>
    <w:rsid w:val="00DF654C"/>
    <w:rsid w:val="00E00FF5"/>
    <w:rsid w:val="00E01CB4"/>
    <w:rsid w:val="00E01DCB"/>
    <w:rsid w:val="00E0269F"/>
    <w:rsid w:val="00E041CA"/>
    <w:rsid w:val="00E04F01"/>
    <w:rsid w:val="00E04FD0"/>
    <w:rsid w:val="00E06F54"/>
    <w:rsid w:val="00E10881"/>
    <w:rsid w:val="00E120B4"/>
    <w:rsid w:val="00E1252C"/>
    <w:rsid w:val="00E125FA"/>
    <w:rsid w:val="00E12FDE"/>
    <w:rsid w:val="00E15A9C"/>
    <w:rsid w:val="00E2060C"/>
    <w:rsid w:val="00E20D9D"/>
    <w:rsid w:val="00E22E99"/>
    <w:rsid w:val="00E2370C"/>
    <w:rsid w:val="00E24977"/>
    <w:rsid w:val="00E24D2D"/>
    <w:rsid w:val="00E25223"/>
    <w:rsid w:val="00E25BD8"/>
    <w:rsid w:val="00E26C73"/>
    <w:rsid w:val="00E27142"/>
    <w:rsid w:val="00E27C98"/>
    <w:rsid w:val="00E27CC0"/>
    <w:rsid w:val="00E30864"/>
    <w:rsid w:val="00E30CC8"/>
    <w:rsid w:val="00E33029"/>
    <w:rsid w:val="00E34ADC"/>
    <w:rsid w:val="00E36065"/>
    <w:rsid w:val="00E3611F"/>
    <w:rsid w:val="00E363B4"/>
    <w:rsid w:val="00E367A9"/>
    <w:rsid w:val="00E36E04"/>
    <w:rsid w:val="00E374DA"/>
    <w:rsid w:val="00E37932"/>
    <w:rsid w:val="00E40D3C"/>
    <w:rsid w:val="00E41AF6"/>
    <w:rsid w:val="00E425AE"/>
    <w:rsid w:val="00E42AB3"/>
    <w:rsid w:val="00E42C91"/>
    <w:rsid w:val="00E42F8F"/>
    <w:rsid w:val="00E44605"/>
    <w:rsid w:val="00E46260"/>
    <w:rsid w:val="00E47480"/>
    <w:rsid w:val="00E47C4E"/>
    <w:rsid w:val="00E5109A"/>
    <w:rsid w:val="00E51A27"/>
    <w:rsid w:val="00E54403"/>
    <w:rsid w:val="00E552A8"/>
    <w:rsid w:val="00E557B4"/>
    <w:rsid w:val="00E5587C"/>
    <w:rsid w:val="00E55D58"/>
    <w:rsid w:val="00E561B4"/>
    <w:rsid w:val="00E562B0"/>
    <w:rsid w:val="00E56354"/>
    <w:rsid w:val="00E6006C"/>
    <w:rsid w:val="00E61420"/>
    <w:rsid w:val="00E61A17"/>
    <w:rsid w:val="00E64593"/>
    <w:rsid w:val="00E65220"/>
    <w:rsid w:val="00E66AD5"/>
    <w:rsid w:val="00E67BBF"/>
    <w:rsid w:val="00E71445"/>
    <w:rsid w:val="00E7179B"/>
    <w:rsid w:val="00E7464D"/>
    <w:rsid w:val="00E76200"/>
    <w:rsid w:val="00E811C5"/>
    <w:rsid w:val="00E81B77"/>
    <w:rsid w:val="00E82238"/>
    <w:rsid w:val="00E833B0"/>
    <w:rsid w:val="00E846B4"/>
    <w:rsid w:val="00E84E2A"/>
    <w:rsid w:val="00E85040"/>
    <w:rsid w:val="00E855C7"/>
    <w:rsid w:val="00E860F0"/>
    <w:rsid w:val="00E86923"/>
    <w:rsid w:val="00E8752D"/>
    <w:rsid w:val="00E87801"/>
    <w:rsid w:val="00E87A59"/>
    <w:rsid w:val="00E916F5"/>
    <w:rsid w:val="00E91978"/>
    <w:rsid w:val="00E920F3"/>
    <w:rsid w:val="00E936EC"/>
    <w:rsid w:val="00E93800"/>
    <w:rsid w:val="00E94143"/>
    <w:rsid w:val="00E9652B"/>
    <w:rsid w:val="00E97807"/>
    <w:rsid w:val="00E97C7E"/>
    <w:rsid w:val="00EA04EB"/>
    <w:rsid w:val="00EA2296"/>
    <w:rsid w:val="00EA2BBE"/>
    <w:rsid w:val="00EA3224"/>
    <w:rsid w:val="00EA3B8A"/>
    <w:rsid w:val="00EA5621"/>
    <w:rsid w:val="00EA564C"/>
    <w:rsid w:val="00EA5BE7"/>
    <w:rsid w:val="00EA66E8"/>
    <w:rsid w:val="00EA701B"/>
    <w:rsid w:val="00EA7BF1"/>
    <w:rsid w:val="00EA7CC8"/>
    <w:rsid w:val="00EB008E"/>
    <w:rsid w:val="00EB14E0"/>
    <w:rsid w:val="00EB1DBD"/>
    <w:rsid w:val="00EB34A2"/>
    <w:rsid w:val="00EB3C13"/>
    <w:rsid w:val="00EB5630"/>
    <w:rsid w:val="00EB56E5"/>
    <w:rsid w:val="00EB6120"/>
    <w:rsid w:val="00EB684E"/>
    <w:rsid w:val="00EC0D38"/>
    <w:rsid w:val="00EC0E56"/>
    <w:rsid w:val="00EC0FC9"/>
    <w:rsid w:val="00EC11DD"/>
    <w:rsid w:val="00EC1E06"/>
    <w:rsid w:val="00EC269B"/>
    <w:rsid w:val="00EC3D2C"/>
    <w:rsid w:val="00EC5EA9"/>
    <w:rsid w:val="00EC72A0"/>
    <w:rsid w:val="00EC7506"/>
    <w:rsid w:val="00ED1A71"/>
    <w:rsid w:val="00ED1B0F"/>
    <w:rsid w:val="00ED1D0B"/>
    <w:rsid w:val="00ED2439"/>
    <w:rsid w:val="00ED25B7"/>
    <w:rsid w:val="00ED3165"/>
    <w:rsid w:val="00ED3BC1"/>
    <w:rsid w:val="00EE0B50"/>
    <w:rsid w:val="00EE10DF"/>
    <w:rsid w:val="00EE1316"/>
    <w:rsid w:val="00EE2D52"/>
    <w:rsid w:val="00EE32CF"/>
    <w:rsid w:val="00EE4354"/>
    <w:rsid w:val="00EE43E5"/>
    <w:rsid w:val="00EE45C6"/>
    <w:rsid w:val="00EE4929"/>
    <w:rsid w:val="00EE4B36"/>
    <w:rsid w:val="00EE4BC6"/>
    <w:rsid w:val="00EE4F1E"/>
    <w:rsid w:val="00EE5208"/>
    <w:rsid w:val="00EE55AB"/>
    <w:rsid w:val="00EE59F4"/>
    <w:rsid w:val="00EE7413"/>
    <w:rsid w:val="00EE7916"/>
    <w:rsid w:val="00EF04BC"/>
    <w:rsid w:val="00EF1CD3"/>
    <w:rsid w:val="00EF3284"/>
    <w:rsid w:val="00EF422B"/>
    <w:rsid w:val="00EF5202"/>
    <w:rsid w:val="00EF5C54"/>
    <w:rsid w:val="00EF743C"/>
    <w:rsid w:val="00F00A76"/>
    <w:rsid w:val="00F01BD7"/>
    <w:rsid w:val="00F0572F"/>
    <w:rsid w:val="00F0727B"/>
    <w:rsid w:val="00F07672"/>
    <w:rsid w:val="00F104D3"/>
    <w:rsid w:val="00F1164E"/>
    <w:rsid w:val="00F123EB"/>
    <w:rsid w:val="00F12FE2"/>
    <w:rsid w:val="00F149A0"/>
    <w:rsid w:val="00F15504"/>
    <w:rsid w:val="00F1589A"/>
    <w:rsid w:val="00F16D81"/>
    <w:rsid w:val="00F17515"/>
    <w:rsid w:val="00F17D06"/>
    <w:rsid w:val="00F213A0"/>
    <w:rsid w:val="00F2147C"/>
    <w:rsid w:val="00F2191F"/>
    <w:rsid w:val="00F242B1"/>
    <w:rsid w:val="00F247A5"/>
    <w:rsid w:val="00F249CB"/>
    <w:rsid w:val="00F24C9F"/>
    <w:rsid w:val="00F256B8"/>
    <w:rsid w:val="00F25B14"/>
    <w:rsid w:val="00F26CD4"/>
    <w:rsid w:val="00F276BC"/>
    <w:rsid w:val="00F27D12"/>
    <w:rsid w:val="00F301C1"/>
    <w:rsid w:val="00F30FB8"/>
    <w:rsid w:val="00F319BD"/>
    <w:rsid w:val="00F31D07"/>
    <w:rsid w:val="00F33294"/>
    <w:rsid w:val="00F33E90"/>
    <w:rsid w:val="00F3404D"/>
    <w:rsid w:val="00F34441"/>
    <w:rsid w:val="00F3539A"/>
    <w:rsid w:val="00F36018"/>
    <w:rsid w:val="00F370E1"/>
    <w:rsid w:val="00F40241"/>
    <w:rsid w:val="00F40716"/>
    <w:rsid w:val="00F411AD"/>
    <w:rsid w:val="00F4208F"/>
    <w:rsid w:val="00F43A4C"/>
    <w:rsid w:val="00F43CBE"/>
    <w:rsid w:val="00F43FB7"/>
    <w:rsid w:val="00F4579C"/>
    <w:rsid w:val="00F45BB4"/>
    <w:rsid w:val="00F46224"/>
    <w:rsid w:val="00F46D01"/>
    <w:rsid w:val="00F532CF"/>
    <w:rsid w:val="00F535DD"/>
    <w:rsid w:val="00F53E3A"/>
    <w:rsid w:val="00F548CD"/>
    <w:rsid w:val="00F55E34"/>
    <w:rsid w:val="00F5702D"/>
    <w:rsid w:val="00F572A8"/>
    <w:rsid w:val="00F6254B"/>
    <w:rsid w:val="00F63B86"/>
    <w:rsid w:val="00F675BB"/>
    <w:rsid w:val="00F6761D"/>
    <w:rsid w:val="00F67980"/>
    <w:rsid w:val="00F67A8A"/>
    <w:rsid w:val="00F67FE0"/>
    <w:rsid w:val="00F70155"/>
    <w:rsid w:val="00F71682"/>
    <w:rsid w:val="00F720C6"/>
    <w:rsid w:val="00F735F5"/>
    <w:rsid w:val="00F73662"/>
    <w:rsid w:val="00F768AB"/>
    <w:rsid w:val="00F76E97"/>
    <w:rsid w:val="00F77184"/>
    <w:rsid w:val="00F80357"/>
    <w:rsid w:val="00F80451"/>
    <w:rsid w:val="00F80BE7"/>
    <w:rsid w:val="00F81642"/>
    <w:rsid w:val="00F82B38"/>
    <w:rsid w:val="00F83068"/>
    <w:rsid w:val="00F8350B"/>
    <w:rsid w:val="00F851BD"/>
    <w:rsid w:val="00F85A9B"/>
    <w:rsid w:val="00F86E05"/>
    <w:rsid w:val="00F87018"/>
    <w:rsid w:val="00F87A1C"/>
    <w:rsid w:val="00F90984"/>
    <w:rsid w:val="00F918C8"/>
    <w:rsid w:val="00F933A9"/>
    <w:rsid w:val="00F957CE"/>
    <w:rsid w:val="00F95AD0"/>
    <w:rsid w:val="00F95B2F"/>
    <w:rsid w:val="00F97065"/>
    <w:rsid w:val="00FA12C4"/>
    <w:rsid w:val="00FA1853"/>
    <w:rsid w:val="00FA4C8E"/>
    <w:rsid w:val="00FA643B"/>
    <w:rsid w:val="00FA6E5A"/>
    <w:rsid w:val="00FB0ECD"/>
    <w:rsid w:val="00FB1A55"/>
    <w:rsid w:val="00FB1B80"/>
    <w:rsid w:val="00FB3561"/>
    <w:rsid w:val="00FB3FC6"/>
    <w:rsid w:val="00FB44A8"/>
    <w:rsid w:val="00FB5053"/>
    <w:rsid w:val="00FB6F7B"/>
    <w:rsid w:val="00FC1570"/>
    <w:rsid w:val="00FC1B22"/>
    <w:rsid w:val="00FC1C8C"/>
    <w:rsid w:val="00FC24A0"/>
    <w:rsid w:val="00FC2C96"/>
    <w:rsid w:val="00FC2D4D"/>
    <w:rsid w:val="00FC2D85"/>
    <w:rsid w:val="00FC2FF1"/>
    <w:rsid w:val="00FC3506"/>
    <w:rsid w:val="00FC3955"/>
    <w:rsid w:val="00FC4A5F"/>
    <w:rsid w:val="00FC4A7C"/>
    <w:rsid w:val="00FC55FA"/>
    <w:rsid w:val="00FC5755"/>
    <w:rsid w:val="00FC6E13"/>
    <w:rsid w:val="00FC7E22"/>
    <w:rsid w:val="00FD07A4"/>
    <w:rsid w:val="00FD0ABD"/>
    <w:rsid w:val="00FD1285"/>
    <w:rsid w:val="00FD13D6"/>
    <w:rsid w:val="00FD1EF8"/>
    <w:rsid w:val="00FD32CD"/>
    <w:rsid w:val="00FD3318"/>
    <w:rsid w:val="00FD35C6"/>
    <w:rsid w:val="00FD45D5"/>
    <w:rsid w:val="00FD4653"/>
    <w:rsid w:val="00FD480A"/>
    <w:rsid w:val="00FD55A7"/>
    <w:rsid w:val="00FD59DD"/>
    <w:rsid w:val="00FD6379"/>
    <w:rsid w:val="00FD7DD5"/>
    <w:rsid w:val="00FE12E4"/>
    <w:rsid w:val="00FE13DF"/>
    <w:rsid w:val="00FE16AD"/>
    <w:rsid w:val="00FE16BD"/>
    <w:rsid w:val="00FE2D78"/>
    <w:rsid w:val="00FE2E59"/>
    <w:rsid w:val="00FE3DF8"/>
    <w:rsid w:val="00FE568A"/>
    <w:rsid w:val="00FE5ED8"/>
    <w:rsid w:val="00FE6D95"/>
    <w:rsid w:val="00FE6F1B"/>
    <w:rsid w:val="00FF0BFC"/>
    <w:rsid w:val="00FF1E66"/>
    <w:rsid w:val="00FF3050"/>
    <w:rsid w:val="00FF3964"/>
    <w:rsid w:val="00FF7B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4E9D8"/>
  <w15:docId w15:val="{60E89196-315A-4797-98D3-76870E77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1B5"/>
    <w:pPr>
      <w:bidi/>
      <w:spacing w:line="276" w:lineRule="auto"/>
    </w:pPr>
    <w:rPr>
      <w:rFonts w:ascii="Arial" w:hAnsi="Arial"/>
    </w:rPr>
  </w:style>
  <w:style w:type="paragraph" w:styleId="Heading1">
    <w:name w:val="heading 1"/>
    <w:basedOn w:val="Normal"/>
    <w:next w:val="Normal"/>
    <w:link w:val="Heading1Char"/>
    <w:autoRedefine/>
    <w:uiPriority w:val="9"/>
    <w:qFormat/>
    <w:rsid w:val="001943F0"/>
    <w:pPr>
      <w:keepNext/>
      <w:keepLines/>
      <w:spacing w:before="240" w:after="0"/>
      <w:jc w:val="both"/>
      <w:outlineLvl w:val="0"/>
    </w:pPr>
    <w:rPr>
      <w:rFonts w:ascii="Gisha" w:eastAsiaTheme="majorEastAsia" w:hAnsi="Gisha" w:cstheme="minorHAnsi"/>
      <w:b/>
      <w:bCs/>
      <w:color w:val="17336E"/>
      <w:sz w:val="68"/>
      <w:szCs w:val="52"/>
    </w:rPr>
  </w:style>
  <w:style w:type="paragraph" w:styleId="Heading2">
    <w:name w:val="heading 2"/>
    <w:basedOn w:val="Normal"/>
    <w:next w:val="Normal"/>
    <w:link w:val="Heading2Char"/>
    <w:autoRedefine/>
    <w:uiPriority w:val="9"/>
    <w:unhideWhenUsed/>
    <w:qFormat/>
    <w:rsid w:val="00414D5C"/>
    <w:pPr>
      <w:keepNext/>
      <w:keepLines/>
      <w:spacing w:after="0" w:line="360" w:lineRule="auto"/>
      <w:outlineLvl w:val="1"/>
    </w:pPr>
    <w:rPr>
      <w:rFonts w:ascii="News Gothic MT" w:eastAsiaTheme="majorEastAsia" w:hAnsi="News Gothic MT" w:cstheme="minorHAnsi"/>
      <w:b/>
      <w:bCs/>
      <w:noProof/>
      <w:color w:val="15336E"/>
      <w:sz w:val="48"/>
      <w:szCs w:val="44"/>
    </w:rPr>
  </w:style>
  <w:style w:type="paragraph" w:styleId="Heading3">
    <w:name w:val="heading 3"/>
    <w:basedOn w:val="Normal"/>
    <w:next w:val="Normal"/>
    <w:link w:val="Heading3Char"/>
    <w:uiPriority w:val="9"/>
    <w:unhideWhenUsed/>
    <w:qFormat/>
    <w:rsid w:val="000A179F"/>
    <w:pPr>
      <w:keepNext/>
      <w:keepLines/>
      <w:spacing w:before="40" w:after="0"/>
      <w:outlineLvl w:val="2"/>
    </w:pPr>
    <w:rPr>
      <w:rFonts w:ascii="Calibri" w:eastAsiaTheme="majorEastAsia" w:hAnsi="Calibri" w:cs="Calibri"/>
      <w:b/>
      <w:bCs/>
      <w:color w:val="4BA2A8"/>
      <w:sz w:val="28"/>
      <w:szCs w:val="36"/>
    </w:rPr>
  </w:style>
  <w:style w:type="paragraph" w:styleId="Heading4">
    <w:name w:val="heading 4"/>
    <w:basedOn w:val="Heading3"/>
    <w:next w:val="Normal"/>
    <w:link w:val="Heading4Char"/>
    <w:uiPriority w:val="9"/>
    <w:unhideWhenUsed/>
    <w:qFormat/>
    <w:rsid w:val="000A179F"/>
    <w:pPr>
      <w:outlineLvl w:val="3"/>
    </w:pPr>
    <w:rPr>
      <w:color w:val="538135" w:themeColor="accent6" w:themeShade="BF"/>
      <w:sz w:val="24"/>
      <w:szCs w:val="28"/>
      <w:lang w:val="en-GB"/>
    </w:rPr>
  </w:style>
  <w:style w:type="paragraph" w:styleId="Heading5">
    <w:name w:val="heading 5"/>
    <w:basedOn w:val="Heading3"/>
    <w:next w:val="Normal"/>
    <w:link w:val="Heading5Char"/>
    <w:uiPriority w:val="9"/>
    <w:unhideWhenUsed/>
    <w:qFormat/>
    <w:rsid w:val="00F675BB"/>
    <w:pPr>
      <w:outlineLvl w:val="4"/>
    </w:pPr>
    <w:rPr>
      <w:color w:val="006BB5" w:themeColor="accent2" w:themeShade="BF"/>
    </w:rPr>
  </w:style>
  <w:style w:type="paragraph" w:styleId="Heading6">
    <w:name w:val="heading 6"/>
    <w:basedOn w:val="Normal"/>
    <w:next w:val="Normal"/>
    <w:link w:val="Heading6Char"/>
    <w:uiPriority w:val="9"/>
    <w:unhideWhenUsed/>
    <w:qFormat/>
    <w:rsid w:val="00F675BB"/>
    <w:pPr>
      <w:keepNext/>
      <w:keepLines/>
      <w:spacing w:before="40" w:after="240"/>
      <w:outlineLvl w:val="5"/>
    </w:pPr>
    <w:rPr>
      <w:rFonts w:ascii="Calibri" w:eastAsiaTheme="majorEastAsia" w:hAnsi="Calibri" w:cs="Calibri"/>
      <w:color w:val="0090F2"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3F0"/>
    <w:rPr>
      <w:rFonts w:ascii="Gisha" w:eastAsiaTheme="majorEastAsia" w:hAnsi="Gisha" w:cstheme="minorHAnsi"/>
      <w:b/>
      <w:bCs/>
      <w:color w:val="17336E"/>
      <w:sz w:val="68"/>
      <w:szCs w:val="52"/>
    </w:rPr>
  </w:style>
  <w:style w:type="paragraph" w:styleId="Title">
    <w:name w:val="Title"/>
    <w:basedOn w:val="Normal"/>
    <w:next w:val="Normal"/>
    <w:link w:val="TitleChar"/>
    <w:uiPriority w:val="10"/>
    <w:qFormat/>
    <w:rsid w:val="00BC4080"/>
    <w:pPr>
      <w:spacing w:after="0" w:line="240" w:lineRule="auto"/>
      <w:contextualSpacing/>
    </w:pPr>
    <w:rPr>
      <w:rFonts w:ascii="News Gothic MT" w:eastAsiaTheme="majorEastAsia" w:hAnsi="News Gothic MT" w:cs="Levenim MT"/>
      <w:color w:val="15336E"/>
      <w:spacing w:val="-10"/>
      <w:kern w:val="28"/>
      <w:sz w:val="68"/>
      <w:szCs w:val="68"/>
    </w:rPr>
  </w:style>
  <w:style w:type="character" w:customStyle="1" w:styleId="TitleChar">
    <w:name w:val="Title Char"/>
    <w:basedOn w:val="DefaultParagraphFont"/>
    <w:link w:val="Title"/>
    <w:uiPriority w:val="10"/>
    <w:rsid w:val="00BC4080"/>
    <w:rPr>
      <w:rFonts w:ascii="News Gothic MT" w:eastAsiaTheme="majorEastAsia" w:hAnsi="News Gothic MT" w:cs="Levenim MT"/>
      <w:color w:val="15336E"/>
      <w:spacing w:val="-10"/>
      <w:kern w:val="28"/>
      <w:sz w:val="68"/>
      <w:szCs w:val="68"/>
    </w:rPr>
  </w:style>
  <w:style w:type="character" w:customStyle="1" w:styleId="Heading2Char">
    <w:name w:val="Heading 2 Char"/>
    <w:basedOn w:val="DefaultParagraphFont"/>
    <w:link w:val="Heading2"/>
    <w:uiPriority w:val="9"/>
    <w:rsid w:val="00414D5C"/>
    <w:rPr>
      <w:rFonts w:ascii="News Gothic MT" w:eastAsiaTheme="majorEastAsia" w:hAnsi="News Gothic MT" w:cstheme="minorHAnsi"/>
      <w:b/>
      <w:bCs/>
      <w:noProof/>
      <w:color w:val="15336E"/>
      <w:sz w:val="48"/>
      <w:szCs w:val="44"/>
    </w:rPr>
  </w:style>
  <w:style w:type="character" w:customStyle="1" w:styleId="Heading3Char">
    <w:name w:val="Heading 3 Char"/>
    <w:basedOn w:val="DefaultParagraphFont"/>
    <w:link w:val="Heading3"/>
    <w:uiPriority w:val="9"/>
    <w:rsid w:val="000A179F"/>
    <w:rPr>
      <w:rFonts w:ascii="Calibri" w:eastAsiaTheme="majorEastAsia" w:hAnsi="Calibri" w:cs="Calibri"/>
      <w:b/>
      <w:bCs/>
      <w:color w:val="4BA2A8"/>
      <w:sz w:val="28"/>
      <w:szCs w:val="36"/>
    </w:rPr>
  </w:style>
  <w:style w:type="paragraph" w:styleId="Subtitle">
    <w:name w:val="Subtitle"/>
    <w:basedOn w:val="Normal"/>
    <w:next w:val="Normal"/>
    <w:link w:val="SubtitleChar"/>
    <w:autoRedefine/>
    <w:uiPriority w:val="11"/>
    <w:qFormat/>
    <w:rsid w:val="00D957E9"/>
    <w:pPr>
      <w:numPr>
        <w:ilvl w:val="1"/>
      </w:numPr>
    </w:pPr>
    <w:rPr>
      <w:rFonts w:ascii="Tahoma" w:eastAsiaTheme="minorEastAsia" w:hAnsi="Tahoma" w:cs="Tahoma"/>
      <w:color w:val="4BA2A8"/>
      <w:spacing w:val="15"/>
      <w:sz w:val="44"/>
      <w:szCs w:val="44"/>
    </w:rPr>
  </w:style>
  <w:style w:type="character" w:customStyle="1" w:styleId="SubtitleChar">
    <w:name w:val="Subtitle Char"/>
    <w:basedOn w:val="DefaultParagraphFont"/>
    <w:link w:val="Subtitle"/>
    <w:uiPriority w:val="11"/>
    <w:rsid w:val="00D957E9"/>
    <w:rPr>
      <w:rFonts w:ascii="Tahoma" w:eastAsiaTheme="minorEastAsia" w:hAnsi="Tahoma" w:cs="Tahoma"/>
      <w:color w:val="4BA2A8"/>
      <w:spacing w:val="15"/>
      <w:sz w:val="44"/>
      <w:szCs w:val="44"/>
    </w:rPr>
  </w:style>
  <w:style w:type="character" w:styleId="Hyperlink">
    <w:name w:val="Hyperlink"/>
    <w:basedOn w:val="DefaultParagraphFont"/>
    <w:uiPriority w:val="99"/>
    <w:unhideWhenUsed/>
    <w:rsid w:val="00E47C4E"/>
    <w:rPr>
      <w:color w:val="248271" w:themeColor="hyperlink"/>
      <w:u w:val="single"/>
    </w:rPr>
  </w:style>
  <w:style w:type="paragraph" w:styleId="TOC1">
    <w:name w:val="toc 1"/>
    <w:basedOn w:val="Normal"/>
    <w:next w:val="Normal"/>
    <w:autoRedefine/>
    <w:uiPriority w:val="39"/>
    <w:unhideWhenUsed/>
    <w:rsid w:val="00414D5C"/>
    <w:pPr>
      <w:tabs>
        <w:tab w:val="right" w:leader="dot" w:pos="9260"/>
      </w:tabs>
      <w:spacing w:after="100"/>
    </w:pPr>
    <w:rPr>
      <w:rFonts w:ascii="Calibri" w:hAnsi="Calibri" w:cs="Calibri"/>
      <w:noProof/>
    </w:rPr>
  </w:style>
  <w:style w:type="paragraph" w:styleId="TOC2">
    <w:name w:val="toc 2"/>
    <w:basedOn w:val="Normal"/>
    <w:next w:val="Normal"/>
    <w:autoRedefine/>
    <w:uiPriority w:val="39"/>
    <w:unhideWhenUsed/>
    <w:rsid w:val="00414D5C"/>
    <w:pPr>
      <w:tabs>
        <w:tab w:val="left" w:pos="1970"/>
        <w:tab w:val="right" w:leader="dot" w:pos="9260"/>
      </w:tabs>
      <w:spacing w:after="100"/>
      <w:ind w:left="220"/>
    </w:pPr>
    <w:rPr>
      <w:rFonts w:ascii="Tahoma" w:hAnsi="Tahoma" w:cs="Tahoma"/>
      <w:color w:val="595959" w:themeColor="text1" w:themeTint="A6"/>
      <w:sz w:val="28"/>
      <w:szCs w:val="28"/>
    </w:rPr>
  </w:style>
  <w:style w:type="paragraph" w:styleId="TOC3">
    <w:name w:val="toc 3"/>
    <w:basedOn w:val="Normal"/>
    <w:next w:val="Normal"/>
    <w:autoRedefine/>
    <w:uiPriority w:val="39"/>
    <w:unhideWhenUsed/>
    <w:rsid w:val="00414D5C"/>
    <w:pPr>
      <w:tabs>
        <w:tab w:val="left" w:pos="2546"/>
        <w:tab w:val="right" w:leader="dot" w:pos="9260"/>
      </w:tabs>
      <w:spacing w:after="100"/>
      <w:ind w:left="440"/>
    </w:pPr>
    <w:rPr>
      <w:rFonts w:ascii="Tahoma" w:hAnsi="Tahoma" w:cs="Tahoma"/>
      <w:color w:val="4BA2A8"/>
    </w:rPr>
  </w:style>
  <w:style w:type="paragraph" w:styleId="TOCHeading">
    <w:name w:val="TOC Heading"/>
    <w:basedOn w:val="Heading1"/>
    <w:next w:val="Normal"/>
    <w:uiPriority w:val="39"/>
    <w:unhideWhenUsed/>
    <w:qFormat/>
    <w:rsid w:val="00CF40E0"/>
    <w:pPr>
      <w:bidi w:val="0"/>
      <w:outlineLvl w:val="9"/>
    </w:pPr>
    <w:rPr>
      <w:rFonts w:cstheme="majorBidi"/>
      <w:color w:val="112652" w:themeColor="accent1" w:themeShade="BF"/>
      <w:szCs w:val="32"/>
      <w:lang w:bidi="ar-SA"/>
    </w:rPr>
  </w:style>
  <w:style w:type="paragraph" w:styleId="Header">
    <w:name w:val="header"/>
    <w:basedOn w:val="Normal"/>
    <w:link w:val="HeaderChar"/>
    <w:uiPriority w:val="99"/>
    <w:unhideWhenUsed/>
    <w:rsid w:val="00CF40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40E0"/>
    <w:rPr>
      <w:szCs w:val="24"/>
    </w:rPr>
  </w:style>
  <w:style w:type="paragraph" w:styleId="Footer">
    <w:name w:val="footer"/>
    <w:basedOn w:val="Normal"/>
    <w:link w:val="FooterChar"/>
    <w:uiPriority w:val="99"/>
    <w:unhideWhenUsed/>
    <w:rsid w:val="00CF40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40E0"/>
    <w:rPr>
      <w:szCs w:val="24"/>
    </w:rPr>
  </w:style>
  <w:style w:type="paragraph" w:styleId="BalloonText">
    <w:name w:val="Balloon Text"/>
    <w:basedOn w:val="Normal"/>
    <w:link w:val="BalloonTextChar"/>
    <w:uiPriority w:val="99"/>
    <w:semiHidden/>
    <w:unhideWhenUsed/>
    <w:rsid w:val="00C94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727"/>
    <w:rPr>
      <w:rFonts w:ascii="Segoe UI" w:hAnsi="Segoe UI" w:cs="Segoe UI"/>
      <w:sz w:val="18"/>
      <w:szCs w:val="18"/>
    </w:rPr>
  </w:style>
  <w:style w:type="paragraph" w:styleId="ListParagraph">
    <w:name w:val="List Paragraph"/>
    <w:basedOn w:val="Normal"/>
    <w:link w:val="ListParagraphChar"/>
    <w:uiPriority w:val="34"/>
    <w:qFormat/>
    <w:rsid w:val="00E01DCB"/>
    <w:pPr>
      <w:ind w:left="720"/>
      <w:contextualSpacing/>
    </w:pPr>
  </w:style>
  <w:style w:type="character" w:customStyle="1" w:styleId="Heading4Char">
    <w:name w:val="Heading 4 Char"/>
    <w:basedOn w:val="DefaultParagraphFont"/>
    <w:link w:val="Heading4"/>
    <w:uiPriority w:val="9"/>
    <w:rsid w:val="000A179F"/>
    <w:rPr>
      <w:rFonts w:ascii="Calibri" w:eastAsiaTheme="majorEastAsia" w:hAnsi="Calibri" w:cs="Calibri"/>
      <w:b/>
      <w:bCs/>
      <w:color w:val="538135" w:themeColor="accent6" w:themeShade="BF"/>
      <w:sz w:val="24"/>
      <w:szCs w:val="28"/>
      <w:lang w:val="en-GB"/>
    </w:rPr>
  </w:style>
  <w:style w:type="paragraph" w:styleId="NoSpacing">
    <w:name w:val="No Spacing"/>
    <w:uiPriority w:val="1"/>
    <w:qFormat/>
    <w:rsid w:val="00BC4080"/>
    <w:pPr>
      <w:bidi/>
      <w:spacing w:after="0" w:line="240" w:lineRule="auto"/>
    </w:pPr>
    <w:rPr>
      <w:rFonts w:ascii="Arial" w:hAnsi="Arial"/>
    </w:rPr>
  </w:style>
  <w:style w:type="paragraph" w:customStyle="1" w:styleId="TitleGREEN">
    <w:name w:val="Title GREEN"/>
    <w:autoRedefine/>
    <w:qFormat/>
    <w:rsid w:val="00ED1A71"/>
    <w:pPr>
      <w:bidi/>
      <w:spacing w:line="360" w:lineRule="auto"/>
      <w:jc w:val="center"/>
      <w:pPrChange w:id="0" w:author="נעמה ולד  Naama Wald" w:date="2023-09-05T09:30:00Z">
        <w:pPr>
          <w:bidi/>
          <w:spacing w:after="160" w:line="360" w:lineRule="auto"/>
          <w:jc w:val="center"/>
        </w:pPr>
      </w:pPrChange>
    </w:pPr>
    <w:rPr>
      <w:rFonts w:ascii="Tahoma" w:eastAsiaTheme="majorEastAsia" w:hAnsi="Tahoma" w:cs="Tahoma"/>
      <w:color w:val="006BB5" w:themeColor="accent2" w:themeShade="BF"/>
      <w:spacing w:val="-10"/>
      <w:kern w:val="28"/>
      <w:sz w:val="72"/>
      <w:szCs w:val="72"/>
      <w:rPrChange w:id="0" w:author="נעמה ולד  Naama Wald" w:date="2023-09-05T09:30:00Z">
        <w:rPr>
          <w:rFonts w:ascii="Tahoma" w:eastAsiaTheme="majorEastAsia" w:hAnsi="Tahoma" w:cs="Tahoma"/>
          <w:color w:val="006BB5" w:themeColor="accent2" w:themeShade="BF"/>
          <w:spacing w:val="-10"/>
          <w:kern w:val="28"/>
          <w:sz w:val="72"/>
          <w:szCs w:val="72"/>
          <w:lang w:val="en-US" w:eastAsia="en-US" w:bidi="he-IL"/>
        </w:rPr>
      </w:rPrChange>
    </w:rPr>
  </w:style>
  <w:style w:type="table" w:styleId="ListTable3-Accent3">
    <w:name w:val="List Table 3 Accent 3"/>
    <w:basedOn w:val="TableNormal"/>
    <w:uiPriority w:val="48"/>
    <w:rsid w:val="00E6006C"/>
    <w:pPr>
      <w:spacing w:after="0" w:line="240" w:lineRule="auto"/>
    </w:pPr>
    <w:tblPr>
      <w:tblStyleRowBandSize w:val="1"/>
      <w:tblStyleColBandSize w:val="1"/>
      <w:tblBorders>
        <w:top w:val="single" w:sz="4" w:space="0" w:color="89C9CC" w:themeColor="accent3"/>
        <w:left w:val="single" w:sz="4" w:space="0" w:color="89C9CC" w:themeColor="accent3"/>
        <w:bottom w:val="single" w:sz="4" w:space="0" w:color="89C9CC" w:themeColor="accent3"/>
        <w:right w:val="single" w:sz="4" w:space="0" w:color="89C9CC" w:themeColor="accent3"/>
      </w:tblBorders>
    </w:tblPr>
    <w:tblStylePr w:type="firstRow">
      <w:rPr>
        <w:b/>
        <w:bCs/>
        <w:color w:val="FFFFFF" w:themeColor="background1"/>
      </w:rPr>
      <w:tblPr/>
      <w:tcPr>
        <w:shd w:val="clear" w:color="auto" w:fill="89C9CC" w:themeFill="accent3"/>
      </w:tcPr>
    </w:tblStylePr>
    <w:tblStylePr w:type="lastRow">
      <w:rPr>
        <w:b/>
        <w:bCs/>
      </w:rPr>
      <w:tblPr/>
      <w:tcPr>
        <w:tcBorders>
          <w:top w:val="double" w:sz="4" w:space="0" w:color="89C9C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9CC" w:themeColor="accent3"/>
          <w:right w:val="single" w:sz="4" w:space="0" w:color="89C9CC" w:themeColor="accent3"/>
        </w:tcBorders>
      </w:tcPr>
    </w:tblStylePr>
    <w:tblStylePr w:type="band1Horz">
      <w:tblPr/>
      <w:tcPr>
        <w:tcBorders>
          <w:top w:val="single" w:sz="4" w:space="0" w:color="89C9CC" w:themeColor="accent3"/>
          <w:bottom w:val="single" w:sz="4" w:space="0" w:color="89C9C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9CC" w:themeColor="accent3"/>
          <w:left w:val="nil"/>
        </w:tcBorders>
      </w:tcPr>
    </w:tblStylePr>
    <w:tblStylePr w:type="swCell">
      <w:tblPr/>
      <w:tcPr>
        <w:tcBorders>
          <w:top w:val="double" w:sz="4" w:space="0" w:color="89C9CC" w:themeColor="accent3"/>
          <w:right w:val="nil"/>
        </w:tcBorders>
      </w:tcPr>
    </w:tblStylePr>
  </w:style>
  <w:style w:type="paragraph" w:customStyle="1" w:styleId="Heading2GREY">
    <w:name w:val="Heading 2 GREY"/>
    <w:basedOn w:val="Heading2"/>
    <w:qFormat/>
    <w:rsid w:val="0001256F"/>
    <w:rPr>
      <w:color w:val="808080" w:themeColor="background1" w:themeShade="80"/>
    </w:rPr>
  </w:style>
  <w:style w:type="character" w:customStyle="1" w:styleId="Heading5Char">
    <w:name w:val="Heading 5 Char"/>
    <w:basedOn w:val="DefaultParagraphFont"/>
    <w:link w:val="Heading5"/>
    <w:uiPriority w:val="9"/>
    <w:rsid w:val="00F675BB"/>
    <w:rPr>
      <w:rFonts w:ascii="Calibri" w:eastAsiaTheme="majorEastAsia" w:hAnsi="Calibri" w:cs="Calibri"/>
      <w:b/>
      <w:bCs/>
      <w:color w:val="006BB5" w:themeColor="accent2" w:themeShade="BF"/>
      <w:sz w:val="24"/>
      <w:szCs w:val="24"/>
    </w:rPr>
  </w:style>
  <w:style w:type="character" w:customStyle="1" w:styleId="Heading6Char">
    <w:name w:val="Heading 6 Char"/>
    <w:basedOn w:val="DefaultParagraphFont"/>
    <w:link w:val="Heading6"/>
    <w:uiPriority w:val="9"/>
    <w:rsid w:val="00F675BB"/>
    <w:rPr>
      <w:rFonts w:ascii="Calibri" w:eastAsiaTheme="majorEastAsia" w:hAnsi="Calibri" w:cs="Calibri"/>
      <w:color w:val="0090F2" w:themeColor="accent2"/>
      <w:sz w:val="28"/>
      <w:szCs w:val="28"/>
    </w:rPr>
  </w:style>
  <w:style w:type="character" w:styleId="CommentReference">
    <w:name w:val="annotation reference"/>
    <w:basedOn w:val="DefaultParagraphFont"/>
    <w:uiPriority w:val="99"/>
    <w:semiHidden/>
    <w:unhideWhenUsed/>
    <w:rsid w:val="00730B93"/>
    <w:rPr>
      <w:sz w:val="16"/>
      <w:szCs w:val="16"/>
    </w:rPr>
  </w:style>
  <w:style w:type="paragraph" w:styleId="CommentText">
    <w:name w:val="annotation text"/>
    <w:basedOn w:val="Normal"/>
    <w:link w:val="CommentTextChar"/>
    <w:uiPriority w:val="99"/>
    <w:unhideWhenUsed/>
    <w:rsid w:val="00730B93"/>
    <w:pPr>
      <w:spacing w:line="240" w:lineRule="auto"/>
    </w:pPr>
    <w:rPr>
      <w:sz w:val="20"/>
      <w:szCs w:val="20"/>
    </w:rPr>
  </w:style>
  <w:style w:type="character" w:customStyle="1" w:styleId="CommentTextChar">
    <w:name w:val="Comment Text Char"/>
    <w:basedOn w:val="DefaultParagraphFont"/>
    <w:link w:val="CommentText"/>
    <w:uiPriority w:val="99"/>
    <w:rsid w:val="00730B9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30B93"/>
    <w:rPr>
      <w:b/>
      <w:bCs/>
    </w:rPr>
  </w:style>
  <w:style w:type="character" w:customStyle="1" w:styleId="CommentSubjectChar">
    <w:name w:val="Comment Subject Char"/>
    <w:basedOn w:val="CommentTextChar"/>
    <w:link w:val="CommentSubject"/>
    <w:uiPriority w:val="99"/>
    <w:semiHidden/>
    <w:rsid w:val="00730B93"/>
    <w:rPr>
      <w:rFonts w:ascii="Arial" w:hAnsi="Arial"/>
      <w:b/>
      <w:bCs/>
      <w:sz w:val="20"/>
      <w:szCs w:val="20"/>
    </w:rPr>
  </w:style>
  <w:style w:type="paragraph" w:customStyle="1" w:styleId="a">
    <w:name w:val="משי"/>
    <w:basedOn w:val="Heading1"/>
    <w:link w:val="a0"/>
    <w:rsid w:val="00FD13D6"/>
  </w:style>
  <w:style w:type="paragraph" w:customStyle="1" w:styleId="a1">
    <w:name w:val="כותרת משי"/>
    <w:basedOn w:val="a"/>
    <w:link w:val="a2"/>
    <w:qFormat/>
    <w:rsid w:val="00FD13D6"/>
    <w:rPr>
      <w:rFonts w:ascii="Calibri" w:hAnsi="Calibri" w:cs="Calibri"/>
      <w:sz w:val="48"/>
      <w:szCs w:val="48"/>
    </w:rPr>
  </w:style>
  <w:style w:type="character" w:customStyle="1" w:styleId="a0">
    <w:name w:val="משי תו"/>
    <w:basedOn w:val="Heading1Char"/>
    <w:link w:val="a"/>
    <w:rsid w:val="00FD13D6"/>
    <w:rPr>
      <w:rFonts w:ascii="Tahoma" w:eastAsiaTheme="majorEastAsia" w:hAnsi="Tahoma" w:cs="Tahoma"/>
      <w:b/>
      <w:bCs/>
      <w:color w:val="17336E"/>
      <w:sz w:val="68"/>
      <w:szCs w:val="68"/>
    </w:rPr>
  </w:style>
  <w:style w:type="paragraph" w:customStyle="1" w:styleId="a3">
    <w:name w:val="רגיל משי"/>
    <w:basedOn w:val="Normal"/>
    <w:link w:val="a4"/>
    <w:autoRedefine/>
    <w:qFormat/>
    <w:rsid w:val="00A33A2C"/>
    <w:pPr>
      <w:spacing w:before="120" w:after="280" w:line="240" w:lineRule="auto"/>
      <w:ind w:left="360"/>
      <w:jc w:val="both"/>
    </w:pPr>
    <w:rPr>
      <w:rFonts w:ascii="Calibri" w:hAnsi="Calibri" w:cs="Calibri"/>
      <w:sz w:val="24"/>
      <w:szCs w:val="24"/>
    </w:rPr>
  </w:style>
  <w:style w:type="character" w:customStyle="1" w:styleId="a2">
    <w:name w:val="כותרת משי תו"/>
    <w:basedOn w:val="a0"/>
    <w:link w:val="a1"/>
    <w:rsid w:val="00FD13D6"/>
    <w:rPr>
      <w:rFonts w:ascii="Calibri" w:eastAsiaTheme="majorEastAsia" w:hAnsi="Calibri" w:cs="Calibri"/>
      <w:b/>
      <w:bCs/>
      <w:color w:val="17336E"/>
      <w:sz w:val="48"/>
      <w:szCs w:val="48"/>
    </w:rPr>
  </w:style>
  <w:style w:type="character" w:customStyle="1" w:styleId="ListParagraphChar">
    <w:name w:val="List Paragraph Char"/>
    <w:basedOn w:val="DefaultParagraphFont"/>
    <w:link w:val="ListParagraph"/>
    <w:uiPriority w:val="34"/>
    <w:locked/>
    <w:rsid w:val="00F73662"/>
    <w:rPr>
      <w:rFonts w:ascii="Arial" w:hAnsi="Arial"/>
    </w:rPr>
  </w:style>
  <w:style w:type="character" w:customStyle="1" w:styleId="a4">
    <w:name w:val="רגיל משי תו"/>
    <w:basedOn w:val="DefaultParagraphFont"/>
    <w:link w:val="a3"/>
    <w:rsid w:val="00A33A2C"/>
    <w:rPr>
      <w:rFonts w:ascii="Calibri" w:hAnsi="Calibri" w:cs="Calibri"/>
      <w:sz w:val="24"/>
      <w:szCs w:val="24"/>
    </w:rPr>
  </w:style>
  <w:style w:type="paragraph" w:styleId="FootnoteText">
    <w:name w:val="footnote text"/>
    <w:basedOn w:val="Normal"/>
    <w:link w:val="FootnoteTextChar"/>
    <w:uiPriority w:val="99"/>
    <w:unhideWhenUsed/>
    <w:qFormat/>
    <w:rsid w:val="00F7366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F73662"/>
    <w:rPr>
      <w:sz w:val="20"/>
      <w:szCs w:val="20"/>
    </w:rPr>
  </w:style>
  <w:style w:type="character" w:styleId="FootnoteReference">
    <w:name w:val="footnote reference"/>
    <w:basedOn w:val="DefaultParagraphFont"/>
    <w:uiPriority w:val="99"/>
    <w:unhideWhenUsed/>
    <w:qFormat/>
    <w:rsid w:val="00F73662"/>
    <w:rPr>
      <w:vertAlign w:val="superscript"/>
    </w:rPr>
  </w:style>
  <w:style w:type="paragraph" w:styleId="Caption">
    <w:name w:val="caption"/>
    <w:basedOn w:val="Normal"/>
    <w:next w:val="Normal"/>
    <w:link w:val="CaptionChar"/>
    <w:uiPriority w:val="35"/>
    <w:unhideWhenUsed/>
    <w:qFormat/>
    <w:rsid w:val="00F73662"/>
    <w:pPr>
      <w:spacing w:after="200" w:line="240" w:lineRule="auto"/>
    </w:pPr>
    <w:rPr>
      <w:rFonts w:asciiTheme="minorHAnsi" w:hAnsiTheme="minorHAnsi"/>
      <w:i/>
      <w:iCs/>
      <w:color w:val="44546A" w:themeColor="text2"/>
      <w:sz w:val="18"/>
      <w:szCs w:val="18"/>
    </w:rPr>
  </w:style>
  <w:style w:type="character" w:customStyle="1" w:styleId="CaptionChar">
    <w:name w:val="Caption Char"/>
    <w:basedOn w:val="DefaultParagraphFont"/>
    <w:link w:val="Caption"/>
    <w:uiPriority w:val="35"/>
    <w:rsid w:val="00F73662"/>
    <w:rPr>
      <w:i/>
      <w:iCs/>
      <w:color w:val="44546A" w:themeColor="text2"/>
      <w:sz w:val="18"/>
      <w:szCs w:val="18"/>
    </w:rPr>
  </w:style>
  <w:style w:type="table" w:styleId="TableGrid">
    <w:name w:val="Table Grid"/>
    <w:basedOn w:val="TableNormal"/>
    <w:uiPriority w:val="39"/>
    <w:rsid w:val="00CB0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CB0795"/>
    <w:pPr>
      <w:spacing w:after="0" w:line="240" w:lineRule="auto"/>
    </w:pPr>
    <w:tblPr>
      <w:tblStyleRowBandSize w:val="1"/>
      <w:tblStyleColBandSize w:val="1"/>
      <w:tblBorders>
        <w:top w:val="single" w:sz="4" w:space="0" w:color="0090F2" w:themeColor="accent2"/>
        <w:left w:val="single" w:sz="4" w:space="0" w:color="0090F2" w:themeColor="accent2"/>
        <w:bottom w:val="single" w:sz="4" w:space="0" w:color="0090F2" w:themeColor="accent2"/>
        <w:right w:val="single" w:sz="4" w:space="0" w:color="0090F2" w:themeColor="accent2"/>
      </w:tblBorders>
    </w:tblPr>
    <w:tblStylePr w:type="firstRow">
      <w:rPr>
        <w:b/>
        <w:bCs/>
        <w:color w:val="FFFFFF" w:themeColor="background1"/>
      </w:rPr>
      <w:tblPr/>
      <w:tcPr>
        <w:shd w:val="clear" w:color="auto" w:fill="0090F2" w:themeFill="accent2"/>
      </w:tcPr>
    </w:tblStylePr>
    <w:tblStylePr w:type="lastRow">
      <w:rPr>
        <w:b/>
        <w:bCs/>
      </w:rPr>
      <w:tblPr/>
      <w:tcPr>
        <w:tcBorders>
          <w:top w:val="double" w:sz="4" w:space="0" w:color="0090F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0F2" w:themeColor="accent2"/>
          <w:right w:val="single" w:sz="4" w:space="0" w:color="0090F2" w:themeColor="accent2"/>
        </w:tcBorders>
      </w:tcPr>
    </w:tblStylePr>
    <w:tblStylePr w:type="band1Horz">
      <w:tblPr/>
      <w:tcPr>
        <w:tcBorders>
          <w:top w:val="single" w:sz="4" w:space="0" w:color="0090F2" w:themeColor="accent2"/>
          <w:bottom w:val="single" w:sz="4" w:space="0" w:color="0090F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0F2" w:themeColor="accent2"/>
          <w:left w:val="nil"/>
        </w:tcBorders>
      </w:tcPr>
    </w:tblStylePr>
    <w:tblStylePr w:type="swCell">
      <w:tblPr/>
      <w:tcPr>
        <w:tcBorders>
          <w:top w:val="double" w:sz="4" w:space="0" w:color="0090F2" w:themeColor="accent2"/>
          <w:right w:val="nil"/>
        </w:tcBorders>
      </w:tcPr>
    </w:tblStylePr>
  </w:style>
  <w:style w:type="table" w:customStyle="1" w:styleId="3-11">
    <w:name w:val="טבלת רשימה 3 - הדגשה 11"/>
    <w:basedOn w:val="TableNormal"/>
    <w:next w:val="ListTable3-Accent1"/>
    <w:uiPriority w:val="48"/>
    <w:rsid w:val="008448C1"/>
    <w:pPr>
      <w:spacing w:after="0" w:line="240" w:lineRule="auto"/>
    </w:pPr>
    <w:rPr>
      <w:rFonts w:ascii="Times New Roman" w:eastAsia="Times New Roman" w:hAnsi="Times New Roman" w:cs="Miriam"/>
    </w:rPr>
    <w:tblPr>
      <w:tblStyleRowBandSize w:val="1"/>
      <w:tblStyleColBandSize w:val="1"/>
      <w:tblInd w:w="0" w:type="nil"/>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ListTable3-Accent1">
    <w:name w:val="List Table 3 Accent 1"/>
    <w:basedOn w:val="TableNormal"/>
    <w:uiPriority w:val="48"/>
    <w:rsid w:val="008448C1"/>
    <w:pPr>
      <w:spacing w:after="0" w:line="240" w:lineRule="auto"/>
    </w:pPr>
    <w:tblPr>
      <w:tblStyleRowBandSize w:val="1"/>
      <w:tblStyleColBandSize w:val="1"/>
      <w:tblBorders>
        <w:top w:val="single" w:sz="4" w:space="0" w:color="17336E" w:themeColor="accent1"/>
        <w:left w:val="single" w:sz="4" w:space="0" w:color="17336E" w:themeColor="accent1"/>
        <w:bottom w:val="single" w:sz="4" w:space="0" w:color="17336E" w:themeColor="accent1"/>
        <w:right w:val="single" w:sz="4" w:space="0" w:color="17336E" w:themeColor="accent1"/>
      </w:tblBorders>
    </w:tblPr>
    <w:tblStylePr w:type="firstRow">
      <w:rPr>
        <w:b/>
        <w:bCs/>
        <w:color w:val="FFFFFF" w:themeColor="background1"/>
      </w:rPr>
      <w:tblPr/>
      <w:tcPr>
        <w:shd w:val="clear" w:color="auto" w:fill="17336E" w:themeFill="accent1"/>
      </w:tcPr>
    </w:tblStylePr>
    <w:tblStylePr w:type="lastRow">
      <w:rPr>
        <w:b/>
        <w:bCs/>
      </w:rPr>
      <w:tblPr/>
      <w:tcPr>
        <w:tcBorders>
          <w:top w:val="double" w:sz="4" w:space="0" w:color="17336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336E" w:themeColor="accent1"/>
          <w:right w:val="single" w:sz="4" w:space="0" w:color="17336E" w:themeColor="accent1"/>
        </w:tcBorders>
      </w:tcPr>
    </w:tblStylePr>
    <w:tblStylePr w:type="band1Horz">
      <w:tblPr/>
      <w:tcPr>
        <w:tcBorders>
          <w:top w:val="single" w:sz="4" w:space="0" w:color="17336E" w:themeColor="accent1"/>
          <w:bottom w:val="single" w:sz="4" w:space="0" w:color="17336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336E" w:themeColor="accent1"/>
          <w:left w:val="nil"/>
        </w:tcBorders>
      </w:tcPr>
    </w:tblStylePr>
    <w:tblStylePr w:type="swCell">
      <w:tblPr/>
      <w:tcPr>
        <w:tcBorders>
          <w:top w:val="double" w:sz="4" w:space="0" w:color="17336E" w:themeColor="accent1"/>
          <w:right w:val="nil"/>
        </w:tcBorders>
      </w:tcPr>
    </w:tblStylePr>
  </w:style>
  <w:style w:type="table" w:customStyle="1" w:styleId="3-111">
    <w:name w:val="טבלת רשימה 3 - הדגשה 111"/>
    <w:basedOn w:val="TableNormal"/>
    <w:next w:val="ListTable3-Accent1"/>
    <w:uiPriority w:val="48"/>
    <w:rsid w:val="0046114B"/>
    <w:pPr>
      <w:spacing w:after="0" w:line="240" w:lineRule="auto"/>
    </w:pPr>
    <w:rPr>
      <w:rFonts w:ascii="Times New Roman" w:eastAsia="Times New Roman" w:hAnsi="Times New Roman" w:cs="Miriam"/>
    </w:rPr>
    <w:tblPr>
      <w:tblStyleRowBandSize w:val="1"/>
      <w:tblStyleColBandSize w:val="1"/>
      <w:tblInd w:w="0" w:type="nil"/>
      <w:tblBorders>
        <w:top w:val="single" w:sz="4" w:space="0" w:color="17336E" w:themeColor="accent1"/>
        <w:left w:val="single" w:sz="4" w:space="0" w:color="17336E" w:themeColor="accent1"/>
        <w:bottom w:val="single" w:sz="4" w:space="0" w:color="17336E" w:themeColor="accent1"/>
        <w:right w:val="single" w:sz="4" w:space="0" w:color="17336E" w:themeColor="accent1"/>
      </w:tblBorders>
    </w:tblPr>
    <w:tblStylePr w:type="firstRow">
      <w:rPr>
        <w:b/>
        <w:bCs/>
        <w:color w:val="FFFFFF" w:themeColor="background1"/>
      </w:rPr>
      <w:tblPr/>
      <w:tcPr>
        <w:shd w:val="clear" w:color="auto" w:fill="17336E" w:themeFill="accent1"/>
      </w:tcPr>
    </w:tblStylePr>
    <w:tblStylePr w:type="lastRow">
      <w:rPr>
        <w:b/>
        <w:bCs/>
      </w:rPr>
      <w:tblPr/>
      <w:tcPr>
        <w:tcBorders>
          <w:top w:val="double" w:sz="4" w:space="0" w:color="17336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336E" w:themeColor="accent1"/>
          <w:right w:val="single" w:sz="4" w:space="0" w:color="17336E" w:themeColor="accent1"/>
        </w:tcBorders>
      </w:tcPr>
    </w:tblStylePr>
    <w:tblStylePr w:type="band1Horz">
      <w:tblPr/>
      <w:tcPr>
        <w:tcBorders>
          <w:top w:val="single" w:sz="4" w:space="0" w:color="17336E" w:themeColor="accent1"/>
          <w:bottom w:val="single" w:sz="4" w:space="0" w:color="17336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336E" w:themeColor="accent1"/>
          <w:left w:val="nil"/>
        </w:tcBorders>
      </w:tcPr>
    </w:tblStylePr>
    <w:tblStylePr w:type="swCell">
      <w:tblPr/>
      <w:tcPr>
        <w:tcBorders>
          <w:top w:val="double" w:sz="4" w:space="0" w:color="17336E" w:themeColor="accent1"/>
          <w:right w:val="nil"/>
        </w:tcBorders>
      </w:tcPr>
    </w:tblStylePr>
  </w:style>
  <w:style w:type="table" w:customStyle="1" w:styleId="3-112">
    <w:name w:val="טבלת רשימה 3 - הדגשה 112"/>
    <w:basedOn w:val="TableNormal"/>
    <w:next w:val="ListTable3-Accent1"/>
    <w:uiPriority w:val="48"/>
    <w:rsid w:val="0046114B"/>
    <w:pPr>
      <w:spacing w:after="0" w:line="240" w:lineRule="auto"/>
    </w:pPr>
    <w:rPr>
      <w:rFonts w:ascii="Times New Roman" w:eastAsia="Times New Roman" w:hAnsi="Times New Roman" w:cs="Miriam"/>
    </w:rPr>
    <w:tblPr>
      <w:tblStyleRowBandSize w:val="1"/>
      <w:tblStyleColBandSize w:val="1"/>
      <w:tblInd w:w="0" w:type="nil"/>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styleId="TableofFigures">
    <w:name w:val="table of figures"/>
    <w:basedOn w:val="Normal"/>
    <w:next w:val="Normal"/>
    <w:uiPriority w:val="99"/>
    <w:unhideWhenUsed/>
    <w:rsid w:val="001B4F2E"/>
    <w:pPr>
      <w:spacing w:after="0"/>
    </w:pPr>
  </w:style>
  <w:style w:type="paragraph" w:styleId="Revision">
    <w:name w:val="Revision"/>
    <w:hidden/>
    <w:uiPriority w:val="99"/>
    <w:semiHidden/>
    <w:rsid w:val="00A706B4"/>
    <w:pPr>
      <w:spacing w:after="0" w:line="240" w:lineRule="auto"/>
    </w:pPr>
    <w:rPr>
      <w:rFonts w:ascii="Arial" w:hAnsi="Arial"/>
    </w:rPr>
  </w:style>
  <w:style w:type="character" w:styleId="FollowedHyperlink">
    <w:name w:val="FollowedHyperlink"/>
    <w:basedOn w:val="DefaultParagraphFont"/>
    <w:uiPriority w:val="99"/>
    <w:semiHidden/>
    <w:unhideWhenUsed/>
    <w:rsid w:val="007C47BB"/>
    <w:rPr>
      <w:color w:val="66A36D" w:themeColor="followedHyperlink"/>
      <w:u w:val="single"/>
    </w:rPr>
  </w:style>
  <w:style w:type="character" w:styleId="UnresolvedMention">
    <w:name w:val="Unresolved Mention"/>
    <w:basedOn w:val="DefaultParagraphFont"/>
    <w:uiPriority w:val="99"/>
    <w:semiHidden/>
    <w:unhideWhenUsed/>
    <w:rsid w:val="00880B11"/>
    <w:rPr>
      <w:color w:val="605E5C"/>
      <w:shd w:val="clear" w:color="auto" w:fill="E1DFDD"/>
    </w:rPr>
  </w:style>
  <w:style w:type="paragraph" w:styleId="NormalWeb">
    <w:name w:val="Normal (Web)"/>
    <w:basedOn w:val="Normal"/>
    <w:uiPriority w:val="99"/>
    <w:semiHidden/>
    <w:unhideWhenUsed/>
    <w:rsid w:val="00EF743C"/>
    <w:pPr>
      <w:bidi w:val="0"/>
      <w:spacing w:before="100" w:beforeAutospacing="1" w:after="100" w:afterAutospacing="1" w:line="240" w:lineRule="auto"/>
    </w:pPr>
    <w:rPr>
      <w:rFonts w:ascii="Times New Roman" w:eastAsia="Times New Roman" w:hAnsi="Times New Roman" w:cs="Times New Roman"/>
      <w:sz w:val="24"/>
      <w:szCs w:val="24"/>
    </w:rPr>
  </w:style>
  <w:style w:type="table" w:styleId="GridTable4-Accent3">
    <w:name w:val="Grid Table 4 Accent 3"/>
    <w:basedOn w:val="TableNormal"/>
    <w:uiPriority w:val="49"/>
    <w:rsid w:val="00E3611F"/>
    <w:pPr>
      <w:spacing w:after="0" w:line="240" w:lineRule="auto"/>
    </w:pPr>
    <w:tblPr>
      <w:tblStyleRowBandSize w:val="1"/>
      <w:tblStyleColBandSize w:val="1"/>
      <w:tblBorders>
        <w:top w:val="single" w:sz="4" w:space="0" w:color="B8DEE0" w:themeColor="accent3" w:themeTint="99"/>
        <w:left w:val="single" w:sz="4" w:space="0" w:color="B8DEE0" w:themeColor="accent3" w:themeTint="99"/>
        <w:bottom w:val="single" w:sz="4" w:space="0" w:color="B8DEE0" w:themeColor="accent3" w:themeTint="99"/>
        <w:right w:val="single" w:sz="4" w:space="0" w:color="B8DEE0" w:themeColor="accent3" w:themeTint="99"/>
        <w:insideH w:val="single" w:sz="4" w:space="0" w:color="B8DEE0" w:themeColor="accent3" w:themeTint="99"/>
        <w:insideV w:val="single" w:sz="4" w:space="0" w:color="B8DEE0" w:themeColor="accent3" w:themeTint="99"/>
      </w:tblBorders>
    </w:tblPr>
    <w:tblStylePr w:type="firstRow">
      <w:rPr>
        <w:b/>
        <w:bCs/>
        <w:color w:val="FFFFFF" w:themeColor="background1"/>
      </w:rPr>
      <w:tblPr/>
      <w:tcPr>
        <w:tcBorders>
          <w:top w:val="single" w:sz="4" w:space="0" w:color="89C9CC" w:themeColor="accent3"/>
          <w:left w:val="single" w:sz="4" w:space="0" w:color="89C9CC" w:themeColor="accent3"/>
          <w:bottom w:val="single" w:sz="4" w:space="0" w:color="89C9CC" w:themeColor="accent3"/>
          <w:right w:val="single" w:sz="4" w:space="0" w:color="89C9CC" w:themeColor="accent3"/>
          <w:insideH w:val="nil"/>
          <w:insideV w:val="nil"/>
        </w:tcBorders>
        <w:shd w:val="clear" w:color="auto" w:fill="89C9CC" w:themeFill="accent3"/>
      </w:tcPr>
    </w:tblStylePr>
    <w:tblStylePr w:type="lastRow">
      <w:rPr>
        <w:b/>
        <w:bCs/>
      </w:rPr>
      <w:tblPr/>
      <w:tcPr>
        <w:tcBorders>
          <w:top w:val="double" w:sz="4" w:space="0" w:color="89C9CC" w:themeColor="accent3"/>
        </w:tcBorders>
      </w:tcPr>
    </w:tblStylePr>
    <w:tblStylePr w:type="firstCol">
      <w:rPr>
        <w:b/>
        <w:bCs/>
      </w:rPr>
    </w:tblStylePr>
    <w:tblStylePr w:type="lastCol">
      <w:rPr>
        <w:b/>
        <w:bCs/>
      </w:rPr>
    </w:tblStylePr>
    <w:tblStylePr w:type="band1Vert">
      <w:tblPr/>
      <w:tcPr>
        <w:shd w:val="clear" w:color="auto" w:fill="E7F4F4" w:themeFill="accent3" w:themeFillTint="33"/>
      </w:tcPr>
    </w:tblStylePr>
    <w:tblStylePr w:type="band1Horz">
      <w:tblPr/>
      <w:tcPr>
        <w:shd w:val="clear" w:color="auto" w:fill="E7F4F4" w:themeFill="accent3" w:themeFillTint="33"/>
      </w:tcPr>
    </w:tblStylePr>
  </w:style>
  <w:style w:type="table" w:styleId="GridTable4-Accent2">
    <w:name w:val="Grid Table 4 Accent 2"/>
    <w:basedOn w:val="TableNormal"/>
    <w:uiPriority w:val="49"/>
    <w:rsid w:val="00E3611F"/>
    <w:pPr>
      <w:spacing w:after="0" w:line="240" w:lineRule="auto"/>
    </w:pPr>
    <w:tblPr>
      <w:tblStyleRowBandSize w:val="1"/>
      <w:tblStyleColBandSize w:val="1"/>
      <w:tblBorders>
        <w:top w:val="single" w:sz="4" w:space="0" w:color="5EBDFF" w:themeColor="accent2" w:themeTint="99"/>
        <w:left w:val="single" w:sz="4" w:space="0" w:color="5EBDFF" w:themeColor="accent2" w:themeTint="99"/>
        <w:bottom w:val="single" w:sz="4" w:space="0" w:color="5EBDFF" w:themeColor="accent2" w:themeTint="99"/>
        <w:right w:val="single" w:sz="4" w:space="0" w:color="5EBDFF" w:themeColor="accent2" w:themeTint="99"/>
        <w:insideH w:val="single" w:sz="4" w:space="0" w:color="5EBDFF" w:themeColor="accent2" w:themeTint="99"/>
        <w:insideV w:val="single" w:sz="4" w:space="0" w:color="5EBDFF" w:themeColor="accent2" w:themeTint="99"/>
      </w:tblBorders>
    </w:tblPr>
    <w:tblStylePr w:type="firstRow">
      <w:rPr>
        <w:b/>
        <w:bCs/>
        <w:color w:val="FFFFFF" w:themeColor="background1"/>
      </w:rPr>
      <w:tblPr/>
      <w:tcPr>
        <w:tcBorders>
          <w:top w:val="single" w:sz="4" w:space="0" w:color="0090F2" w:themeColor="accent2"/>
          <w:left w:val="single" w:sz="4" w:space="0" w:color="0090F2" w:themeColor="accent2"/>
          <w:bottom w:val="single" w:sz="4" w:space="0" w:color="0090F2" w:themeColor="accent2"/>
          <w:right w:val="single" w:sz="4" w:space="0" w:color="0090F2" w:themeColor="accent2"/>
          <w:insideH w:val="nil"/>
          <w:insideV w:val="nil"/>
        </w:tcBorders>
        <w:shd w:val="clear" w:color="auto" w:fill="0090F2" w:themeFill="accent2"/>
      </w:tcPr>
    </w:tblStylePr>
    <w:tblStylePr w:type="lastRow">
      <w:rPr>
        <w:b/>
        <w:bCs/>
      </w:rPr>
      <w:tblPr/>
      <w:tcPr>
        <w:tcBorders>
          <w:top w:val="double" w:sz="4" w:space="0" w:color="0090F2" w:themeColor="accent2"/>
        </w:tcBorders>
      </w:tcPr>
    </w:tblStylePr>
    <w:tblStylePr w:type="firstCol">
      <w:rPr>
        <w:b/>
        <w:bCs/>
      </w:rPr>
    </w:tblStylePr>
    <w:tblStylePr w:type="lastCol">
      <w:rPr>
        <w:b/>
        <w:bCs/>
      </w:rPr>
    </w:tblStylePr>
    <w:tblStylePr w:type="band1Vert">
      <w:tblPr/>
      <w:tcPr>
        <w:shd w:val="clear" w:color="auto" w:fill="C9E9FF" w:themeFill="accent2" w:themeFillTint="33"/>
      </w:tcPr>
    </w:tblStylePr>
    <w:tblStylePr w:type="band1Horz">
      <w:tblPr/>
      <w:tcPr>
        <w:shd w:val="clear" w:color="auto" w:fill="C9E9FF" w:themeFill="accent2" w:themeFillTint="33"/>
      </w:tcPr>
    </w:tblStylePr>
  </w:style>
  <w:style w:type="table" w:styleId="GridTable4-Accent1">
    <w:name w:val="Grid Table 4 Accent 1"/>
    <w:basedOn w:val="TableNormal"/>
    <w:uiPriority w:val="49"/>
    <w:rsid w:val="00E3611F"/>
    <w:pPr>
      <w:spacing w:after="0" w:line="240" w:lineRule="auto"/>
    </w:pPr>
    <w:tblPr>
      <w:tblStyleRowBandSize w:val="1"/>
      <w:tblStyleColBandSize w:val="1"/>
      <w:tblBorders>
        <w:top w:val="single" w:sz="4" w:space="0" w:color="4373D7" w:themeColor="accent1" w:themeTint="99"/>
        <w:left w:val="single" w:sz="4" w:space="0" w:color="4373D7" w:themeColor="accent1" w:themeTint="99"/>
        <w:bottom w:val="single" w:sz="4" w:space="0" w:color="4373D7" w:themeColor="accent1" w:themeTint="99"/>
        <w:right w:val="single" w:sz="4" w:space="0" w:color="4373D7" w:themeColor="accent1" w:themeTint="99"/>
        <w:insideH w:val="single" w:sz="4" w:space="0" w:color="4373D7" w:themeColor="accent1" w:themeTint="99"/>
        <w:insideV w:val="single" w:sz="4" w:space="0" w:color="4373D7" w:themeColor="accent1" w:themeTint="99"/>
      </w:tblBorders>
    </w:tblPr>
    <w:tblStylePr w:type="firstRow">
      <w:rPr>
        <w:b/>
        <w:bCs/>
        <w:color w:val="FFFFFF" w:themeColor="background1"/>
      </w:rPr>
      <w:tblPr/>
      <w:tcPr>
        <w:tcBorders>
          <w:top w:val="single" w:sz="4" w:space="0" w:color="17336E" w:themeColor="accent1"/>
          <w:left w:val="single" w:sz="4" w:space="0" w:color="17336E" w:themeColor="accent1"/>
          <w:bottom w:val="single" w:sz="4" w:space="0" w:color="17336E" w:themeColor="accent1"/>
          <w:right w:val="single" w:sz="4" w:space="0" w:color="17336E" w:themeColor="accent1"/>
          <w:insideH w:val="nil"/>
          <w:insideV w:val="nil"/>
        </w:tcBorders>
        <w:shd w:val="clear" w:color="auto" w:fill="17336E" w:themeFill="accent1"/>
      </w:tcPr>
    </w:tblStylePr>
    <w:tblStylePr w:type="lastRow">
      <w:rPr>
        <w:b/>
        <w:bCs/>
      </w:rPr>
      <w:tblPr/>
      <w:tcPr>
        <w:tcBorders>
          <w:top w:val="double" w:sz="4" w:space="0" w:color="17336E" w:themeColor="accent1"/>
        </w:tcBorders>
      </w:tcPr>
    </w:tblStylePr>
    <w:tblStylePr w:type="firstCol">
      <w:rPr>
        <w:b/>
        <w:bCs/>
      </w:rPr>
    </w:tblStylePr>
    <w:tblStylePr w:type="lastCol">
      <w:rPr>
        <w:b/>
        <w:bCs/>
      </w:rPr>
    </w:tblStylePr>
    <w:tblStylePr w:type="band1Vert">
      <w:tblPr/>
      <w:tcPr>
        <w:shd w:val="clear" w:color="auto" w:fill="C0D0F2" w:themeFill="accent1" w:themeFillTint="33"/>
      </w:tcPr>
    </w:tblStylePr>
    <w:tblStylePr w:type="band1Horz">
      <w:tblPr/>
      <w:tcPr>
        <w:shd w:val="clear" w:color="auto" w:fill="C0D0F2" w:themeFill="accent1" w:themeFillTint="33"/>
      </w:tcPr>
    </w:tblStylePr>
  </w:style>
  <w:style w:type="table" w:customStyle="1" w:styleId="ListTable2-Accent51">
    <w:name w:val="List Table 2 - Accent 51"/>
    <w:basedOn w:val="TableNormal"/>
    <w:uiPriority w:val="47"/>
    <w:rsid w:val="000E71DC"/>
    <w:pPr>
      <w:spacing w:after="0" w:line="240" w:lineRule="auto"/>
    </w:pPr>
    <w:tblPr>
      <w:tblStyleRowBandSize w:val="1"/>
      <w:tblStyleColBandSize w:val="1"/>
      <w:tblBorders>
        <w:top w:val="single" w:sz="4" w:space="0" w:color="C5E8BF" w:themeColor="accent5" w:themeTint="99"/>
        <w:bottom w:val="single" w:sz="4" w:space="0" w:color="C5E8BF" w:themeColor="accent5" w:themeTint="99"/>
        <w:insideH w:val="single" w:sz="4" w:space="0" w:color="C5E8B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7E9" w:themeFill="accent5" w:themeFillTint="33"/>
      </w:tcPr>
    </w:tblStylePr>
    <w:tblStylePr w:type="band1Horz">
      <w:tblPr/>
      <w:tcPr>
        <w:shd w:val="clear" w:color="auto" w:fill="EBF7E9" w:themeFill="accent5" w:themeFillTint="33"/>
      </w:tcPr>
    </w:tblStylePr>
  </w:style>
  <w:style w:type="numbering" w:customStyle="1" w:styleId="Style1">
    <w:name w:val="Style1"/>
    <w:basedOn w:val="NoList"/>
    <w:uiPriority w:val="99"/>
    <w:rsid w:val="00353957"/>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248">
      <w:bodyDiv w:val="1"/>
      <w:marLeft w:val="0"/>
      <w:marRight w:val="0"/>
      <w:marTop w:val="0"/>
      <w:marBottom w:val="0"/>
      <w:divBdr>
        <w:top w:val="none" w:sz="0" w:space="0" w:color="auto"/>
        <w:left w:val="none" w:sz="0" w:space="0" w:color="auto"/>
        <w:bottom w:val="none" w:sz="0" w:space="0" w:color="auto"/>
        <w:right w:val="none" w:sz="0" w:space="0" w:color="auto"/>
      </w:divBdr>
    </w:div>
    <w:div w:id="54209980">
      <w:bodyDiv w:val="1"/>
      <w:marLeft w:val="0"/>
      <w:marRight w:val="0"/>
      <w:marTop w:val="0"/>
      <w:marBottom w:val="0"/>
      <w:divBdr>
        <w:top w:val="none" w:sz="0" w:space="0" w:color="auto"/>
        <w:left w:val="none" w:sz="0" w:space="0" w:color="auto"/>
        <w:bottom w:val="none" w:sz="0" w:space="0" w:color="auto"/>
        <w:right w:val="none" w:sz="0" w:space="0" w:color="auto"/>
      </w:divBdr>
    </w:div>
    <w:div w:id="69694572">
      <w:bodyDiv w:val="1"/>
      <w:marLeft w:val="0"/>
      <w:marRight w:val="0"/>
      <w:marTop w:val="0"/>
      <w:marBottom w:val="0"/>
      <w:divBdr>
        <w:top w:val="none" w:sz="0" w:space="0" w:color="auto"/>
        <w:left w:val="none" w:sz="0" w:space="0" w:color="auto"/>
        <w:bottom w:val="none" w:sz="0" w:space="0" w:color="auto"/>
        <w:right w:val="none" w:sz="0" w:space="0" w:color="auto"/>
      </w:divBdr>
    </w:div>
    <w:div w:id="71203037">
      <w:bodyDiv w:val="1"/>
      <w:marLeft w:val="0"/>
      <w:marRight w:val="0"/>
      <w:marTop w:val="0"/>
      <w:marBottom w:val="0"/>
      <w:divBdr>
        <w:top w:val="none" w:sz="0" w:space="0" w:color="auto"/>
        <w:left w:val="none" w:sz="0" w:space="0" w:color="auto"/>
        <w:bottom w:val="none" w:sz="0" w:space="0" w:color="auto"/>
        <w:right w:val="none" w:sz="0" w:space="0" w:color="auto"/>
      </w:divBdr>
    </w:div>
    <w:div w:id="82147773">
      <w:bodyDiv w:val="1"/>
      <w:marLeft w:val="0"/>
      <w:marRight w:val="0"/>
      <w:marTop w:val="0"/>
      <w:marBottom w:val="0"/>
      <w:divBdr>
        <w:top w:val="none" w:sz="0" w:space="0" w:color="auto"/>
        <w:left w:val="none" w:sz="0" w:space="0" w:color="auto"/>
        <w:bottom w:val="none" w:sz="0" w:space="0" w:color="auto"/>
        <w:right w:val="none" w:sz="0" w:space="0" w:color="auto"/>
      </w:divBdr>
    </w:div>
    <w:div w:id="102195544">
      <w:bodyDiv w:val="1"/>
      <w:marLeft w:val="0"/>
      <w:marRight w:val="0"/>
      <w:marTop w:val="0"/>
      <w:marBottom w:val="0"/>
      <w:divBdr>
        <w:top w:val="none" w:sz="0" w:space="0" w:color="auto"/>
        <w:left w:val="none" w:sz="0" w:space="0" w:color="auto"/>
        <w:bottom w:val="none" w:sz="0" w:space="0" w:color="auto"/>
        <w:right w:val="none" w:sz="0" w:space="0" w:color="auto"/>
      </w:divBdr>
      <w:divsChild>
        <w:div w:id="22439152">
          <w:marLeft w:val="0"/>
          <w:marRight w:val="446"/>
          <w:marTop w:val="0"/>
          <w:marBottom w:val="0"/>
          <w:divBdr>
            <w:top w:val="none" w:sz="0" w:space="0" w:color="auto"/>
            <w:left w:val="none" w:sz="0" w:space="0" w:color="auto"/>
            <w:bottom w:val="none" w:sz="0" w:space="0" w:color="auto"/>
            <w:right w:val="none" w:sz="0" w:space="0" w:color="auto"/>
          </w:divBdr>
        </w:div>
        <w:div w:id="219291402">
          <w:marLeft w:val="0"/>
          <w:marRight w:val="446"/>
          <w:marTop w:val="0"/>
          <w:marBottom w:val="0"/>
          <w:divBdr>
            <w:top w:val="none" w:sz="0" w:space="0" w:color="auto"/>
            <w:left w:val="none" w:sz="0" w:space="0" w:color="auto"/>
            <w:bottom w:val="none" w:sz="0" w:space="0" w:color="auto"/>
            <w:right w:val="none" w:sz="0" w:space="0" w:color="auto"/>
          </w:divBdr>
        </w:div>
        <w:div w:id="228199136">
          <w:marLeft w:val="0"/>
          <w:marRight w:val="446"/>
          <w:marTop w:val="0"/>
          <w:marBottom w:val="0"/>
          <w:divBdr>
            <w:top w:val="none" w:sz="0" w:space="0" w:color="auto"/>
            <w:left w:val="none" w:sz="0" w:space="0" w:color="auto"/>
            <w:bottom w:val="none" w:sz="0" w:space="0" w:color="auto"/>
            <w:right w:val="none" w:sz="0" w:space="0" w:color="auto"/>
          </w:divBdr>
        </w:div>
        <w:div w:id="498466930">
          <w:marLeft w:val="0"/>
          <w:marRight w:val="446"/>
          <w:marTop w:val="0"/>
          <w:marBottom w:val="0"/>
          <w:divBdr>
            <w:top w:val="none" w:sz="0" w:space="0" w:color="auto"/>
            <w:left w:val="none" w:sz="0" w:space="0" w:color="auto"/>
            <w:bottom w:val="none" w:sz="0" w:space="0" w:color="auto"/>
            <w:right w:val="none" w:sz="0" w:space="0" w:color="auto"/>
          </w:divBdr>
        </w:div>
        <w:div w:id="510024717">
          <w:marLeft w:val="0"/>
          <w:marRight w:val="446"/>
          <w:marTop w:val="0"/>
          <w:marBottom w:val="0"/>
          <w:divBdr>
            <w:top w:val="none" w:sz="0" w:space="0" w:color="auto"/>
            <w:left w:val="none" w:sz="0" w:space="0" w:color="auto"/>
            <w:bottom w:val="none" w:sz="0" w:space="0" w:color="auto"/>
            <w:right w:val="none" w:sz="0" w:space="0" w:color="auto"/>
          </w:divBdr>
        </w:div>
        <w:div w:id="1009483402">
          <w:marLeft w:val="0"/>
          <w:marRight w:val="446"/>
          <w:marTop w:val="0"/>
          <w:marBottom w:val="0"/>
          <w:divBdr>
            <w:top w:val="none" w:sz="0" w:space="0" w:color="auto"/>
            <w:left w:val="none" w:sz="0" w:space="0" w:color="auto"/>
            <w:bottom w:val="none" w:sz="0" w:space="0" w:color="auto"/>
            <w:right w:val="none" w:sz="0" w:space="0" w:color="auto"/>
          </w:divBdr>
        </w:div>
        <w:div w:id="1027951519">
          <w:marLeft w:val="0"/>
          <w:marRight w:val="446"/>
          <w:marTop w:val="0"/>
          <w:marBottom w:val="0"/>
          <w:divBdr>
            <w:top w:val="none" w:sz="0" w:space="0" w:color="auto"/>
            <w:left w:val="none" w:sz="0" w:space="0" w:color="auto"/>
            <w:bottom w:val="none" w:sz="0" w:space="0" w:color="auto"/>
            <w:right w:val="none" w:sz="0" w:space="0" w:color="auto"/>
          </w:divBdr>
        </w:div>
        <w:div w:id="1195577506">
          <w:marLeft w:val="0"/>
          <w:marRight w:val="446"/>
          <w:marTop w:val="0"/>
          <w:marBottom w:val="0"/>
          <w:divBdr>
            <w:top w:val="none" w:sz="0" w:space="0" w:color="auto"/>
            <w:left w:val="none" w:sz="0" w:space="0" w:color="auto"/>
            <w:bottom w:val="none" w:sz="0" w:space="0" w:color="auto"/>
            <w:right w:val="none" w:sz="0" w:space="0" w:color="auto"/>
          </w:divBdr>
        </w:div>
        <w:div w:id="1314405051">
          <w:marLeft w:val="0"/>
          <w:marRight w:val="446"/>
          <w:marTop w:val="0"/>
          <w:marBottom w:val="0"/>
          <w:divBdr>
            <w:top w:val="none" w:sz="0" w:space="0" w:color="auto"/>
            <w:left w:val="none" w:sz="0" w:space="0" w:color="auto"/>
            <w:bottom w:val="none" w:sz="0" w:space="0" w:color="auto"/>
            <w:right w:val="none" w:sz="0" w:space="0" w:color="auto"/>
          </w:divBdr>
        </w:div>
        <w:div w:id="1717462299">
          <w:marLeft w:val="0"/>
          <w:marRight w:val="446"/>
          <w:marTop w:val="0"/>
          <w:marBottom w:val="0"/>
          <w:divBdr>
            <w:top w:val="none" w:sz="0" w:space="0" w:color="auto"/>
            <w:left w:val="none" w:sz="0" w:space="0" w:color="auto"/>
            <w:bottom w:val="none" w:sz="0" w:space="0" w:color="auto"/>
            <w:right w:val="none" w:sz="0" w:space="0" w:color="auto"/>
          </w:divBdr>
        </w:div>
        <w:div w:id="1890651253">
          <w:marLeft w:val="0"/>
          <w:marRight w:val="446"/>
          <w:marTop w:val="0"/>
          <w:marBottom w:val="0"/>
          <w:divBdr>
            <w:top w:val="none" w:sz="0" w:space="0" w:color="auto"/>
            <w:left w:val="none" w:sz="0" w:space="0" w:color="auto"/>
            <w:bottom w:val="none" w:sz="0" w:space="0" w:color="auto"/>
            <w:right w:val="none" w:sz="0" w:space="0" w:color="auto"/>
          </w:divBdr>
        </w:div>
        <w:div w:id="1939823873">
          <w:marLeft w:val="0"/>
          <w:marRight w:val="446"/>
          <w:marTop w:val="0"/>
          <w:marBottom w:val="0"/>
          <w:divBdr>
            <w:top w:val="none" w:sz="0" w:space="0" w:color="auto"/>
            <w:left w:val="none" w:sz="0" w:space="0" w:color="auto"/>
            <w:bottom w:val="none" w:sz="0" w:space="0" w:color="auto"/>
            <w:right w:val="none" w:sz="0" w:space="0" w:color="auto"/>
          </w:divBdr>
        </w:div>
        <w:div w:id="2067218035">
          <w:marLeft w:val="0"/>
          <w:marRight w:val="446"/>
          <w:marTop w:val="0"/>
          <w:marBottom w:val="0"/>
          <w:divBdr>
            <w:top w:val="none" w:sz="0" w:space="0" w:color="auto"/>
            <w:left w:val="none" w:sz="0" w:space="0" w:color="auto"/>
            <w:bottom w:val="none" w:sz="0" w:space="0" w:color="auto"/>
            <w:right w:val="none" w:sz="0" w:space="0" w:color="auto"/>
          </w:divBdr>
        </w:div>
      </w:divsChild>
    </w:div>
    <w:div w:id="112411353">
      <w:bodyDiv w:val="1"/>
      <w:marLeft w:val="0"/>
      <w:marRight w:val="0"/>
      <w:marTop w:val="0"/>
      <w:marBottom w:val="0"/>
      <w:divBdr>
        <w:top w:val="none" w:sz="0" w:space="0" w:color="auto"/>
        <w:left w:val="none" w:sz="0" w:space="0" w:color="auto"/>
        <w:bottom w:val="none" w:sz="0" w:space="0" w:color="auto"/>
        <w:right w:val="none" w:sz="0" w:space="0" w:color="auto"/>
      </w:divBdr>
    </w:div>
    <w:div w:id="149907446">
      <w:bodyDiv w:val="1"/>
      <w:marLeft w:val="0"/>
      <w:marRight w:val="0"/>
      <w:marTop w:val="0"/>
      <w:marBottom w:val="0"/>
      <w:divBdr>
        <w:top w:val="none" w:sz="0" w:space="0" w:color="auto"/>
        <w:left w:val="none" w:sz="0" w:space="0" w:color="auto"/>
        <w:bottom w:val="none" w:sz="0" w:space="0" w:color="auto"/>
        <w:right w:val="none" w:sz="0" w:space="0" w:color="auto"/>
      </w:divBdr>
    </w:div>
    <w:div w:id="151410355">
      <w:bodyDiv w:val="1"/>
      <w:marLeft w:val="0"/>
      <w:marRight w:val="0"/>
      <w:marTop w:val="0"/>
      <w:marBottom w:val="0"/>
      <w:divBdr>
        <w:top w:val="none" w:sz="0" w:space="0" w:color="auto"/>
        <w:left w:val="none" w:sz="0" w:space="0" w:color="auto"/>
        <w:bottom w:val="none" w:sz="0" w:space="0" w:color="auto"/>
        <w:right w:val="none" w:sz="0" w:space="0" w:color="auto"/>
      </w:divBdr>
    </w:div>
    <w:div w:id="168251932">
      <w:bodyDiv w:val="1"/>
      <w:marLeft w:val="0"/>
      <w:marRight w:val="0"/>
      <w:marTop w:val="0"/>
      <w:marBottom w:val="0"/>
      <w:divBdr>
        <w:top w:val="none" w:sz="0" w:space="0" w:color="auto"/>
        <w:left w:val="none" w:sz="0" w:space="0" w:color="auto"/>
        <w:bottom w:val="none" w:sz="0" w:space="0" w:color="auto"/>
        <w:right w:val="none" w:sz="0" w:space="0" w:color="auto"/>
      </w:divBdr>
    </w:div>
    <w:div w:id="222566118">
      <w:bodyDiv w:val="1"/>
      <w:marLeft w:val="0"/>
      <w:marRight w:val="0"/>
      <w:marTop w:val="0"/>
      <w:marBottom w:val="0"/>
      <w:divBdr>
        <w:top w:val="none" w:sz="0" w:space="0" w:color="auto"/>
        <w:left w:val="none" w:sz="0" w:space="0" w:color="auto"/>
        <w:bottom w:val="none" w:sz="0" w:space="0" w:color="auto"/>
        <w:right w:val="none" w:sz="0" w:space="0" w:color="auto"/>
      </w:divBdr>
    </w:div>
    <w:div w:id="227692981">
      <w:bodyDiv w:val="1"/>
      <w:marLeft w:val="0"/>
      <w:marRight w:val="0"/>
      <w:marTop w:val="0"/>
      <w:marBottom w:val="0"/>
      <w:divBdr>
        <w:top w:val="none" w:sz="0" w:space="0" w:color="auto"/>
        <w:left w:val="none" w:sz="0" w:space="0" w:color="auto"/>
        <w:bottom w:val="none" w:sz="0" w:space="0" w:color="auto"/>
        <w:right w:val="none" w:sz="0" w:space="0" w:color="auto"/>
      </w:divBdr>
    </w:div>
    <w:div w:id="243803209">
      <w:bodyDiv w:val="1"/>
      <w:marLeft w:val="0"/>
      <w:marRight w:val="0"/>
      <w:marTop w:val="0"/>
      <w:marBottom w:val="0"/>
      <w:divBdr>
        <w:top w:val="none" w:sz="0" w:space="0" w:color="auto"/>
        <w:left w:val="none" w:sz="0" w:space="0" w:color="auto"/>
        <w:bottom w:val="none" w:sz="0" w:space="0" w:color="auto"/>
        <w:right w:val="none" w:sz="0" w:space="0" w:color="auto"/>
      </w:divBdr>
    </w:div>
    <w:div w:id="266273399">
      <w:bodyDiv w:val="1"/>
      <w:marLeft w:val="0"/>
      <w:marRight w:val="0"/>
      <w:marTop w:val="0"/>
      <w:marBottom w:val="0"/>
      <w:divBdr>
        <w:top w:val="none" w:sz="0" w:space="0" w:color="auto"/>
        <w:left w:val="none" w:sz="0" w:space="0" w:color="auto"/>
        <w:bottom w:val="none" w:sz="0" w:space="0" w:color="auto"/>
        <w:right w:val="none" w:sz="0" w:space="0" w:color="auto"/>
      </w:divBdr>
    </w:div>
    <w:div w:id="282998216">
      <w:bodyDiv w:val="1"/>
      <w:marLeft w:val="0"/>
      <w:marRight w:val="0"/>
      <w:marTop w:val="0"/>
      <w:marBottom w:val="0"/>
      <w:divBdr>
        <w:top w:val="none" w:sz="0" w:space="0" w:color="auto"/>
        <w:left w:val="none" w:sz="0" w:space="0" w:color="auto"/>
        <w:bottom w:val="none" w:sz="0" w:space="0" w:color="auto"/>
        <w:right w:val="none" w:sz="0" w:space="0" w:color="auto"/>
      </w:divBdr>
    </w:div>
    <w:div w:id="293222721">
      <w:bodyDiv w:val="1"/>
      <w:marLeft w:val="0"/>
      <w:marRight w:val="0"/>
      <w:marTop w:val="0"/>
      <w:marBottom w:val="0"/>
      <w:divBdr>
        <w:top w:val="none" w:sz="0" w:space="0" w:color="auto"/>
        <w:left w:val="none" w:sz="0" w:space="0" w:color="auto"/>
        <w:bottom w:val="none" w:sz="0" w:space="0" w:color="auto"/>
        <w:right w:val="none" w:sz="0" w:space="0" w:color="auto"/>
      </w:divBdr>
      <w:divsChild>
        <w:div w:id="179512386">
          <w:marLeft w:val="0"/>
          <w:marRight w:val="547"/>
          <w:marTop w:val="0"/>
          <w:marBottom w:val="0"/>
          <w:divBdr>
            <w:top w:val="none" w:sz="0" w:space="0" w:color="auto"/>
            <w:left w:val="none" w:sz="0" w:space="0" w:color="auto"/>
            <w:bottom w:val="none" w:sz="0" w:space="0" w:color="auto"/>
            <w:right w:val="none" w:sz="0" w:space="0" w:color="auto"/>
          </w:divBdr>
        </w:div>
      </w:divsChild>
    </w:div>
    <w:div w:id="317618641">
      <w:bodyDiv w:val="1"/>
      <w:marLeft w:val="0"/>
      <w:marRight w:val="0"/>
      <w:marTop w:val="0"/>
      <w:marBottom w:val="0"/>
      <w:divBdr>
        <w:top w:val="none" w:sz="0" w:space="0" w:color="auto"/>
        <w:left w:val="none" w:sz="0" w:space="0" w:color="auto"/>
        <w:bottom w:val="none" w:sz="0" w:space="0" w:color="auto"/>
        <w:right w:val="none" w:sz="0" w:space="0" w:color="auto"/>
      </w:divBdr>
    </w:div>
    <w:div w:id="382753602">
      <w:bodyDiv w:val="1"/>
      <w:marLeft w:val="0"/>
      <w:marRight w:val="0"/>
      <w:marTop w:val="0"/>
      <w:marBottom w:val="0"/>
      <w:divBdr>
        <w:top w:val="none" w:sz="0" w:space="0" w:color="auto"/>
        <w:left w:val="none" w:sz="0" w:space="0" w:color="auto"/>
        <w:bottom w:val="none" w:sz="0" w:space="0" w:color="auto"/>
        <w:right w:val="none" w:sz="0" w:space="0" w:color="auto"/>
      </w:divBdr>
    </w:div>
    <w:div w:id="384720459">
      <w:bodyDiv w:val="1"/>
      <w:marLeft w:val="0"/>
      <w:marRight w:val="0"/>
      <w:marTop w:val="0"/>
      <w:marBottom w:val="0"/>
      <w:divBdr>
        <w:top w:val="none" w:sz="0" w:space="0" w:color="auto"/>
        <w:left w:val="none" w:sz="0" w:space="0" w:color="auto"/>
        <w:bottom w:val="none" w:sz="0" w:space="0" w:color="auto"/>
        <w:right w:val="none" w:sz="0" w:space="0" w:color="auto"/>
      </w:divBdr>
    </w:div>
    <w:div w:id="414127325">
      <w:bodyDiv w:val="1"/>
      <w:marLeft w:val="0"/>
      <w:marRight w:val="0"/>
      <w:marTop w:val="0"/>
      <w:marBottom w:val="0"/>
      <w:divBdr>
        <w:top w:val="none" w:sz="0" w:space="0" w:color="auto"/>
        <w:left w:val="none" w:sz="0" w:space="0" w:color="auto"/>
        <w:bottom w:val="none" w:sz="0" w:space="0" w:color="auto"/>
        <w:right w:val="none" w:sz="0" w:space="0" w:color="auto"/>
      </w:divBdr>
    </w:div>
    <w:div w:id="423503228">
      <w:bodyDiv w:val="1"/>
      <w:marLeft w:val="0"/>
      <w:marRight w:val="0"/>
      <w:marTop w:val="0"/>
      <w:marBottom w:val="0"/>
      <w:divBdr>
        <w:top w:val="none" w:sz="0" w:space="0" w:color="auto"/>
        <w:left w:val="none" w:sz="0" w:space="0" w:color="auto"/>
        <w:bottom w:val="none" w:sz="0" w:space="0" w:color="auto"/>
        <w:right w:val="none" w:sz="0" w:space="0" w:color="auto"/>
      </w:divBdr>
    </w:div>
    <w:div w:id="443888427">
      <w:bodyDiv w:val="1"/>
      <w:marLeft w:val="0"/>
      <w:marRight w:val="0"/>
      <w:marTop w:val="0"/>
      <w:marBottom w:val="0"/>
      <w:divBdr>
        <w:top w:val="none" w:sz="0" w:space="0" w:color="auto"/>
        <w:left w:val="none" w:sz="0" w:space="0" w:color="auto"/>
        <w:bottom w:val="none" w:sz="0" w:space="0" w:color="auto"/>
        <w:right w:val="none" w:sz="0" w:space="0" w:color="auto"/>
      </w:divBdr>
    </w:div>
    <w:div w:id="449014862">
      <w:bodyDiv w:val="1"/>
      <w:marLeft w:val="0"/>
      <w:marRight w:val="0"/>
      <w:marTop w:val="0"/>
      <w:marBottom w:val="0"/>
      <w:divBdr>
        <w:top w:val="none" w:sz="0" w:space="0" w:color="auto"/>
        <w:left w:val="none" w:sz="0" w:space="0" w:color="auto"/>
        <w:bottom w:val="none" w:sz="0" w:space="0" w:color="auto"/>
        <w:right w:val="none" w:sz="0" w:space="0" w:color="auto"/>
      </w:divBdr>
    </w:div>
    <w:div w:id="455177779">
      <w:bodyDiv w:val="1"/>
      <w:marLeft w:val="0"/>
      <w:marRight w:val="0"/>
      <w:marTop w:val="0"/>
      <w:marBottom w:val="0"/>
      <w:divBdr>
        <w:top w:val="none" w:sz="0" w:space="0" w:color="auto"/>
        <w:left w:val="none" w:sz="0" w:space="0" w:color="auto"/>
        <w:bottom w:val="none" w:sz="0" w:space="0" w:color="auto"/>
        <w:right w:val="none" w:sz="0" w:space="0" w:color="auto"/>
      </w:divBdr>
    </w:div>
    <w:div w:id="471597766">
      <w:bodyDiv w:val="1"/>
      <w:marLeft w:val="0"/>
      <w:marRight w:val="0"/>
      <w:marTop w:val="0"/>
      <w:marBottom w:val="0"/>
      <w:divBdr>
        <w:top w:val="none" w:sz="0" w:space="0" w:color="auto"/>
        <w:left w:val="none" w:sz="0" w:space="0" w:color="auto"/>
        <w:bottom w:val="none" w:sz="0" w:space="0" w:color="auto"/>
        <w:right w:val="none" w:sz="0" w:space="0" w:color="auto"/>
      </w:divBdr>
    </w:div>
    <w:div w:id="472529163">
      <w:bodyDiv w:val="1"/>
      <w:marLeft w:val="0"/>
      <w:marRight w:val="0"/>
      <w:marTop w:val="0"/>
      <w:marBottom w:val="0"/>
      <w:divBdr>
        <w:top w:val="none" w:sz="0" w:space="0" w:color="auto"/>
        <w:left w:val="none" w:sz="0" w:space="0" w:color="auto"/>
        <w:bottom w:val="none" w:sz="0" w:space="0" w:color="auto"/>
        <w:right w:val="none" w:sz="0" w:space="0" w:color="auto"/>
      </w:divBdr>
    </w:div>
    <w:div w:id="473179918">
      <w:bodyDiv w:val="1"/>
      <w:marLeft w:val="0"/>
      <w:marRight w:val="0"/>
      <w:marTop w:val="0"/>
      <w:marBottom w:val="0"/>
      <w:divBdr>
        <w:top w:val="none" w:sz="0" w:space="0" w:color="auto"/>
        <w:left w:val="none" w:sz="0" w:space="0" w:color="auto"/>
        <w:bottom w:val="none" w:sz="0" w:space="0" w:color="auto"/>
        <w:right w:val="none" w:sz="0" w:space="0" w:color="auto"/>
      </w:divBdr>
    </w:div>
    <w:div w:id="513688012">
      <w:bodyDiv w:val="1"/>
      <w:marLeft w:val="0"/>
      <w:marRight w:val="0"/>
      <w:marTop w:val="0"/>
      <w:marBottom w:val="0"/>
      <w:divBdr>
        <w:top w:val="none" w:sz="0" w:space="0" w:color="auto"/>
        <w:left w:val="none" w:sz="0" w:space="0" w:color="auto"/>
        <w:bottom w:val="none" w:sz="0" w:space="0" w:color="auto"/>
        <w:right w:val="none" w:sz="0" w:space="0" w:color="auto"/>
      </w:divBdr>
      <w:divsChild>
        <w:div w:id="317878242">
          <w:marLeft w:val="0"/>
          <w:marRight w:val="446"/>
          <w:marTop w:val="0"/>
          <w:marBottom w:val="0"/>
          <w:divBdr>
            <w:top w:val="none" w:sz="0" w:space="0" w:color="auto"/>
            <w:left w:val="none" w:sz="0" w:space="0" w:color="auto"/>
            <w:bottom w:val="none" w:sz="0" w:space="0" w:color="auto"/>
            <w:right w:val="none" w:sz="0" w:space="0" w:color="auto"/>
          </w:divBdr>
        </w:div>
        <w:div w:id="706569555">
          <w:marLeft w:val="0"/>
          <w:marRight w:val="446"/>
          <w:marTop w:val="0"/>
          <w:marBottom w:val="0"/>
          <w:divBdr>
            <w:top w:val="none" w:sz="0" w:space="0" w:color="auto"/>
            <w:left w:val="none" w:sz="0" w:space="0" w:color="auto"/>
            <w:bottom w:val="none" w:sz="0" w:space="0" w:color="auto"/>
            <w:right w:val="none" w:sz="0" w:space="0" w:color="auto"/>
          </w:divBdr>
        </w:div>
        <w:div w:id="1444955855">
          <w:marLeft w:val="0"/>
          <w:marRight w:val="446"/>
          <w:marTop w:val="0"/>
          <w:marBottom w:val="0"/>
          <w:divBdr>
            <w:top w:val="none" w:sz="0" w:space="0" w:color="auto"/>
            <w:left w:val="none" w:sz="0" w:space="0" w:color="auto"/>
            <w:bottom w:val="none" w:sz="0" w:space="0" w:color="auto"/>
            <w:right w:val="none" w:sz="0" w:space="0" w:color="auto"/>
          </w:divBdr>
        </w:div>
      </w:divsChild>
    </w:div>
    <w:div w:id="520633943">
      <w:bodyDiv w:val="1"/>
      <w:marLeft w:val="0"/>
      <w:marRight w:val="0"/>
      <w:marTop w:val="0"/>
      <w:marBottom w:val="0"/>
      <w:divBdr>
        <w:top w:val="none" w:sz="0" w:space="0" w:color="auto"/>
        <w:left w:val="none" w:sz="0" w:space="0" w:color="auto"/>
        <w:bottom w:val="none" w:sz="0" w:space="0" w:color="auto"/>
        <w:right w:val="none" w:sz="0" w:space="0" w:color="auto"/>
      </w:divBdr>
    </w:div>
    <w:div w:id="527645157">
      <w:bodyDiv w:val="1"/>
      <w:marLeft w:val="0"/>
      <w:marRight w:val="0"/>
      <w:marTop w:val="0"/>
      <w:marBottom w:val="0"/>
      <w:divBdr>
        <w:top w:val="none" w:sz="0" w:space="0" w:color="auto"/>
        <w:left w:val="none" w:sz="0" w:space="0" w:color="auto"/>
        <w:bottom w:val="none" w:sz="0" w:space="0" w:color="auto"/>
        <w:right w:val="none" w:sz="0" w:space="0" w:color="auto"/>
      </w:divBdr>
    </w:div>
    <w:div w:id="546530052">
      <w:bodyDiv w:val="1"/>
      <w:marLeft w:val="0"/>
      <w:marRight w:val="0"/>
      <w:marTop w:val="0"/>
      <w:marBottom w:val="0"/>
      <w:divBdr>
        <w:top w:val="none" w:sz="0" w:space="0" w:color="auto"/>
        <w:left w:val="none" w:sz="0" w:space="0" w:color="auto"/>
        <w:bottom w:val="none" w:sz="0" w:space="0" w:color="auto"/>
        <w:right w:val="none" w:sz="0" w:space="0" w:color="auto"/>
      </w:divBdr>
    </w:div>
    <w:div w:id="547957025">
      <w:bodyDiv w:val="1"/>
      <w:marLeft w:val="0"/>
      <w:marRight w:val="0"/>
      <w:marTop w:val="0"/>
      <w:marBottom w:val="0"/>
      <w:divBdr>
        <w:top w:val="none" w:sz="0" w:space="0" w:color="auto"/>
        <w:left w:val="none" w:sz="0" w:space="0" w:color="auto"/>
        <w:bottom w:val="none" w:sz="0" w:space="0" w:color="auto"/>
        <w:right w:val="none" w:sz="0" w:space="0" w:color="auto"/>
      </w:divBdr>
    </w:div>
    <w:div w:id="551625061">
      <w:bodyDiv w:val="1"/>
      <w:marLeft w:val="0"/>
      <w:marRight w:val="0"/>
      <w:marTop w:val="0"/>
      <w:marBottom w:val="0"/>
      <w:divBdr>
        <w:top w:val="none" w:sz="0" w:space="0" w:color="auto"/>
        <w:left w:val="none" w:sz="0" w:space="0" w:color="auto"/>
        <w:bottom w:val="none" w:sz="0" w:space="0" w:color="auto"/>
        <w:right w:val="none" w:sz="0" w:space="0" w:color="auto"/>
      </w:divBdr>
    </w:div>
    <w:div w:id="555047515">
      <w:bodyDiv w:val="1"/>
      <w:marLeft w:val="0"/>
      <w:marRight w:val="0"/>
      <w:marTop w:val="0"/>
      <w:marBottom w:val="0"/>
      <w:divBdr>
        <w:top w:val="none" w:sz="0" w:space="0" w:color="auto"/>
        <w:left w:val="none" w:sz="0" w:space="0" w:color="auto"/>
        <w:bottom w:val="none" w:sz="0" w:space="0" w:color="auto"/>
        <w:right w:val="none" w:sz="0" w:space="0" w:color="auto"/>
      </w:divBdr>
      <w:divsChild>
        <w:div w:id="1319649041">
          <w:marLeft w:val="0"/>
          <w:marRight w:val="446"/>
          <w:marTop w:val="0"/>
          <w:marBottom w:val="0"/>
          <w:divBdr>
            <w:top w:val="none" w:sz="0" w:space="0" w:color="auto"/>
            <w:left w:val="none" w:sz="0" w:space="0" w:color="auto"/>
            <w:bottom w:val="none" w:sz="0" w:space="0" w:color="auto"/>
            <w:right w:val="none" w:sz="0" w:space="0" w:color="auto"/>
          </w:divBdr>
        </w:div>
        <w:div w:id="1713191454">
          <w:marLeft w:val="0"/>
          <w:marRight w:val="446"/>
          <w:marTop w:val="0"/>
          <w:marBottom w:val="0"/>
          <w:divBdr>
            <w:top w:val="none" w:sz="0" w:space="0" w:color="auto"/>
            <w:left w:val="none" w:sz="0" w:space="0" w:color="auto"/>
            <w:bottom w:val="none" w:sz="0" w:space="0" w:color="auto"/>
            <w:right w:val="none" w:sz="0" w:space="0" w:color="auto"/>
          </w:divBdr>
        </w:div>
      </w:divsChild>
    </w:div>
    <w:div w:id="582647614">
      <w:bodyDiv w:val="1"/>
      <w:marLeft w:val="0"/>
      <w:marRight w:val="0"/>
      <w:marTop w:val="0"/>
      <w:marBottom w:val="0"/>
      <w:divBdr>
        <w:top w:val="none" w:sz="0" w:space="0" w:color="auto"/>
        <w:left w:val="none" w:sz="0" w:space="0" w:color="auto"/>
        <w:bottom w:val="none" w:sz="0" w:space="0" w:color="auto"/>
        <w:right w:val="none" w:sz="0" w:space="0" w:color="auto"/>
      </w:divBdr>
    </w:div>
    <w:div w:id="603611304">
      <w:bodyDiv w:val="1"/>
      <w:marLeft w:val="0"/>
      <w:marRight w:val="0"/>
      <w:marTop w:val="0"/>
      <w:marBottom w:val="0"/>
      <w:divBdr>
        <w:top w:val="none" w:sz="0" w:space="0" w:color="auto"/>
        <w:left w:val="none" w:sz="0" w:space="0" w:color="auto"/>
        <w:bottom w:val="none" w:sz="0" w:space="0" w:color="auto"/>
        <w:right w:val="none" w:sz="0" w:space="0" w:color="auto"/>
      </w:divBdr>
    </w:div>
    <w:div w:id="613753779">
      <w:bodyDiv w:val="1"/>
      <w:marLeft w:val="0"/>
      <w:marRight w:val="0"/>
      <w:marTop w:val="0"/>
      <w:marBottom w:val="0"/>
      <w:divBdr>
        <w:top w:val="none" w:sz="0" w:space="0" w:color="auto"/>
        <w:left w:val="none" w:sz="0" w:space="0" w:color="auto"/>
        <w:bottom w:val="none" w:sz="0" w:space="0" w:color="auto"/>
        <w:right w:val="none" w:sz="0" w:space="0" w:color="auto"/>
      </w:divBdr>
    </w:div>
    <w:div w:id="643852534">
      <w:bodyDiv w:val="1"/>
      <w:marLeft w:val="0"/>
      <w:marRight w:val="0"/>
      <w:marTop w:val="0"/>
      <w:marBottom w:val="0"/>
      <w:divBdr>
        <w:top w:val="none" w:sz="0" w:space="0" w:color="auto"/>
        <w:left w:val="none" w:sz="0" w:space="0" w:color="auto"/>
        <w:bottom w:val="none" w:sz="0" w:space="0" w:color="auto"/>
        <w:right w:val="none" w:sz="0" w:space="0" w:color="auto"/>
      </w:divBdr>
    </w:div>
    <w:div w:id="660350819">
      <w:bodyDiv w:val="1"/>
      <w:marLeft w:val="0"/>
      <w:marRight w:val="0"/>
      <w:marTop w:val="0"/>
      <w:marBottom w:val="0"/>
      <w:divBdr>
        <w:top w:val="none" w:sz="0" w:space="0" w:color="auto"/>
        <w:left w:val="none" w:sz="0" w:space="0" w:color="auto"/>
        <w:bottom w:val="none" w:sz="0" w:space="0" w:color="auto"/>
        <w:right w:val="none" w:sz="0" w:space="0" w:color="auto"/>
      </w:divBdr>
    </w:div>
    <w:div w:id="675229125">
      <w:bodyDiv w:val="1"/>
      <w:marLeft w:val="0"/>
      <w:marRight w:val="0"/>
      <w:marTop w:val="0"/>
      <w:marBottom w:val="0"/>
      <w:divBdr>
        <w:top w:val="none" w:sz="0" w:space="0" w:color="auto"/>
        <w:left w:val="none" w:sz="0" w:space="0" w:color="auto"/>
        <w:bottom w:val="none" w:sz="0" w:space="0" w:color="auto"/>
        <w:right w:val="none" w:sz="0" w:space="0" w:color="auto"/>
      </w:divBdr>
    </w:div>
    <w:div w:id="676467261">
      <w:bodyDiv w:val="1"/>
      <w:marLeft w:val="0"/>
      <w:marRight w:val="0"/>
      <w:marTop w:val="0"/>
      <w:marBottom w:val="0"/>
      <w:divBdr>
        <w:top w:val="none" w:sz="0" w:space="0" w:color="auto"/>
        <w:left w:val="none" w:sz="0" w:space="0" w:color="auto"/>
        <w:bottom w:val="none" w:sz="0" w:space="0" w:color="auto"/>
        <w:right w:val="none" w:sz="0" w:space="0" w:color="auto"/>
      </w:divBdr>
    </w:div>
    <w:div w:id="707755733">
      <w:bodyDiv w:val="1"/>
      <w:marLeft w:val="0"/>
      <w:marRight w:val="0"/>
      <w:marTop w:val="0"/>
      <w:marBottom w:val="0"/>
      <w:divBdr>
        <w:top w:val="none" w:sz="0" w:space="0" w:color="auto"/>
        <w:left w:val="none" w:sz="0" w:space="0" w:color="auto"/>
        <w:bottom w:val="none" w:sz="0" w:space="0" w:color="auto"/>
        <w:right w:val="none" w:sz="0" w:space="0" w:color="auto"/>
      </w:divBdr>
    </w:div>
    <w:div w:id="714281373">
      <w:bodyDiv w:val="1"/>
      <w:marLeft w:val="0"/>
      <w:marRight w:val="0"/>
      <w:marTop w:val="0"/>
      <w:marBottom w:val="0"/>
      <w:divBdr>
        <w:top w:val="none" w:sz="0" w:space="0" w:color="auto"/>
        <w:left w:val="none" w:sz="0" w:space="0" w:color="auto"/>
        <w:bottom w:val="none" w:sz="0" w:space="0" w:color="auto"/>
        <w:right w:val="none" w:sz="0" w:space="0" w:color="auto"/>
      </w:divBdr>
    </w:div>
    <w:div w:id="721246195">
      <w:bodyDiv w:val="1"/>
      <w:marLeft w:val="0"/>
      <w:marRight w:val="0"/>
      <w:marTop w:val="0"/>
      <w:marBottom w:val="0"/>
      <w:divBdr>
        <w:top w:val="none" w:sz="0" w:space="0" w:color="auto"/>
        <w:left w:val="none" w:sz="0" w:space="0" w:color="auto"/>
        <w:bottom w:val="none" w:sz="0" w:space="0" w:color="auto"/>
        <w:right w:val="none" w:sz="0" w:space="0" w:color="auto"/>
      </w:divBdr>
    </w:div>
    <w:div w:id="729963526">
      <w:bodyDiv w:val="1"/>
      <w:marLeft w:val="0"/>
      <w:marRight w:val="0"/>
      <w:marTop w:val="0"/>
      <w:marBottom w:val="0"/>
      <w:divBdr>
        <w:top w:val="none" w:sz="0" w:space="0" w:color="auto"/>
        <w:left w:val="none" w:sz="0" w:space="0" w:color="auto"/>
        <w:bottom w:val="none" w:sz="0" w:space="0" w:color="auto"/>
        <w:right w:val="none" w:sz="0" w:space="0" w:color="auto"/>
      </w:divBdr>
    </w:div>
    <w:div w:id="731007138">
      <w:bodyDiv w:val="1"/>
      <w:marLeft w:val="0"/>
      <w:marRight w:val="0"/>
      <w:marTop w:val="0"/>
      <w:marBottom w:val="0"/>
      <w:divBdr>
        <w:top w:val="none" w:sz="0" w:space="0" w:color="auto"/>
        <w:left w:val="none" w:sz="0" w:space="0" w:color="auto"/>
        <w:bottom w:val="none" w:sz="0" w:space="0" w:color="auto"/>
        <w:right w:val="none" w:sz="0" w:space="0" w:color="auto"/>
      </w:divBdr>
    </w:div>
    <w:div w:id="770206230">
      <w:bodyDiv w:val="1"/>
      <w:marLeft w:val="0"/>
      <w:marRight w:val="0"/>
      <w:marTop w:val="0"/>
      <w:marBottom w:val="0"/>
      <w:divBdr>
        <w:top w:val="none" w:sz="0" w:space="0" w:color="auto"/>
        <w:left w:val="none" w:sz="0" w:space="0" w:color="auto"/>
        <w:bottom w:val="none" w:sz="0" w:space="0" w:color="auto"/>
        <w:right w:val="none" w:sz="0" w:space="0" w:color="auto"/>
      </w:divBdr>
    </w:div>
    <w:div w:id="780076566">
      <w:bodyDiv w:val="1"/>
      <w:marLeft w:val="0"/>
      <w:marRight w:val="0"/>
      <w:marTop w:val="0"/>
      <w:marBottom w:val="0"/>
      <w:divBdr>
        <w:top w:val="none" w:sz="0" w:space="0" w:color="auto"/>
        <w:left w:val="none" w:sz="0" w:space="0" w:color="auto"/>
        <w:bottom w:val="none" w:sz="0" w:space="0" w:color="auto"/>
        <w:right w:val="none" w:sz="0" w:space="0" w:color="auto"/>
      </w:divBdr>
    </w:div>
    <w:div w:id="793596845">
      <w:bodyDiv w:val="1"/>
      <w:marLeft w:val="0"/>
      <w:marRight w:val="0"/>
      <w:marTop w:val="0"/>
      <w:marBottom w:val="0"/>
      <w:divBdr>
        <w:top w:val="none" w:sz="0" w:space="0" w:color="auto"/>
        <w:left w:val="none" w:sz="0" w:space="0" w:color="auto"/>
        <w:bottom w:val="none" w:sz="0" w:space="0" w:color="auto"/>
        <w:right w:val="none" w:sz="0" w:space="0" w:color="auto"/>
      </w:divBdr>
    </w:div>
    <w:div w:id="802649905">
      <w:bodyDiv w:val="1"/>
      <w:marLeft w:val="0"/>
      <w:marRight w:val="0"/>
      <w:marTop w:val="0"/>
      <w:marBottom w:val="0"/>
      <w:divBdr>
        <w:top w:val="none" w:sz="0" w:space="0" w:color="auto"/>
        <w:left w:val="none" w:sz="0" w:space="0" w:color="auto"/>
        <w:bottom w:val="none" w:sz="0" w:space="0" w:color="auto"/>
        <w:right w:val="none" w:sz="0" w:space="0" w:color="auto"/>
      </w:divBdr>
    </w:div>
    <w:div w:id="813909654">
      <w:bodyDiv w:val="1"/>
      <w:marLeft w:val="0"/>
      <w:marRight w:val="0"/>
      <w:marTop w:val="0"/>
      <w:marBottom w:val="0"/>
      <w:divBdr>
        <w:top w:val="none" w:sz="0" w:space="0" w:color="auto"/>
        <w:left w:val="none" w:sz="0" w:space="0" w:color="auto"/>
        <w:bottom w:val="none" w:sz="0" w:space="0" w:color="auto"/>
        <w:right w:val="none" w:sz="0" w:space="0" w:color="auto"/>
      </w:divBdr>
    </w:div>
    <w:div w:id="829566280">
      <w:bodyDiv w:val="1"/>
      <w:marLeft w:val="0"/>
      <w:marRight w:val="0"/>
      <w:marTop w:val="0"/>
      <w:marBottom w:val="0"/>
      <w:divBdr>
        <w:top w:val="none" w:sz="0" w:space="0" w:color="auto"/>
        <w:left w:val="none" w:sz="0" w:space="0" w:color="auto"/>
        <w:bottom w:val="none" w:sz="0" w:space="0" w:color="auto"/>
        <w:right w:val="none" w:sz="0" w:space="0" w:color="auto"/>
      </w:divBdr>
    </w:div>
    <w:div w:id="830609225">
      <w:bodyDiv w:val="1"/>
      <w:marLeft w:val="0"/>
      <w:marRight w:val="0"/>
      <w:marTop w:val="0"/>
      <w:marBottom w:val="0"/>
      <w:divBdr>
        <w:top w:val="none" w:sz="0" w:space="0" w:color="auto"/>
        <w:left w:val="none" w:sz="0" w:space="0" w:color="auto"/>
        <w:bottom w:val="none" w:sz="0" w:space="0" w:color="auto"/>
        <w:right w:val="none" w:sz="0" w:space="0" w:color="auto"/>
      </w:divBdr>
    </w:div>
    <w:div w:id="861361128">
      <w:bodyDiv w:val="1"/>
      <w:marLeft w:val="0"/>
      <w:marRight w:val="0"/>
      <w:marTop w:val="0"/>
      <w:marBottom w:val="0"/>
      <w:divBdr>
        <w:top w:val="none" w:sz="0" w:space="0" w:color="auto"/>
        <w:left w:val="none" w:sz="0" w:space="0" w:color="auto"/>
        <w:bottom w:val="none" w:sz="0" w:space="0" w:color="auto"/>
        <w:right w:val="none" w:sz="0" w:space="0" w:color="auto"/>
      </w:divBdr>
    </w:div>
    <w:div w:id="876508827">
      <w:bodyDiv w:val="1"/>
      <w:marLeft w:val="0"/>
      <w:marRight w:val="0"/>
      <w:marTop w:val="0"/>
      <w:marBottom w:val="0"/>
      <w:divBdr>
        <w:top w:val="none" w:sz="0" w:space="0" w:color="auto"/>
        <w:left w:val="none" w:sz="0" w:space="0" w:color="auto"/>
        <w:bottom w:val="none" w:sz="0" w:space="0" w:color="auto"/>
        <w:right w:val="none" w:sz="0" w:space="0" w:color="auto"/>
      </w:divBdr>
    </w:div>
    <w:div w:id="876773086">
      <w:bodyDiv w:val="1"/>
      <w:marLeft w:val="0"/>
      <w:marRight w:val="0"/>
      <w:marTop w:val="0"/>
      <w:marBottom w:val="0"/>
      <w:divBdr>
        <w:top w:val="none" w:sz="0" w:space="0" w:color="auto"/>
        <w:left w:val="none" w:sz="0" w:space="0" w:color="auto"/>
        <w:bottom w:val="none" w:sz="0" w:space="0" w:color="auto"/>
        <w:right w:val="none" w:sz="0" w:space="0" w:color="auto"/>
      </w:divBdr>
    </w:div>
    <w:div w:id="912012405">
      <w:bodyDiv w:val="1"/>
      <w:marLeft w:val="0"/>
      <w:marRight w:val="0"/>
      <w:marTop w:val="0"/>
      <w:marBottom w:val="0"/>
      <w:divBdr>
        <w:top w:val="none" w:sz="0" w:space="0" w:color="auto"/>
        <w:left w:val="none" w:sz="0" w:space="0" w:color="auto"/>
        <w:bottom w:val="none" w:sz="0" w:space="0" w:color="auto"/>
        <w:right w:val="none" w:sz="0" w:space="0" w:color="auto"/>
      </w:divBdr>
    </w:div>
    <w:div w:id="929654772">
      <w:bodyDiv w:val="1"/>
      <w:marLeft w:val="0"/>
      <w:marRight w:val="0"/>
      <w:marTop w:val="0"/>
      <w:marBottom w:val="0"/>
      <w:divBdr>
        <w:top w:val="none" w:sz="0" w:space="0" w:color="auto"/>
        <w:left w:val="none" w:sz="0" w:space="0" w:color="auto"/>
        <w:bottom w:val="none" w:sz="0" w:space="0" w:color="auto"/>
        <w:right w:val="none" w:sz="0" w:space="0" w:color="auto"/>
      </w:divBdr>
    </w:div>
    <w:div w:id="983240848">
      <w:bodyDiv w:val="1"/>
      <w:marLeft w:val="0"/>
      <w:marRight w:val="0"/>
      <w:marTop w:val="0"/>
      <w:marBottom w:val="0"/>
      <w:divBdr>
        <w:top w:val="none" w:sz="0" w:space="0" w:color="auto"/>
        <w:left w:val="none" w:sz="0" w:space="0" w:color="auto"/>
        <w:bottom w:val="none" w:sz="0" w:space="0" w:color="auto"/>
        <w:right w:val="none" w:sz="0" w:space="0" w:color="auto"/>
      </w:divBdr>
    </w:div>
    <w:div w:id="987975261">
      <w:bodyDiv w:val="1"/>
      <w:marLeft w:val="0"/>
      <w:marRight w:val="0"/>
      <w:marTop w:val="0"/>
      <w:marBottom w:val="0"/>
      <w:divBdr>
        <w:top w:val="none" w:sz="0" w:space="0" w:color="auto"/>
        <w:left w:val="none" w:sz="0" w:space="0" w:color="auto"/>
        <w:bottom w:val="none" w:sz="0" w:space="0" w:color="auto"/>
        <w:right w:val="none" w:sz="0" w:space="0" w:color="auto"/>
      </w:divBdr>
      <w:divsChild>
        <w:div w:id="746028009">
          <w:marLeft w:val="0"/>
          <w:marRight w:val="1080"/>
          <w:marTop w:val="0"/>
          <w:marBottom w:val="0"/>
          <w:divBdr>
            <w:top w:val="none" w:sz="0" w:space="0" w:color="auto"/>
            <w:left w:val="none" w:sz="0" w:space="0" w:color="auto"/>
            <w:bottom w:val="none" w:sz="0" w:space="0" w:color="auto"/>
            <w:right w:val="none" w:sz="0" w:space="0" w:color="auto"/>
          </w:divBdr>
        </w:div>
      </w:divsChild>
    </w:div>
    <w:div w:id="1006397607">
      <w:bodyDiv w:val="1"/>
      <w:marLeft w:val="0"/>
      <w:marRight w:val="0"/>
      <w:marTop w:val="0"/>
      <w:marBottom w:val="0"/>
      <w:divBdr>
        <w:top w:val="none" w:sz="0" w:space="0" w:color="auto"/>
        <w:left w:val="none" w:sz="0" w:space="0" w:color="auto"/>
        <w:bottom w:val="none" w:sz="0" w:space="0" w:color="auto"/>
        <w:right w:val="none" w:sz="0" w:space="0" w:color="auto"/>
      </w:divBdr>
    </w:div>
    <w:div w:id="1011373904">
      <w:bodyDiv w:val="1"/>
      <w:marLeft w:val="0"/>
      <w:marRight w:val="0"/>
      <w:marTop w:val="0"/>
      <w:marBottom w:val="0"/>
      <w:divBdr>
        <w:top w:val="none" w:sz="0" w:space="0" w:color="auto"/>
        <w:left w:val="none" w:sz="0" w:space="0" w:color="auto"/>
        <w:bottom w:val="none" w:sz="0" w:space="0" w:color="auto"/>
        <w:right w:val="none" w:sz="0" w:space="0" w:color="auto"/>
      </w:divBdr>
    </w:div>
    <w:div w:id="1033775427">
      <w:bodyDiv w:val="1"/>
      <w:marLeft w:val="0"/>
      <w:marRight w:val="0"/>
      <w:marTop w:val="0"/>
      <w:marBottom w:val="0"/>
      <w:divBdr>
        <w:top w:val="none" w:sz="0" w:space="0" w:color="auto"/>
        <w:left w:val="none" w:sz="0" w:space="0" w:color="auto"/>
        <w:bottom w:val="none" w:sz="0" w:space="0" w:color="auto"/>
        <w:right w:val="none" w:sz="0" w:space="0" w:color="auto"/>
      </w:divBdr>
    </w:div>
    <w:div w:id="1052462877">
      <w:bodyDiv w:val="1"/>
      <w:marLeft w:val="0"/>
      <w:marRight w:val="0"/>
      <w:marTop w:val="0"/>
      <w:marBottom w:val="0"/>
      <w:divBdr>
        <w:top w:val="none" w:sz="0" w:space="0" w:color="auto"/>
        <w:left w:val="none" w:sz="0" w:space="0" w:color="auto"/>
        <w:bottom w:val="none" w:sz="0" w:space="0" w:color="auto"/>
        <w:right w:val="none" w:sz="0" w:space="0" w:color="auto"/>
      </w:divBdr>
    </w:div>
    <w:div w:id="1066031450">
      <w:bodyDiv w:val="1"/>
      <w:marLeft w:val="0"/>
      <w:marRight w:val="0"/>
      <w:marTop w:val="0"/>
      <w:marBottom w:val="0"/>
      <w:divBdr>
        <w:top w:val="none" w:sz="0" w:space="0" w:color="auto"/>
        <w:left w:val="none" w:sz="0" w:space="0" w:color="auto"/>
        <w:bottom w:val="none" w:sz="0" w:space="0" w:color="auto"/>
        <w:right w:val="none" w:sz="0" w:space="0" w:color="auto"/>
      </w:divBdr>
    </w:div>
    <w:div w:id="1069503752">
      <w:bodyDiv w:val="1"/>
      <w:marLeft w:val="0"/>
      <w:marRight w:val="0"/>
      <w:marTop w:val="0"/>
      <w:marBottom w:val="0"/>
      <w:divBdr>
        <w:top w:val="none" w:sz="0" w:space="0" w:color="auto"/>
        <w:left w:val="none" w:sz="0" w:space="0" w:color="auto"/>
        <w:bottom w:val="none" w:sz="0" w:space="0" w:color="auto"/>
        <w:right w:val="none" w:sz="0" w:space="0" w:color="auto"/>
      </w:divBdr>
    </w:div>
    <w:div w:id="1084692273">
      <w:bodyDiv w:val="1"/>
      <w:marLeft w:val="0"/>
      <w:marRight w:val="0"/>
      <w:marTop w:val="0"/>
      <w:marBottom w:val="0"/>
      <w:divBdr>
        <w:top w:val="none" w:sz="0" w:space="0" w:color="auto"/>
        <w:left w:val="none" w:sz="0" w:space="0" w:color="auto"/>
        <w:bottom w:val="none" w:sz="0" w:space="0" w:color="auto"/>
        <w:right w:val="none" w:sz="0" w:space="0" w:color="auto"/>
      </w:divBdr>
    </w:div>
    <w:div w:id="1113594796">
      <w:bodyDiv w:val="1"/>
      <w:marLeft w:val="0"/>
      <w:marRight w:val="0"/>
      <w:marTop w:val="0"/>
      <w:marBottom w:val="0"/>
      <w:divBdr>
        <w:top w:val="none" w:sz="0" w:space="0" w:color="auto"/>
        <w:left w:val="none" w:sz="0" w:space="0" w:color="auto"/>
        <w:bottom w:val="none" w:sz="0" w:space="0" w:color="auto"/>
        <w:right w:val="none" w:sz="0" w:space="0" w:color="auto"/>
      </w:divBdr>
    </w:div>
    <w:div w:id="1119683927">
      <w:bodyDiv w:val="1"/>
      <w:marLeft w:val="0"/>
      <w:marRight w:val="0"/>
      <w:marTop w:val="0"/>
      <w:marBottom w:val="0"/>
      <w:divBdr>
        <w:top w:val="none" w:sz="0" w:space="0" w:color="auto"/>
        <w:left w:val="none" w:sz="0" w:space="0" w:color="auto"/>
        <w:bottom w:val="none" w:sz="0" w:space="0" w:color="auto"/>
        <w:right w:val="none" w:sz="0" w:space="0" w:color="auto"/>
      </w:divBdr>
    </w:div>
    <w:div w:id="1132750879">
      <w:bodyDiv w:val="1"/>
      <w:marLeft w:val="0"/>
      <w:marRight w:val="0"/>
      <w:marTop w:val="0"/>
      <w:marBottom w:val="0"/>
      <w:divBdr>
        <w:top w:val="none" w:sz="0" w:space="0" w:color="auto"/>
        <w:left w:val="none" w:sz="0" w:space="0" w:color="auto"/>
        <w:bottom w:val="none" w:sz="0" w:space="0" w:color="auto"/>
        <w:right w:val="none" w:sz="0" w:space="0" w:color="auto"/>
      </w:divBdr>
    </w:div>
    <w:div w:id="1138380142">
      <w:bodyDiv w:val="1"/>
      <w:marLeft w:val="0"/>
      <w:marRight w:val="0"/>
      <w:marTop w:val="0"/>
      <w:marBottom w:val="0"/>
      <w:divBdr>
        <w:top w:val="none" w:sz="0" w:space="0" w:color="auto"/>
        <w:left w:val="none" w:sz="0" w:space="0" w:color="auto"/>
        <w:bottom w:val="none" w:sz="0" w:space="0" w:color="auto"/>
        <w:right w:val="none" w:sz="0" w:space="0" w:color="auto"/>
      </w:divBdr>
    </w:div>
    <w:div w:id="1152915589">
      <w:bodyDiv w:val="1"/>
      <w:marLeft w:val="0"/>
      <w:marRight w:val="0"/>
      <w:marTop w:val="0"/>
      <w:marBottom w:val="0"/>
      <w:divBdr>
        <w:top w:val="none" w:sz="0" w:space="0" w:color="auto"/>
        <w:left w:val="none" w:sz="0" w:space="0" w:color="auto"/>
        <w:bottom w:val="none" w:sz="0" w:space="0" w:color="auto"/>
        <w:right w:val="none" w:sz="0" w:space="0" w:color="auto"/>
      </w:divBdr>
      <w:divsChild>
        <w:div w:id="966200041">
          <w:marLeft w:val="0"/>
          <w:marRight w:val="446"/>
          <w:marTop w:val="0"/>
          <w:marBottom w:val="0"/>
          <w:divBdr>
            <w:top w:val="none" w:sz="0" w:space="0" w:color="auto"/>
            <w:left w:val="none" w:sz="0" w:space="0" w:color="auto"/>
            <w:bottom w:val="none" w:sz="0" w:space="0" w:color="auto"/>
            <w:right w:val="none" w:sz="0" w:space="0" w:color="auto"/>
          </w:divBdr>
        </w:div>
        <w:div w:id="1180775156">
          <w:marLeft w:val="0"/>
          <w:marRight w:val="446"/>
          <w:marTop w:val="0"/>
          <w:marBottom w:val="0"/>
          <w:divBdr>
            <w:top w:val="none" w:sz="0" w:space="0" w:color="auto"/>
            <w:left w:val="none" w:sz="0" w:space="0" w:color="auto"/>
            <w:bottom w:val="none" w:sz="0" w:space="0" w:color="auto"/>
            <w:right w:val="none" w:sz="0" w:space="0" w:color="auto"/>
          </w:divBdr>
        </w:div>
        <w:div w:id="1406879390">
          <w:marLeft w:val="0"/>
          <w:marRight w:val="446"/>
          <w:marTop w:val="0"/>
          <w:marBottom w:val="0"/>
          <w:divBdr>
            <w:top w:val="none" w:sz="0" w:space="0" w:color="auto"/>
            <w:left w:val="none" w:sz="0" w:space="0" w:color="auto"/>
            <w:bottom w:val="none" w:sz="0" w:space="0" w:color="auto"/>
            <w:right w:val="none" w:sz="0" w:space="0" w:color="auto"/>
          </w:divBdr>
        </w:div>
      </w:divsChild>
    </w:div>
    <w:div w:id="1154837740">
      <w:bodyDiv w:val="1"/>
      <w:marLeft w:val="0"/>
      <w:marRight w:val="0"/>
      <w:marTop w:val="0"/>
      <w:marBottom w:val="0"/>
      <w:divBdr>
        <w:top w:val="none" w:sz="0" w:space="0" w:color="auto"/>
        <w:left w:val="none" w:sz="0" w:space="0" w:color="auto"/>
        <w:bottom w:val="none" w:sz="0" w:space="0" w:color="auto"/>
        <w:right w:val="none" w:sz="0" w:space="0" w:color="auto"/>
      </w:divBdr>
    </w:div>
    <w:div w:id="1161846623">
      <w:bodyDiv w:val="1"/>
      <w:marLeft w:val="0"/>
      <w:marRight w:val="0"/>
      <w:marTop w:val="0"/>
      <w:marBottom w:val="0"/>
      <w:divBdr>
        <w:top w:val="none" w:sz="0" w:space="0" w:color="auto"/>
        <w:left w:val="none" w:sz="0" w:space="0" w:color="auto"/>
        <w:bottom w:val="none" w:sz="0" w:space="0" w:color="auto"/>
        <w:right w:val="none" w:sz="0" w:space="0" w:color="auto"/>
      </w:divBdr>
    </w:div>
    <w:div w:id="1169905152">
      <w:bodyDiv w:val="1"/>
      <w:marLeft w:val="0"/>
      <w:marRight w:val="0"/>
      <w:marTop w:val="0"/>
      <w:marBottom w:val="0"/>
      <w:divBdr>
        <w:top w:val="none" w:sz="0" w:space="0" w:color="auto"/>
        <w:left w:val="none" w:sz="0" w:space="0" w:color="auto"/>
        <w:bottom w:val="none" w:sz="0" w:space="0" w:color="auto"/>
        <w:right w:val="none" w:sz="0" w:space="0" w:color="auto"/>
      </w:divBdr>
    </w:div>
    <w:div w:id="1173953506">
      <w:bodyDiv w:val="1"/>
      <w:marLeft w:val="0"/>
      <w:marRight w:val="0"/>
      <w:marTop w:val="0"/>
      <w:marBottom w:val="0"/>
      <w:divBdr>
        <w:top w:val="none" w:sz="0" w:space="0" w:color="auto"/>
        <w:left w:val="none" w:sz="0" w:space="0" w:color="auto"/>
        <w:bottom w:val="none" w:sz="0" w:space="0" w:color="auto"/>
        <w:right w:val="none" w:sz="0" w:space="0" w:color="auto"/>
      </w:divBdr>
    </w:div>
    <w:div w:id="1231842461">
      <w:bodyDiv w:val="1"/>
      <w:marLeft w:val="0"/>
      <w:marRight w:val="0"/>
      <w:marTop w:val="0"/>
      <w:marBottom w:val="0"/>
      <w:divBdr>
        <w:top w:val="none" w:sz="0" w:space="0" w:color="auto"/>
        <w:left w:val="none" w:sz="0" w:space="0" w:color="auto"/>
        <w:bottom w:val="none" w:sz="0" w:space="0" w:color="auto"/>
        <w:right w:val="none" w:sz="0" w:space="0" w:color="auto"/>
      </w:divBdr>
      <w:divsChild>
        <w:div w:id="30812728">
          <w:marLeft w:val="0"/>
          <w:marRight w:val="1080"/>
          <w:marTop w:val="0"/>
          <w:marBottom w:val="0"/>
          <w:divBdr>
            <w:top w:val="none" w:sz="0" w:space="0" w:color="auto"/>
            <w:left w:val="none" w:sz="0" w:space="0" w:color="auto"/>
            <w:bottom w:val="none" w:sz="0" w:space="0" w:color="auto"/>
            <w:right w:val="none" w:sz="0" w:space="0" w:color="auto"/>
          </w:divBdr>
        </w:div>
      </w:divsChild>
    </w:div>
    <w:div w:id="1243372646">
      <w:bodyDiv w:val="1"/>
      <w:marLeft w:val="0"/>
      <w:marRight w:val="0"/>
      <w:marTop w:val="0"/>
      <w:marBottom w:val="0"/>
      <w:divBdr>
        <w:top w:val="none" w:sz="0" w:space="0" w:color="auto"/>
        <w:left w:val="none" w:sz="0" w:space="0" w:color="auto"/>
        <w:bottom w:val="none" w:sz="0" w:space="0" w:color="auto"/>
        <w:right w:val="none" w:sz="0" w:space="0" w:color="auto"/>
      </w:divBdr>
    </w:div>
    <w:div w:id="1243876895">
      <w:bodyDiv w:val="1"/>
      <w:marLeft w:val="0"/>
      <w:marRight w:val="0"/>
      <w:marTop w:val="0"/>
      <w:marBottom w:val="0"/>
      <w:divBdr>
        <w:top w:val="none" w:sz="0" w:space="0" w:color="auto"/>
        <w:left w:val="none" w:sz="0" w:space="0" w:color="auto"/>
        <w:bottom w:val="none" w:sz="0" w:space="0" w:color="auto"/>
        <w:right w:val="none" w:sz="0" w:space="0" w:color="auto"/>
      </w:divBdr>
    </w:div>
    <w:div w:id="1244994046">
      <w:bodyDiv w:val="1"/>
      <w:marLeft w:val="0"/>
      <w:marRight w:val="0"/>
      <w:marTop w:val="0"/>
      <w:marBottom w:val="0"/>
      <w:divBdr>
        <w:top w:val="none" w:sz="0" w:space="0" w:color="auto"/>
        <w:left w:val="none" w:sz="0" w:space="0" w:color="auto"/>
        <w:bottom w:val="none" w:sz="0" w:space="0" w:color="auto"/>
        <w:right w:val="none" w:sz="0" w:space="0" w:color="auto"/>
      </w:divBdr>
    </w:div>
    <w:div w:id="1266689026">
      <w:bodyDiv w:val="1"/>
      <w:marLeft w:val="0"/>
      <w:marRight w:val="0"/>
      <w:marTop w:val="0"/>
      <w:marBottom w:val="0"/>
      <w:divBdr>
        <w:top w:val="none" w:sz="0" w:space="0" w:color="auto"/>
        <w:left w:val="none" w:sz="0" w:space="0" w:color="auto"/>
        <w:bottom w:val="none" w:sz="0" w:space="0" w:color="auto"/>
        <w:right w:val="none" w:sz="0" w:space="0" w:color="auto"/>
      </w:divBdr>
      <w:divsChild>
        <w:div w:id="1134328706">
          <w:marLeft w:val="0"/>
          <w:marRight w:val="446"/>
          <w:marTop w:val="0"/>
          <w:marBottom w:val="0"/>
          <w:divBdr>
            <w:top w:val="none" w:sz="0" w:space="0" w:color="auto"/>
            <w:left w:val="none" w:sz="0" w:space="0" w:color="auto"/>
            <w:bottom w:val="none" w:sz="0" w:space="0" w:color="auto"/>
            <w:right w:val="none" w:sz="0" w:space="0" w:color="auto"/>
          </w:divBdr>
        </w:div>
      </w:divsChild>
    </w:div>
    <w:div w:id="1268543239">
      <w:bodyDiv w:val="1"/>
      <w:marLeft w:val="0"/>
      <w:marRight w:val="0"/>
      <w:marTop w:val="0"/>
      <w:marBottom w:val="0"/>
      <w:divBdr>
        <w:top w:val="none" w:sz="0" w:space="0" w:color="auto"/>
        <w:left w:val="none" w:sz="0" w:space="0" w:color="auto"/>
        <w:bottom w:val="none" w:sz="0" w:space="0" w:color="auto"/>
        <w:right w:val="none" w:sz="0" w:space="0" w:color="auto"/>
      </w:divBdr>
    </w:div>
    <w:div w:id="1284262477">
      <w:bodyDiv w:val="1"/>
      <w:marLeft w:val="0"/>
      <w:marRight w:val="0"/>
      <w:marTop w:val="0"/>
      <w:marBottom w:val="0"/>
      <w:divBdr>
        <w:top w:val="none" w:sz="0" w:space="0" w:color="auto"/>
        <w:left w:val="none" w:sz="0" w:space="0" w:color="auto"/>
        <w:bottom w:val="none" w:sz="0" w:space="0" w:color="auto"/>
        <w:right w:val="none" w:sz="0" w:space="0" w:color="auto"/>
      </w:divBdr>
    </w:div>
    <w:div w:id="1297102177">
      <w:bodyDiv w:val="1"/>
      <w:marLeft w:val="0"/>
      <w:marRight w:val="0"/>
      <w:marTop w:val="0"/>
      <w:marBottom w:val="0"/>
      <w:divBdr>
        <w:top w:val="none" w:sz="0" w:space="0" w:color="auto"/>
        <w:left w:val="none" w:sz="0" w:space="0" w:color="auto"/>
        <w:bottom w:val="none" w:sz="0" w:space="0" w:color="auto"/>
        <w:right w:val="none" w:sz="0" w:space="0" w:color="auto"/>
      </w:divBdr>
    </w:div>
    <w:div w:id="1324818782">
      <w:bodyDiv w:val="1"/>
      <w:marLeft w:val="0"/>
      <w:marRight w:val="0"/>
      <w:marTop w:val="0"/>
      <w:marBottom w:val="0"/>
      <w:divBdr>
        <w:top w:val="none" w:sz="0" w:space="0" w:color="auto"/>
        <w:left w:val="none" w:sz="0" w:space="0" w:color="auto"/>
        <w:bottom w:val="none" w:sz="0" w:space="0" w:color="auto"/>
        <w:right w:val="none" w:sz="0" w:space="0" w:color="auto"/>
      </w:divBdr>
    </w:div>
    <w:div w:id="1338724974">
      <w:bodyDiv w:val="1"/>
      <w:marLeft w:val="0"/>
      <w:marRight w:val="0"/>
      <w:marTop w:val="0"/>
      <w:marBottom w:val="0"/>
      <w:divBdr>
        <w:top w:val="none" w:sz="0" w:space="0" w:color="auto"/>
        <w:left w:val="none" w:sz="0" w:space="0" w:color="auto"/>
        <w:bottom w:val="none" w:sz="0" w:space="0" w:color="auto"/>
        <w:right w:val="none" w:sz="0" w:space="0" w:color="auto"/>
      </w:divBdr>
    </w:div>
    <w:div w:id="1343514044">
      <w:bodyDiv w:val="1"/>
      <w:marLeft w:val="0"/>
      <w:marRight w:val="0"/>
      <w:marTop w:val="0"/>
      <w:marBottom w:val="0"/>
      <w:divBdr>
        <w:top w:val="none" w:sz="0" w:space="0" w:color="auto"/>
        <w:left w:val="none" w:sz="0" w:space="0" w:color="auto"/>
        <w:bottom w:val="none" w:sz="0" w:space="0" w:color="auto"/>
        <w:right w:val="none" w:sz="0" w:space="0" w:color="auto"/>
      </w:divBdr>
    </w:div>
    <w:div w:id="1363550501">
      <w:bodyDiv w:val="1"/>
      <w:marLeft w:val="0"/>
      <w:marRight w:val="0"/>
      <w:marTop w:val="0"/>
      <w:marBottom w:val="0"/>
      <w:divBdr>
        <w:top w:val="none" w:sz="0" w:space="0" w:color="auto"/>
        <w:left w:val="none" w:sz="0" w:space="0" w:color="auto"/>
        <w:bottom w:val="none" w:sz="0" w:space="0" w:color="auto"/>
        <w:right w:val="none" w:sz="0" w:space="0" w:color="auto"/>
      </w:divBdr>
    </w:div>
    <w:div w:id="1370837155">
      <w:bodyDiv w:val="1"/>
      <w:marLeft w:val="0"/>
      <w:marRight w:val="0"/>
      <w:marTop w:val="0"/>
      <w:marBottom w:val="0"/>
      <w:divBdr>
        <w:top w:val="none" w:sz="0" w:space="0" w:color="auto"/>
        <w:left w:val="none" w:sz="0" w:space="0" w:color="auto"/>
        <w:bottom w:val="none" w:sz="0" w:space="0" w:color="auto"/>
        <w:right w:val="none" w:sz="0" w:space="0" w:color="auto"/>
      </w:divBdr>
    </w:div>
    <w:div w:id="1390880914">
      <w:bodyDiv w:val="1"/>
      <w:marLeft w:val="0"/>
      <w:marRight w:val="0"/>
      <w:marTop w:val="0"/>
      <w:marBottom w:val="0"/>
      <w:divBdr>
        <w:top w:val="none" w:sz="0" w:space="0" w:color="auto"/>
        <w:left w:val="none" w:sz="0" w:space="0" w:color="auto"/>
        <w:bottom w:val="none" w:sz="0" w:space="0" w:color="auto"/>
        <w:right w:val="none" w:sz="0" w:space="0" w:color="auto"/>
      </w:divBdr>
    </w:div>
    <w:div w:id="1399593406">
      <w:bodyDiv w:val="1"/>
      <w:marLeft w:val="0"/>
      <w:marRight w:val="0"/>
      <w:marTop w:val="0"/>
      <w:marBottom w:val="0"/>
      <w:divBdr>
        <w:top w:val="none" w:sz="0" w:space="0" w:color="auto"/>
        <w:left w:val="none" w:sz="0" w:space="0" w:color="auto"/>
        <w:bottom w:val="none" w:sz="0" w:space="0" w:color="auto"/>
        <w:right w:val="none" w:sz="0" w:space="0" w:color="auto"/>
      </w:divBdr>
    </w:div>
    <w:div w:id="1439836594">
      <w:bodyDiv w:val="1"/>
      <w:marLeft w:val="0"/>
      <w:marRight w:val="0"/>
      <w:marTop w:val="0"/>
      <w:marBottom w:val="0"/>
      <w:divBdr>
        <w:top w:val="none" w:sz="0" w:space="0" w:color="auto"/>
        <w:left w:val="none" w:sz="0" w:space="0" w:color="auto"/>
        <w:bottom w:val="none" w:sz="0" w:space="0" w:color="auto"/>
        <w:right w:val="none" w:sz="0" w:space="0" w:color="auto"/>
      </w:divBdr>
    </w:div>
    <w:div w:id="1455096978">
      <w:bodyDiv w:val="1"/>
      <w:marLeft w:val="0"/>
      <w:marRight w:val="0"/>
      <w:marTop w:val="0"/>
      <w:marBottom w:val="0"/>
      <w:divBdr>
        <w:top w:val="none" w:sz="0" w:space="0" w:color="auto"/>
        <w:left w:val="none" w:sz="0" w:space="0" w:color="auto"/>
        <w:bottom w:val="none" w:sz="0" w:space="0" w:color="auto"/>
        <w:right w:val="none" w:sz="0" w:space="0" w:color="auto"/>
      </w:divBdr>
    </w:div>
    <w:div w:id="1460227448">
      <w:bodyDiv w:val="1"/>
      <w:marLeft w:val="0"/>
      <w:marRight w:val="0"/>
      <w:marTop w:val="0"/>
      <w:marBottom w:val="0"/>
      <w:divBdr>
        <w:top w:val="none" w:sz="0" w:space="0" w:color="auto"/>
        <w:left w:val="none" w:sz="0" w:space="0" w:color="auto"/>
        <w:bottom w:val="none" w:sz="0" w:space="0" w:color="auto"/>
        <w:right w:val="none" w:sz="0" w:space="0" w:color="auto"/>
      </w:divBdr>
    </w:div>
    <w:div w:id="1488132884">
      <w:bodyDiv w:val="1"/>
      <w:marLeft w:val="0"/>
      <w:marRight w:val="0"/>
      <w:marTop w:val="0"/>
      <w:marBottom w:val="0"/>
      <w:divBdr>
        <w:top w:val="none" w:sz="0" w:space="0" w:color="auto"/>
        <w:left w:val="none" w:sz="0" w:space="0" w:color="auto"/>
        <w:bottom w:val="none" w:sz="0" w:space="0" w:color="auto"/>
        <w:right w:val="none" w:sz="0" w:space="0" w:color="auto"/>
      </w:divBdr>
    </w:div>
    <w:div w:id="1506241885">
      <w:bodyDiv w:val="1"/>
      <w:marLeft w:val="0"/>
      <w:marRight w:val="0"/>
      <w:marTop w:val="0"/>
      <w:marBottom w:val="0"/>
      <w:divBdr>
        <w:top w:val="none" w:sz="0" w:space="0" w:color="auto"/>
        <w:left w:val="none" w:sz="0" w:space="0" w:color="auto"/>
        <w:bottom w:val="none" w:sz="0" w:space="0" w:color="auto"/>
        <w:right w:val="none" w:sz="0" w:space="0" w:color="auto"/>
      </w:divBdr>
    </w:div>
    <w:div w:id="1511263522">
      <w:bodyDiv w:val="1"/>
      <w:marLeft w:val="0"/>
      <w:marRight w:val="0"/>
      <w:marTop w:val="0"/>
      <w:marBottom w:val="0"/>
      <w:divBdr>
        <w:top w:val="none" w:sz="0" w:space="0" w:color="auto"/>
        <w:left w:val="none" w:sz="0" w:space="0" w:color="auto"/>
        <w:bottom w:val="none" w:sz="0" w:space="0" w:color="auto"/>
        <w:right w:val="none" w:sz="0" w:space="0" w:color="auto"/>
      </w:divBdr>
      <w:divsChild>
        <w:div w:id="599723304">
          <w:marLeft w:val="0"/>
          <w:marRight w:val="446"/>
          <w:marTop w:val="0"/>
          <w:marBottom w:val="0"/>
          <w:divBdr>
            <w:top w:val="none" w:sz="0" w:space="0" w:color="auto"/>
            <w:left w:val="none" w:sz="0" w:space="0" w:color="auto"/>
            <w:bottom w:val="none" w:sz="0" w:space="0" w:color="auto"/>
            <w:right w:val="none" w:sz="0" w:space="0" w:color="auto"/>
          </w:divBdr>
        </w:div>
        <w:div w:id="648897639">
          <w:marLeft w:val="0"/>
          <w:marRight w:val="446"/>
          <w:marTop w:val="0"/>
          <w:marBottom w:val="0"/>
          <w:divBdr>
            <w:top w:val="none" w:sz="0" w:space="0" w:color="auto"/>
            <w:left w:val="none" w:sz="0" w:space="0" w:color="auto"/>
            <w:bottom w:val="none" w:sz="0" w:space="0" w:color="auto"/>
            <w:right w:val="none" w:sz="0" w:space="0" w:color="auto"/>
          </w:divBdr>
        </w:div>
      </w:divsChild>
    </w:div>
    <w:div w:id="1512180933">
      <w:bodyDiv w:val="1"/>
      <w:marLeft w:val="0"/>
      <w:marRight w:val="0"/>
      <w:marTop w:val="0"/>
      <w:marBottom w:val="0"/>
      <w:divBdr>
        <w:top w:val="none" w:sz="0" w:space="0" w:color="auto"/>
        <w:left w:val="none" w:sz="0" w:space="0" w:color="auto"/>
        <w:bottom w:val="none" w:sz="0" w:space="0" w:color="auto"/>
        <w:right w:val="none" w:sz="0" w:space="0" w:color="auto"/>
      </w:divBdr>
    </w:div>
    <w:div w:id="1518692597">
      <w:bodyDiv w:val="1"/>
      <w:marLeft w:val="0"/>
      <w:marRight w:val="0"/>
      <w:marTop w:val="0"/>
      <w:marBottom w:val="0"/>
      <w:divBdr>
        <w:top w:val="none" w:sz="0" w:space="0" w:color="auto"/>
        <w:left w:val="none" w:sz="0" w:space="0" w:color="auto"/>
        <w:bottom w:val="none" w:sz="0" w:space="0" w:color="auto"/>
        <w:right w:val="none" w:sz="0" w:space="0" w:color="auto"/>
      </w:divBdr>
    </w:div>
    <w:div w:id="1519662592">
      <w:bodyDiv w:val="1"/>
      <w:marLeft w:val="0"/>
      <w:marRight w:val="0"/>
      <w:marTop w:val="0"/>
      <w:marBottom w:val="0"/>
      <w:divBdr>
        <w:top w:val="none" w:sz="0" w:space="0" w:color="auto"/>
        <w:left w:val="none" w:sz="0" w:space="0" w:color="auto"/>
        <w:bottom w:val="none" w:sz="0" w:space="0" w:color="auto"/>
        <w:right w:val="none" w:sz="0" w:space="0" w:color="auto"/>
      </w:divBdr>
    </w:div>
    <w:div w:id="1533306646">
      <w:bodyDiv w:val="1"/>
      <w:marLeft w:val="0"/>
      <w:marRight w:val="0"/>
      <w:marTop w:val="0"/>
      <w:marBottom w:val="0"/>
      <w:divBdr>
        <w:top w:val="none" w:sz="0" w:space="0" w:color="auto"/>
        <w:left w:val="none" w:sz="0" w:space="0" w:color="auto"/>
        <w:bottom w:val="none" w:sz="0" w:space="0" w:color="auto"/>
        <w:right w:val="none" w:sz="0" w:space="0" w:color="auto"/>
      </w:divBdr>
    </w:div>
    <w:div w:id="1540818771">
      <w:bodyDiv w:val="1"/>
      <w:marLeft w:val="0"/>
      <w:marRight w:val="0"/>
      <w:marTop w:val="0"/>
      <w:marBottom w:val="0"/>
      <w:divBdr>
        <w:top w:val="none" w:sz="0" w:space="0" w:color="auto"/>
        <w:left w:val="none" w:sz="0" w:space="0" w:color="auto"/>
        <w:bottom w:val="none" w:sz="0" w:space="0" w:color="auto"/>
        <w:right w:val="none" w:sz="0" w:space="0" w:color="auto"/>
      </w:divBdr>
    </w:div>
    <w:div w:id="1545410344">
      <w:bodyDiv w:val="1"/>
      <w:marLeft w:val="0"/>
      <w:marRight w:val="0"/>
      <w:marTop w:val="0"/>
      <w:marBottom w:val="0"/>
      <w:divBdr>
        <w:top w:val="none" w:sz="0" w:space="0" w:color="auto"/>
        <w:left w:val="none" w:sz="0" w:space="0" w:color="auto"/>
        <w:bottom w:val="none" w:sz="0" w:space="0" w:color="auto"/>
        <w:right w:val="none" w:sz="0" w:space="0" w:color="auto"/>
      </w:divBdr>
    </w:div>
    <w:div w:id="1552421496">
      <w:bodyDiv w:val="1"/>
      <w:marLeft w:val="0"/>
      <w:marRight w:val="0"/>
      <w:marTop w:val="0"/>
      <w:marBottom w:val="0"/>
      <w:divBdr>
        <w:top w:val="none" w:sz="0" w:space="0" w:color="auto"/>
        <w:left w:val="none" w:sz="0" w:space="0" w:color="auto"/>
        <w:bottom w:val="none" w:sz="0" w:space="0" w:color="auto"/>
        <w:right w:val="none" w:sz="0" w:space="0" w:color="auto"/>
      </w:divBdr>
    </w:div>
    <w:div w:id="1554344302">
      <w:bodyDiv w:val="1"/>
      <w:marLeft w:val="0"/>
      <w:marRight w:val="0"/>
      <w:marTop w:val="0"/>
      <w:marBottom w:val="0"/>
      <w:divBdr>
        <w:top w:val="none" w:sz="0" w:space="0" w:color="auto"/>
        <w:left w:val="none" w:sz="0" w:space="0" w:color="auto"/>
        <w:bottom w:val="none" w:sz="0" w:space="0" w:color="auto"/>
        <w:right w:val="none" w:sz="0" w:space="0" w:color="auto"/>
      </w:divBdr>
    </w:div>
    <w:div w:id="1556316070">
      <w:bodyDiv w:val="1"/>
      <w:marLeft w:val="0"/>
      <w:marRight w:val="0"/>
      <w:marTop w:val="0"/>
      <w:marBottom w:val="0"/>
      <w:divBdr>
        <w:top w:val="none" w:sz="0" w:space="0" w:color="auto"/>
        <w:left w:val="none" w:sz="0" w:space="0" w:color="auto"/>
        <w:bottom w:val="none" w:sz="0" w:space="0" w:color="auto"/>
        <w:right w:val="none" w:sz="0" w:space="0" w:color="auto"/>
      </w:divBdr>
    </w:div>
    <w:div w:id="1560440812">
      <w:bodyDiv w:val="1"/>
      <w:marLeft w:val="0"/>
      <w:marRight w:val="0"/>
      <w:marTop w:val="0"/>
      <w:marBottom w:val="0"/>
      <w:divBdr>
        <w:top w:val="none" w:sz="0" w:space="0" w:color="auto"/>
        <w:left w:val="none" w:sz="0" w:space="0" w:color="auto"/>
        <w:bottom w:val="none" w:sz="0" w:space="0" w:color="auto"/>
        <w:right w:val="none" w:sz="0" w:space="0" w:color="auto"/>
      </w:divBdr>
    </w:div>
    <w:div w:id="1594970452">
      <w:bodyDiv w:val="1"/>
      <w:marLeft w:val="0"/>
      <w:marRight w:val="0"/>
      <w:marTop w:val="0"/>
      <w:marBottom w:val="0"/>
      <w:divBdr>
        <w:top w:val="none" w:sz="0" w:space="0" w:color="auto"/>
        <w:left w:val="none" w:sz="0" w:space="0" w:color="auto"/>
        <w:bottom w:val="none" w:sz="0" w:space="0" w:color="auto"/>
        <w:right w:val="none" w:sz="0" w:space="0" w:color="auto"/>
      </w:divBdr>
    </w:div>
    <w:div w:id="1602956720">
      <w:bodyDiv w:val="1"/>
      <w:marLeft w:val="0"/>
      <w:marRight w:val="0"/>
      <w:marTop w:val="0"/>
      <w:marBottom w:val="0"/>
      <w:divBdr>
        <w:top w:val="none" w:sz="0" w:space="0" w:color="auto"/>
        <w:left w:val="none" w:sz="0" w:space="0" w:color="auto"/>
        <w:bottom w:val="none" w:sz="0" w:space="0" w:color="auto"/>
        <w:right w:val="none" w:sz="0" w:space="0" w:color="auto"/>
      </w:divBdr>
    </w:div>
    <w:div w:id="1606234096">
      <w:bodyDiv w:val="1"/>
      <w:marLeft w:val="0"/>
      <w:marRight w:val="0"/>
      <w:marTop w:val="0"/>
      <w:marBottom w:val="0"/>
      <w:divBdr>
        <w:top w:val="none" w:sz="0" w:space="0" w:color="auto"/>
        <w:left w:val="none" w:sz="0" w:space="0" w:color="auto"/>
        <w:bottom w:val="none" w:sz="0" w:space="0" w:color="auto"/>
        <w:right w:val="none" w:sz="0" w:space="0" w:color="auto"/>
      </w:divBdr>
    </w:div>
    <w:div w:id="1619600039">
      <w:bodyDiv w:val="1"/>
      <w:marLeft w:val="0"/>
      <w:marRight w:val="0"/>
      <w:marTop w:val="0"/>
      <w:marBottom w:val="0"/>
      <w:divBdr>
        <w:top w:val="none" w:sz="0" w:space="0" w:color="auto"/>
        <w:left w:val="none" w:sz="0" w:space="0" w:color="auto"/>
        <w:bottom w:val="none" w:sz="0" w:space="0" w:color="auto"/>
        <w:right w:val="none" w:sz="0" w:space="0" w:color="auto"/>
      </w:divBdr>
    </w:div>
    <w:div w:id="1619676733">
      <w:bodyDiv w:val="1"/>
      <w:marLeft w:val="0"/>
      <w:marRight w:val="0"/>
      <w:marTop w:val="0"/>
      <w:marBottom w:val="0"/>
      <w:divBdr>
        <w:top w:val="none" w:sz="0" w:space="0" w:color="auto"/>
        <w:left w:val="none" w:sz="0" w:space="0" w:color="auto"/>
        <w:bottom w:val="none" w:sz="0" w:space="0" w:color="auto"/>
        <w:right w:val="none" w:sz="0" w:space="0" w:color="auto"/>
      </w:divBdr>
    </w:div>
    <w:div w:id="1634826353">
      <w:bodyDiv w:val="1"/>
      <w:marLeft w:val="0"/>
      <w:marRight w:val="0"/>
      <w:marTop w:val="0"/>
      <w:marBottom w:val="0"/>
      <w:divBdr>
        <w:top w:val="none" w:sz="0" w:space="0" w:color="auto"/>
        <w:left w:val="none" w:sz="0" w:space="0" w:color="auto"/>
        <w:bottom w:val="none" w:sz="0" w:space="0" w:color="auto"/>
        <w:right w:val="none" w:sz="0" w:space="0" w:color="auto"/>
      </w:divBdr>
    </w:div>
    <w:div w:id="1635140164">
      <w:bodyDiv w:val="1"/>
      <w:marLeft w:val="0"/>
      <w:marRight w:val="0"/>
      <w:marTop w:val="0"/>
      <w:marBottom w:val="0"/>
      <w:divBdr>
        <w:top w:val="none" w:sz="0" w:space="0" w:color="auto"/>
        <w:left w:val="none" w:sz="0" w:space="0" w:color="auto"/>
        <w:bottom w:val="none" w:sz="0" w:space="0" w:color="auto"/>
        <w:right w:val="none" w:sz="0" w:space="0" w:color="auto"/>
      </w:divBdr>
    </w:div>
    <w:div w:id="1638073276">
      <w:bodyDiv w:val="1"/>
      <w:marLeft w:val="0"/>
      <w:marRight w:val="0"/>
      <w:marTop w:val="0"/>
      <w:marBottom w:val="0"/>
      <w:divBdr>
        <w:top w:val="none" w:sz="0" w:space="0" w:color="auto"/>
        <w:left w:val="none" w:sz="0" w:space="0" w:color="auto"/>
        <w:bottom w:val="none" w:sz="0" w:space="0" w:color="auto"/>
        <w:right w:val="none" w:sz="0" w:space="0" w:color="auto"/>
      </w:divBdr>
    </w:div>
    <w:div w:id="1651670880">
      <w:bodyDiv w:val="1"/>
      <w:marLeft w:val="0"/>
      <w:marRight w:val="0"/>
      <w:marTop w:val="0"/>
      <w:marBottom w:val="0"/>
      <w:divBdr>
        <w:top w:val="none" w:sz="0" w:space="0" w:color="auto"/>
        <w:left w:val="none" w:sz="0" w:space="0" w:color="auto"/>
        <w:bottom w:val="none" w:sz="0" w:space="0" w:color="auto"/>
        <w:right w:val="none" w:sz="0" w:space="0" w:color="auto"/>
      </w:divBdr>
    </w:div>
    <w:div w:id="1654137279">
      <w:bodyDiv w:val="1"/>
      <w:marLeft w:val="0"/>
      <w:marRight w:val="0"/>
      <w:marTop w:val="0"/>
      <w:marBottom w:val="0"/>
      <w:divBdr>
        <w:top w:val="none" w:sz="0" w:space="0" w:color="auto"/>
        <w:left w:val="none" w:sz="0" w:space="0" w:color="auto"/>
        <w:bottom w:val="none" w:sz="0" w:space="0" w:color="auto"/>
        <w:right w:val="none" w:sz="0" w:space="0" w:color="auto"/>
      </w:divBdr>
    </w:div>
    <w:div w:id="1682663080">
      <w:bodyDiv w:val="1"/>
      <w:marLeft w:val="0"/>
      <w:marRight w:val="0"/>
      <w:marTop w:val="0"/>
      <w:marBottom w:val="0"/>
      <w:divBdr>
        <w:top w:val="none" w:sz="0" w:space="0" w:color="auto"/>
        <w:left w:val="none" w:sz="0" w:space="0" w:color="auto"/>
        <w:bottom w:val="none" w:sz="0" w:space="0" w:color="auto"/>
        <w:right w:val="none" w:sz="0" w:space="0" w:color="auto"/>
      </w:divBdr>
    </w:div>
    <w:div w:id="1704482004">
      <w:bodyDiv w:val="1"/>
      <w:marLeft w:val="0"/>
      <w:marRight w:val="0"/>
      <w:marTop w:val="0"/>
      <w:marBottom w:val="0"/>
      <w:divBdr>
        <w:top w:val="none" w:sz="0" w:space="0" w:color="auto"/>
        <w:left w:val="none" w:sz="0" w:space="0" w:color="auto"/>
        <w:bottom w:val="none" w:sz="0" w:space="0" w:color="auto"/>
        <w:right w:val="none" w:sz="0" w:space="0" w:color="auto"/>
      </w:divBdr>
    </w:div>
    <w:div w:id="1759936289">
      <w:bodyDiv w:val="1"/>
      <w:marLeft w:val="0"/>
      <w:marRight w:val="0"/>
      <w:marTop w:val="0"/>
      <w:marBottom w:val="0"/>
      <w:divBdr>
        <w:top w:val="none" w:sz="0" w:space="0" w:color="auto"/>
        <w:left w:val="none" w:sz="0" w:space="0" w:color="auto"/>
        <w:bottom w:val="none" w:sz="0" w:space="0" w:color="auto"/>
        <w:right w:val="none" w:sz="0" w:space="0" w:color="auto"/>
      </w:divBdr>
      <w:divsChild>
        <w:div w:id="1579899756">
          <w:marLeft w:val="0"/>
          <w:marRight w:val="360"/>
          <w:marTop w:val="0"/>
          <w:marBottom w:val="0"/>
          <w:divBdr>
            <w:top w:val="none" w:sz="0" w:space="0" w:color="auto"/>
            <w:left w:val="none" w:sz="0" w:space="0" w:color="auto"/>
            <w:bottom w:val="none" w:sz="0" w:space="0" w:color="auto"/>
            <w:right w:val="none" w:sz="0" w:space="0" w:color="auto"/>
          </w:divBdr>
        </w:div>
      </w:divsChild>
    </w:div>
    <w:div w:id="1773159158">
      <w:bodyDiv w:val="1"/>
      <w:marLeft w:val="0"/>
      <w:marRight w:val="0"/>
      <w:marTop w:val="0"/>
      <w:marBottom w:val="0"/>
      <w:divBdr>
        <w:top w:val="none" w:sz="0" w:space="0" w:color="auto"/>
        <w:left w:val="none" w:sz="0" w:space="0" w:color="auto"/>
        <w:bottom w:val="none" w:sz="0" w:space="0" w:color="auto"/>
        <w:right w:val="none" w:sz="0" w:space="0" w:color="auto"/>
      </w:divBdr>
    </w:div>
    <w:div w:id="1776241897">
      <w:bodyDiv w:val="1"/>
      <w:marLeft w:val="0"/>
      <w:marRight w:val="0"/>
      <w:marTop w:val="0"/>
      <w:marBottom w:val="0"/>
      <w:divBdr>
        <w:top w:val="none" w:sz="0" w:space="0" w:color="auto"/>
        <w:left w:val="none" w:sz="0" w:space="0" w:color="auto"/>
        <w:bottom w:val="none" w:sz="0" w:space="0" w:color="auto"/>
        <w:right w:val="none" w:sz="0" w:space="0" w:color="auto"/>
      </w:divBdr>
    </w:div>
    <w:div w:id="1793397844">
      <w:bodyDiv w:val="1"/>
      <w:marLeft w:val="0"/>
      <w:marRight w:val="0"/>
      <w:marTop w:val="0"/>
      <w:marBottom w:val="0"/>
      <w:divBdr>
        <w:top w:val="none" w:sz="0" w:space="0" w:color="auto"/>
        <w:left w:val="none" w:sz="0" w:space="0" w:color="auto"/>
        <w:bottom w:val="none" w:sz="0" w:space="0" w:color="auto"/>
        <w:right w:val="none" w:sz="0" w:space="0" w:color="auto"/>
      </w:divBdr>
    </w:div>
    <w:div w:id="1800564718">
      <w:bodyDiv w:val="1"/>
      <w:marLeft w:val="0"/>
      <w:marRight w:val="0"/>
      <w:marTop w:val="0"/>
      <w:marBottom w:val="0"/>
      <w:divBdr>
        <w:top w:val="none" w:sz="0" w:space="0" w:color="auto"/>
        <w:left w:val="none" w:sz="0" w:space="0" w:color="auto"/>
        <w:bottom w:val="none" w:sz="0" w:space="0" w:color="auto"/>
        <w:right w:val="none" w:sz="0" w:space="0" w:color="auto"/>
      </w:divBdr>
    </w:div>
    <w:div w:id="1800764240">
      <w:bodyDiv w:val="1"/>
      <w:marLeft w:val="0"/>
      <w:marRight w:val="0"/>
      <w:marTop w:val="0"/>
      <w:marBottom w:val="0"/>
      <w:divBdr>
        <w:top w:val="none" w:sz="0" w:space="0" w:color="auto"/>
        <w:left w:val="none" w:sz="0" w:space="0" w:color="auto"/>
        <w:bottom w:val="none" w:sz="0" w:space="0" w:color="auto"/>
        <w:right w:val="none" w:sz="0" w:space="0" w:color="auto"/>
      </w:divBdr>
    </w:div>
    <w:div w:id="1800955859">
      <w:bodyDiv w:val="1"/>
      <w:marLeft w:val="0"/>
      <w:marRight w:val="0"/>
      <w:marTop w:val="0"/>
      <w:marBottom w:val="0"/>
      <w:divBdr>
        <w:top w:val="none" w:sz="0" w:space="0" w:color="auto"/>
        <w:left w:val="none" w:sz="0" w:space="0" w:color="auto"/>
        <w:bottom w:val="none" w:sz="0" w:space="0" w:color="auto"/>
        <w:right w:val="none" w:sz="0" w:space="0" w:color="auto"/>
      </w:divBdr>
    </w:div>
    <w:div w:id="1828785556">
      <w:bodyDiv w:val="1"/>
      <w:marLeft w:val="0"/>
      <w:marRight w:val="0"/>
      <w:marTop w:val="0"/>
      <w:marBottom w:val="0"/>
      <w:divBdr>
        <w:top w:val="none" w:sz="0" w:space="0" w:color="auto"/>
        <w:left w:val="none" w:sz="0" w:space="0" w:color="auto"/>
        <w:bottom w:val="none" w:sz="0" w:space="0" w:color="auto"/>
        <w:right w:val="none" w:sz="0" w:space="0" w:color="auto"/>
      </w:divBdr>
    </w:div>
    <w:div w:id="1830320257">
      <w:bodyDiv w:val="1"/>
      <w:marLeft w:val="0"/>
      <w:marRight w:val="0"/>
      <w:marTop w:val="0"/>
      <w:marBottom w:val="0"/>
      <w:divBdr>
        <w:top w:val="none" w:sz="0" w:space="0" w:color="auto"/>
        <w:left w:val="none" w:sz="0" w:space="0" w:color="auto"/>
        <w:bottom w:val="none" w:sz="0" w:space="0" w:color="auto"/>
        <w:right w:val="none" w:sz="0" w:space="0" w:color="auto"/>
      </w:divBdr>
    </w:div>
    <w:div w:id="1844202989">
      <w:bodyDiv w:val="1"/>
      <w:marLeft w:val="0"/>
      <w:marRight w:val="0"/>
      <w:marTop w:val="0"/>
      <w:marBottom w:val="0"/>
      <w:divBdr>
        <w:top w:val="none" w:sz="0" w:space="0" w:color="auto"/>
        <w:left w:val="none" w:sz="0" w:space="0" w:color="auto"/>
        <w:bottom w:val="none" w:sz="0" w:space="0" w:color="auto"/>
        <w:right w:val="none" w:sz="0" w:space="0" w:color="auto"/>
      </w:divBdr>
    </w:div>
    <w:div w:id="1869683071">
      <w:bodyDiv w:val="1"/>
      <w:marLeft w:val="0"/>
      <w:marRight w:val="0"/>
      <w:marTop w:val="0"/>
      <w:marBottom w:val="0"/>
      <w:divBdr>
        <w:top w:val="none" w:sz="0" w:space="0" w:color="auto"/>
        <w:left w:val="none" w:sz="0" w:space="0" w:color="auto"/>
        <w:bottom w:val="none" w:sz="0" w:space="0" w:color="auto"/>
        <w:right w:val="none" w:sz="0" w:space="0" w:color="auto"/>
      </w:divBdr>
    </w:div>
    <w:div w:id="1872760008">
      <w:bodyDiv w:val="1"/>
      <w:marLeft w:val="0"/>
      <w:marRight w:val="0"/>
      <w:marTop w:val="0"/>
      <w:marBottom w:val="0"/>
      <w:divBdr>
        <w:top w:val="none" w:sz="0" w:space="0" w:color="auto"/>
        <w:left w:val="none" w:sz="0" w:space="0" w:color="auto"/>
        <w:bottom w:val="none" w:sz="0" w:space="0" w:color="auto"/>
        <w:right w:val="none" w:sz="0" w:space="0" w:color="auto"/>
      </w:divBdr>
    </w:div>
    <w:div w:id="1896161173">
      <w:bodyDiv w:val="1"/>
      <w:marLeft w:val="0"/>
      <w:marRight w:val="0"/>
      <w:marTop w:val="0"/>
      <w:marBottom w:val="0"/>
      <w:divBdr>
        <w:top w:val="none" w:sz="0" w:space="0" w:color="auto"/>
        <w:left w:val="none" w:sz="0" w:space="0" w:color="auto"/>
        <w:bottom w:val="none" w:sz="0" w:space="0" w:color="auto"/>
        <w:right w:val="none" w:sz="0" w:space="0" w:color="auto"/>
      </w:divBdr>
    </w:div>
    <w:div w:id="1924414846">
      <w:bodyDiv w:val="1"/>
      <w:marLeft w:val="0"/>
      <w:marRight w:val="0"/>
      <w:marTop w:val="0"/>
      <w:marBottom w:val="0"/>
      <w:divBdr>
        <w:top w:val="none" w:sz="0" w:space="0" w:color="auto"/>
        <w:left w:val="none" w:sz="0" w:space="0" w:color="auto"/>
        <w:bottom w:val="none" w:sz="0" w:space="0" w:color="auto"/>
        <w:right w:val="none" w:sz="0" w:space="0" w:color="auto"/>
      </w:divBdr>
    </w:div>
    <w:div w:id="1926456886">
      <w:bodyDiv w:val="1"/>
      <w:marLeft w:val="0"/>
      <w:marRight w:val="0"/>
      <w:marTop w:val="0"/>
      <w:marBottom w:val="0"/>
      <w:divBdr>
        <w:top w:val="none" w:sz="0" w:space="0" w:color="auto"/>
        <w:left w:val="none" w:sz="0" w:space="0" w:color="auto"/>
        <w:bottom w:val="none" w:sz="0" w:space="0" w:color="auto"/>
        <w:right w:val="none" w:sz="0" w:space="0" w:color="auto"/>
      </w:divBdr>
    </w:div>
    <w:div w:id="1948123162">
      <w:bodyDiv w:val="1"/>
      <w:marLeft w:val="0"/>
      <w:marRight w:val="0"/>
      <w:marTop w:val="0"/>
      <w:marBottom w:val="0"/>
      <w:divBdr>
        <w:top w:val="none" w:sz="0" w:space="0" w:color="auto"/>
        <w:left w:val="none" w:sz="0" w:space="0" w:color="auto"/>
        <w:bottom w:val="none" w:sz="0" w:space="0" w:color="auto"/>
        <w:right w:val="none" w:sz="0" w:space="0" w:color="auto"/>
      </w:divBdr>
    </w:div>
    <w:div w:id="1963883453">
      <w:bodyDiv w:val="1"/>
      <w:marLeft w:val="0"/>
      <w:marRight w:val="0"/>
      <w:marTop w:val="0"/>
      <w:marBottom w:val="0"/>
      <w:divBdr>
        <w:top w:val="none" w:sz="0" w:space="0" w:color="auto"/>
        <w:left w:val="none" w:sz="0" w:space="0" w:color="auto"/>
        <w:bottom w:val="none" w:sz="0" w:space="0" w:color="auto"/>
        <w:right w:val="none" w:sz="0" w:space="0" w:color="auto"/>
      </w:divBdr>
    </w:div>
    <w:div w:id="1969704846">
      <w:bodyDiv w:val="1"/>
      <w:marLeft w:val="0"/>
      <w:marRight w:val="0"/>
      <w:marTop w:val="0"/>
      <w:marBottom w:val="0"/>
      <w:divBdr>
        <w:top w:val="none" w:sz="0" w:space="0" w:color="auto"/>
        <w:left w:val="none" w:sz="0" w:space="0" w:color="auto"/>
        <w:bottom w:val="none" w:sz="0" w:space="0" w:color="auto"/>
        <w:right w:val="none" w:sz="0" w:space="0" w:color="auto"/>
      </w:divBdr>
    </w:div>
    <w:div w:id="1970742512">
      <w:bodyDiv w:val="1"/>
      <w:marLeft w:val="0"/>
      <w:marRight w:val="0"/>
      <w:marTop w:val="0"/>
      <w:marBottom w:val="0"/>
      <w:divBdr>
        <w:top w:val="none" w:sz="0" w:space="0" w:color="auto"/>
        <w:left w:val="none" w:sz="0" w:space="0" w:color="auto"/>
        <w:bottom w:val="none" w:sz="0" w:space="0" w:color="auto"/>
        <w:right w:val="none" w:sz="0" w:space="0" w:color="auto"/>
      </w:divBdr>
    </w:div>
    <w:div w:id="1989551253">
      <w:bodyDiv w:val="1"/>
      <w:marLeft w:val="0"/>
      <w:marRight w:val="0"/>
      <w:marTop w:val="0"/>
      <w:marBottom w:val="0"/>
      <w:divBdr>
        <w:top w:val="none" w:sz="0" w:space="0" w:color="auto"/>
        <w:left w:val="none" w:sz="0" w:space="0" w:color="auto"/>
        <w:bottom w:val="none" w:sz="0" w:space="0" w:color="auto"/>
        <w:right w:val="none" w:sz="0" w:space="0" w:color="auto"/>
      </w:divBdr>
    </w:div>
    <w:div w:id="2017611322">
      <w:bodyDiv w:val="1"/>
      <w:marLeft w:val="0"/>
      <w:marRight w:val="0"/>
      <w:marTop w:val="0"/>
      <w:marBottom w:val="0"/>
      <w:divBdr>
        <w:top w:val="none" w:sz="0" w:space="0" w:color="auto"/>
        <w:left w:val="none" w:sz="0" w:space="0" w:color="auto"/>
        <w:bottom w:val="none" w:sz="0" w:space="0" w:color="auto"/>
        <w:right w:val="none" w:sz="0" w:space="0" w:color="auto"/>
      </w:divBdr>
      <w:divsChild>
        <w:div w:id="849871421">
          <w:marLeft w:val="0"/>
          <w:marRight w:val="446"/>
          <w:marTop w:val="0"/>
          <w:marBottom w:val="0"/>
          <w:divBdr>
            <w:top w:val="none" w:sz="0" w:space="0" w:color="auto"/>
            <w:left w:val="none" w:sz="0" w:space="0" w:color="auto"/>
            <w:bottom w:val="none" w:sz="0" w:space="0" w:color="auto"/>
            <w:right w:val="none" w:sz="0" w:space="0" w:color="auto"/>
          </w:divBdr>
        </w:div>
        <w:div w:id="2139183892">
          <w:marLeft w:val="0"/>
          <w:marRight w:val="446"/>
          <w:marTop w:val="0"/>
          <w:marBottom w:val="0"/>
          <w:divBdr>
            <w:top w:val="none" w:sz="0" w:space="0" w:color="auto"/>
            <w:left w:val="none" w:sz="0" w:space="0" w:color="auto"/>
            <w:bottom w:val="none" w:sz="0" w:space="0" w:color="auto"/>
            <w:right w:val="none" w:sz="0" w:space="0" w:color="auto"/>
          </w:divBdr>
        </w:div>
      </w:divsChild>
    </w:div>
    <w:div w:id="2035383396">
      <w:bodyDiv w:val="1"/>
      <w:marLeft w:val="0"/>
      <w:marRight w:val="0"/>
      <w:marTop w:val="0"/>
      <w:marBottom w:val="0"/>
      <w:divBdr>
        <w:top w:val="none" w:sz="0" w:space="0" w:color="auto"/>
        <w:left w:val="none" w:sz="0" w:space="0" w:color="auto"/>
        <w:bottom w:val="none" w:sz="0" w:space="0" w:color="auto"/>
        <w:right w:val="none" w:sz="0" w:space="0" w:color="auto"/>
      </w:divBdr>
    </w:div>
    <w:div w:id="2035500930">
      <w:bodyDiv w:val="1"/>
      <w:marLeft w:val="0"/>
      <w:marRight w:val="0"/>
      <w:marTop w:val="0"/>
      <w:marBottom w:val="0"/>
      <w:divBdr>
        <w:top w:val="none" w:sz="0" w:space="0" w:color="auto"/>
        <w:left w:val="none" w:sz="0" w:space="0" w:color="auto"/>
        <w:bottom w:val="none" w:sz="0" w:space="0" w:color="auto"/>
        <w:right w:val="none" w:sz="0" w:space="0" w:color="auto"/>
      </w:divBdr>
    </w:div>
    <w:div w:id="2038307690">
      <w:bodyDiv w:val="1"/>
      <w:marLeft w:val="0"/>
      <w:marRight w:val="0"/>
      <w:marTop w:val="0"/>
      <w:marBottom w:val="0"/>
      <w:divBdr>
        <w:top w:val="none" w:sz="0" w:space="0" w:color="auto"/>
        <w:left w:val="none" w:sz="0" w:space="0" w:color="auto"/>
        <w:bottom w:val="none" w:sz="0" w:space="0" w:color="auto"/>
        <w:right w:val="none" w:sz="0" w:space="0" w:color="auto"/>
      </w:divBdr>
    </w:div>
    <w:div w:id="2073308331">
      <w:bodyDiv w:val="1"/>
      <w:marLeft w:val="0"/>
      <w:marRight w:val="0"/>
      <w:marTop w:val="0"/>
      <w:marBottom w:val="0"/>
      <w:divBdr>
        <w:top w:val="none" w:sz="0" w:space="0" w:color="auto"/>
        <w:left w:val="none" w:sz="0" w:space="0" w:color="auto"/>
        <w:bottom w:val="none" w:sz="0" w:space="0" w:color="auto"/>
        <w:right w:val="none" w:sz="0" w:space="0" w:color="auto"/>
      </w:divBdr>
    </w:div>
    <w:div w:id="2108383179">
      <w:bodyDiv w:val="1"/>
      <w:marLeft w:val="0"/>
      <w:marRight w:val="0"/>
      <w:marTop w:val="0"/>
      <w:marBottom w:val="0"/>
      <w:divBdr>
        <w:top w:val="none" w:sz="0" w:space="0" w:color="auto"/>
        <w:left w:val="none" w:sz="0" w:space="0" w:color="auto"/>
        <w:bottom w:val="none" w:sz="0" w:space="0" w:color="auto"/>
        <w:right w:val="none" w:sz="0" w:space="0" w:color="auto"/>
      </w:divBdr>
      <w:divsChild>
        <w:div w:id="1050110833">
          <w:marLeft w:val="0"/>
          <w:marRight w:val="446"/>
          <w:marTop w:val="0"/>
          <w:marBottom w:val="0"/>
          <w:divBdr>
            <w:top w:val="none" w:sz="0" w:space="0" w:color="auto"/>
            <w:left w:val="none" w:sz="0" w:space="0" w:color="auto"/>
            <w:bottom w:val="none" w:sz="0" w:space="0" w:color="auto"/>
            <w:right w:val="none" w:sz="0" w:space="0" w:color="auto"/>
          </w:divBdr>
        </w:div>
      </w:divsChild>
    </w:div>
    <w:div w:id="2126119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naamawa@sviva.gov.i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s://climate.ec.europa.eu/eu-action/fluorinated-greenhouse-gases/climate-friendly-alternatives-hfcs_en" TargetMode="External"/><Relationship Id="rId2" Type="http://schemas.openxmlformats.org/officeDocument/2006/relationships/hyperlink" Target="https://www.nevo.co.il/law_html/law01/999_240.htm" TargetMode="External"/><Relationship Id="rId1" Type="http://schemas.openxmlformats.org/officeDocument/2006/relationships/hyperlink" Target="https://ozone.unep.org/sites/default/files/2019-08/ratification_kigali.pdf" TargetMode="External"/><Relationship Id="rId5" Type="http://schemas.openxmlformats.org/officeDocument/2006/relationships/hyperlink" Target="https://ozone.unep.org/meetings/workshop-hydrofluorocarbon-management-2015/presession-documents" TargetMode="External"/><Relationship Id="rId4" Type="http://schemas.openxmlformats.org/officeDocument/2006/relationships/hyperlink" Target="https://www.epa.gov/snap/snap-substitutes-sec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hi\EcoTraders%20Ltd\Communication%20site%20-%20&#1502;&#1505;&#1502;&#1499;&#1497;&#1501;\Data\Marketing\Templates\TEMPLATES_New%20Look%20and%20Feel_EcoTraders%202019\Eco%20Traders%20HEBREW%20WHITE%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ecotraders.sharepoint.com/Shared%20Documents/Data/&#1502;&#1506;&#1512;&#1498;%20&#1504;&#1497;&#1492;&#1493;&#1500;%20&#1490;&#1494;&#1497;%20&#1495;&#1502;&#1502;&#1492;%20&#1500;&#1488;&#1493;&#1502;&#1497;/&#1506;&#1489;&#1493;&#1491;&#1493;&#1514;%20&#1492;&#1502;&#1513;&#1498;/&#1490;&#1494;&#1497;%20&#1511;&#1497;&#1512;&#1493;&#1512;/&#1506;&#1489;&#1493;&#1491;&#1493;&#1514;%20&#1492;&#1502;&#1513;&#1498;/&#1502;&#1505;&#1502;&#1498;%20&#1513;&#1493;&#1500;&#1495;&#1504;&#1493;&#1514;%20&#1506;&#1490;&#1493;&#1500;&#1497;&#1501;/&#1502;&#1493;&#1491;&#1500;%20&#1508;&#1500;&#1497;&#1496;&#1493;&#1514;/&#1504;&#1497;&#1514;&#1493;&#1495;%20&#1488;&#1493;&#1502;&#1491;&#1504;&#1497;&#1501;_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10"/>
          <c:dPt>
            <c:idx val="0"/>
            <c:bubble3D val="0"/>
            <c:spPr>
              <a:solidFill>
                <a:srgbClr val="53A9FF"/>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849-4EAF-AC5B-4F3D6EAB232B}"/>
              </c:ext>
            </c:extLst>
          </c:dPt>
          <c:dPt>
            <c:idx val="1"/>
            <c:bubble3D val="0"/>
            <c:spPr>
              <a:solidFill>
                <a:srgbClr val="0090F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849-4EAF-AC5B-4F3D6EAB232B}"/>
              </c:ext>
            </c:extLst>
          </c:dPt>
          <c:dPt>
            <c:idx val="2"/>
            <c:bubble3D val="0"/>
            <c:spPr>
              <a:solidFill>
                <a:srgbClr val="63BE7B"/>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849-4EAF-AC5B-4F3D6EAB232B}"/>
              </c:ext>
            </c:extLst>
          </c:dPt>
          <c:dPt>
            <c:idx val="3"/>
            <c:bubble3D val="0"/>
            <c:spPr>
              <a:solidFill>
                <a:srgbClr val="ACDFA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849-4EAF-AC5B-4F3D6EAB232B}"/>
              </c:ext>
            </c:extLst>
          </c:dPt>
          <c:dPt>
            <c:idx val="4"/>
            <c:bubble3D val="0"/>
            <c:spPr>
              <a:solidFill>
                <a:srgbClr val="FFEB8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849-4EAF-AC5B-4F3D6EAB232B}"/>
              </c:ext>
            </c:extLst>
          </c:dPt>
          <c:dLbls>
            <c:dLbl>
              <c:idx val="0"/>
              <c:spPr>
                <a:noFill/>
                <a:ln>
                  <a:noFill/>
                </a:ln>
                <a:effectLst/>
              </c:spPr>
              <c:txPr>
                <a:bodyPr rot="0" spcFirstLastPara="1" vertOverflow="ellipsis" vert="horz" wrap="square" anchor="ctr" anchorCtr="1"/>
                <a:lstStyle/>
                <a:p>
                  <a:pPr>
                    <a:defRPr sz="1200" b="1" i="0" u="none" strike="noStrike" kern="1200" spc="0" baseline="0">
                      <a:solidFill>
                        <a:srgbClr val="0099FF"/>
                      </a:solidFill>
                      <a:latin typeface="Calibri" panose="020F0502020204030204" pitchFamily="34" charset="0"/>
                      <a:ea typeface="Calibri" panose="020F0502020204030204" pitchFamily="34" charset="0"/>
                      <a:cs typeface="Calibri" panose="020F0502020204030204" pitchFamily="34" charset="0"/>
                    </a:defRPr>
                  </a:pPr>
                  <a:endParaRPr lang="he-IL"/>
                </a:p>
              </c:txPr>
              <c:dLblPos val="outEnd"/>
              <c:showLegendKey val="0"/>
              <c:showVal val="1"/>
              <c:showCatName val="1"/>
              <c:showSerName val="0"/>
              <c:showPercent val="0"/>
              <c:showBubbleSize val="0"/>
              <c:extLst>
                <c:ext xmlns:c16="http://schemas.microsoft.com/office/drawing/2014/chart" uri="{C3380CC4-5D6E-409C-BE32-E72D297353CC}">
                  <c16:uniqueId val="{00000001-E849-4EAF-AC5B-4F3D6EAB232B}"/>
                </c:ext>
              </c:extLst>
            </c:dLbl>
            <c:dLbl>
              <c:idx val="1"/>
              <c:layout>
                <c:manualLayout>
                  <c:x val="6.2605345533349302E-2"/>
                  <c:y val="0"/>
                </c:manualLayout>
              </c:layout>
              <c:spPr>
                <a:solidFill>
                  <a:srgbClr val="FFFFFF"/>
                </a:solidFill>
                <a:ln>
                  <a:noFill/>
                </a:ln>
                <a:effectLst/>
              </c:spPr>
              <c:txPr>
                <a:bodyPr rot="0" spcFirstLastPara="1" vertOverflow="ellipsis" vert="horz" wrap="square" anchor="ctr" anchorCtr="1"/>
                <a:lstStyle/>
                <a:p>
                  <a:pPr>
                    <a:defRPr sz="1200" b="1" i="0" u="none" strike="noStrike" kern="1200" spc="0" baseline="0">
                      <a:solidFill>
                        <a:srgbClr val="0066FF"/>
                      </a:solidFill>
                      <a:latin typeface="Calibri" panose="020F0502020204030204" pitchFamily="34" charset="0"/>
                      <a:ea typeface="Calibri" panose="020F0502020204030204" pitchFamily="34" charset="0"/>
                      <a:cs typeface="Calibri" panose="020F0502020204030204" pitchFamily="34" charset="0"/>
                    </a:defRPr>
                  </a:pPr>
                  <a:endParaRPr lang="he-IL"/>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49-4EAF-AC5B-4F3D6EAB232B}"/>
                </c:ext>
              </c:extLst>
            </c:dLbl>
            <c:dLbl>
              <c:idx val="2"/>
              <c:layout>
                <c:manualLayout>
                  <c:x val="-6.2611806797853331E-2"/>
                  <c:y val="0"/>
                </c:manualLayout>
              </c:layout>
              <c:spPr>
                <a:noFill/>
                <a:ln>
                  <a:noFill/>
                </a:ln>
                <a:effectLst/>
              </c:spPr>
              <c:txPr>
                <a:bodyPr rot="0" spcFirstLastPara="1" vertOverflow="ellipsis" vert="horz" wrap="square" anchor="ctr" anchorCtr="1"/>
                <a:lstStyle/>
                <a:p>
                  <a:pPr>
                    <a:defRPr sz="1200" b="1" i="0" u="none" strike="noStrike" kern="1200" spc="0" baseline="0">
                      <a:solidFill>
                        <a:srgbClr val="00B050"/>
                      </a:solidFill>
                      <a:latin typeface="Calibri" panose="020F0502020204030204" pitchFamily="34" charset="0"/>
                      <a:ea typeface="Calibri" panose="020F0502020204030204" pitchFamily="34" charset="0"/>
                      <a:cs typeface="Calibri" panose="020F0502020204030204" pitchFamily="34" charset="0"/>
                    </a:defRPr>
                  </a:pPr>
                  <a:endParaRPr lang="he-IL"/>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849-4EAF-AC5B-4F3D6EAB232B}"/>
                </c:ext>
              </c:extLst>
            </c:dLbl>
            <c:dLbl>
              <c:idx val="3"/>
              <c:spPr>
                <a:noFill/>
                <a:ln>
                  <a:noFill/>
                </a:ln>
                <a:effectLst/>
              </c:spPr>
              <c:txPr>
                <a:bodyPr rot="0" spcFirstLastPara="1" vertOverflow="ellipsis" vert="horz" wrap="square" anchor="ctr" anchorCtr="1"/>
                <a:lstStyle/>
                <a:p>
                  <a:pPr>
                    <a:defRPr sz="1200" b="1" i="0" u="none" strike="noStrike" kern="1200" spc="0" baseline="0">
                      <a:solidFill>
                        <a:srgbClr val="92D050"/>
                      </a:solidFill>
                      <a:latin typeface="Calibri" panose="020F0502020204030204" pitchFamily="34" charset="0"/>
                      <a:ea typeface="Calibri" panose="020F0502020204030204" pitchFamily="34" charset="0"/>
                      <a:cs typeface="Calibri" panose="020F0502020204030204" pitchFamily="34" charset="0"/>
                    </a:defRPr>
                  </a:pPr>
                  <a:endParaRPr lang="he-IL"/>
                </a:p>
              </c:txPr>
              <c:dLblPos val="outEnd"/>
              <c:showLegendKey val="0"/>
              <c:showVal val="1"/>
              <c:showCatName val="1"/>
              <c:showSerName val="0"/>
              <c:showPercent val="0"/>
              <c:showBubbleSize val="0"/>
              <c:extLst>
                <c:ext xmlns:c15="http://schemas.microsoft.com/office/drawing/2012/chart" uri="{CE6537A1-D6FC-4f65-9D91-7224C49458BB}">
                  <c15:layout>
                    <c:manualLayout>
                      <c:w val="0.22278182356006926"/>
                      <c:h val="0.19199175311999647"/>
                    </c:manualLayout>
                  </c15:layout>
                </c:ext>
                <c:ext xmlns:c16="http://schemas.microsoft.com/office/drawing/2014/chart" uri="{C3380CC4-5D6E-409C-BE32-E72D297353CC}">
                  <c16:uniqueId val="{00000007-E849-4EAF-AC5B-4F3D6EAB232B}"/>
                </c:ext>
              </c:extLst>
            </c:dLbl>
            <c:dLbl>
              <c:idx val="4"/>
              <c:layout>
                <c:manualLayout>
                  <c:x val="-3.3989266547406118E-2"/>
                  <c:y val="0"/>
                </c:manualLayout>
              </c:layout>
              <c:spPr>
                <a:noFill/>
                <a:ln>
                  <a:noFill/>
                </a:ln>
                <a:effectLst/>
              </c:spPr>
              <c:txPr>
                <a:bodyPr rot="0" spcFirstLastPara="1" vertOverflow="ellipsis" vert="horz" wrap="square" anchor="ctr" anchorCtr="1"/>
                <a:lstStyle/>
                <a:p>
                  <a:pPr>
                    <a:defRPr sz="1200" b="1" i="0" u="none" strike="noStrike" kern="1200" spc="0" baseline="0">
                      <a:solidFill>
                        <a:schemeClr val="accent4"/>
                      </a:solidFill>
                      <a:latin typeface="Calibri" panose="020F0502020204030204" pitchFamily="34" charset="0"/>
                      <a:ea typeface="Calibri" panose="020F0502020204030204" pitchFamily="34" charset="0"/>
                      <a:cs typeface="Calibri" panose="020F0502020204030204" pitchFamily="34" charset="0"/>
                    </a:defRPr>
                  </a:pPr>
                  <a:endParaRPr lang="he-IL"/>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849-4EAF-AC5B-4F3D6EAB232B}"/>
                </c:ext>
              </c:extLst>
            </c:dLbl>
            <c:spPr>
              <a:noFill/>
              <a:ln>
                <a:noFill/>
              </a:ln>
              <a:effectLst/>
            </c:spPr>
            <c:txPr>
              <a:bodyPr rot="0" spcFirstLastPara="1" vertOverflow="ellipsis" vert="horz" wrap="square" anchor="ctr" anchorCtr="1"/>
              <a:lstStyle/>
              <a:p>
                <a:pPr>
                  <a:defRPr sz="1200" b="1" i="0" u="none" strike="noStrike" kern="1200" spc="0" baseline="0">
                    <a:solidFill>
                      <a:schemeClr val="accent1"/>
                    </a:solidFill>
                    <a:latin typeface="Calibri" panose="020F0502020204030204" pitchFamily="34" charset="0"/>
                    <a:ea typeface="Calibri" panose="020F0502020204030204" pitchFamily="34" charset="0"/>
                    <a:cs typeface="Calibri" panose="020F0502020204030204" pitchFamily="34" charset="0"/>
                  </a:defRPr>
                </a:pPr>
                <a:endParaRPr lang="he-I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'[ניתוח אומדנים_2.2.xlsx]BAU'!$AE$163:$AE$167</c:f>
              <c:strCache>
                <c:ptCount val="5"/>
                <c:pt idx="0">
                  <c:v>קירור מסחרי</c:v>
                </c:pt>
                <c:pt idx="1">
                  <c:v>קירור תעשייתי</c:v>
                </c:pt>
                <c:pt idx="2">
                  <c:v>מיזוג ביתי ומסחרי קל</c:v>
                </c:pt>
                <c:pt idx="3">
                  <c:v>מיזוג מסחרי/תעשייתי</c:v>
                </c:pt>
                <c:pt idx="4">
                  <c:v>אחר</c:v>
                </c:pt>
              </c:strCache>
            </c:strRef>
          </c:cat>
          <c:val>
            <c:numRef>
              <c:f>'[ניתוח אומדנים_2.2.xlsx]BAU'!$AH$163:$AH$167</c:f>
              <c:numCache>
                <c:formatCode>0%</c:formatCode>
                <c:ptCount val="5"/>
                <c:pt idx="0">
                  <c:v>0.32309047390344064</c:v>
                </c:pt>
                <c:pt idx="1">
                  <c:v>0.14440256537563056</c:v>
                </c:pt>
                <c:pt idx="2">
                  <c:v>0.23511103166268865</c:v>
                </c:pt>
                <c:pt idx="3">
                  <c:v>0.20516637147249417</c:v>
                </c:pt>
                <c:pt idx="4">
                  <c:v>9.22295575857459E-2</c:v>
                </c:pt>
              </c:numCache>
            </c:numRef>
          </c:val>
          <c:extLst>
            <c:ext xmlns:c16="http://schemas.microsoft.com/office/drawing/2014/chart" uri="{C3380CC4-5D6E-409C-BE32-E72D297353CC}">
              <c16:uniqueId val="{0000000A-E849-4EAF-AC5B-4F3D6EAB232B}"/>
            </c:ext>
          </c:extLst>
        </c:ser>
        <c:dLbls>
          <c:dLblPos val="outEnd"/>
          <c:showLegendKey val="0"/>
          <c:showVal val="1"/>
          <c:showCatName val="0"/>
          <c:showSerName val="0"/>
          <c:showPercent val="0"/>
          <c:showBubbleSize val="0"/>
          <c:showLeaderLines val="1"/>
        </c:dLbls>
        <c:firstSliceAng val="36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Calibri" panose="020F0502020204030204" pitchFamily="34" charset="0"/>
          <a:ea typeface="Calibri" panose="020F0502020204030204" pitchFamily="34" charset="0"/>
          <a:cs typeface="Calibri" panose="020F0502020204030204" pitchFamily="34" charset="0"/>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ערכת נושא Office">
  <a:themeElements>
    <a:clrScheme name="Custom 1">
      <a:dk1>
        <a:sysClr val="windowText" lastClr="000000"/>
      </a:dk1>
      <a:lt1>
        <a:sysClr val="window" lastClr="FFFFFF"/>
      </a:lt1>
      <a:dk2>
        <a:srgbClr val="44546A"/>
      </a:dk2>
      <a:lt2>
        <a:srgbClr val="008DAC"/>
      </a:lt2>
      <a:accent1>
        <a:srgbClr val="17336E"/>
      </a:accent1>
      <a:accent2>
        <a:srgbClr val="0090F2"/>
      </a:accent2>
      <a:accent3>
        <a:srgbClr val="89C9CC"/>
      </a:accent3>
      <a:accent4>
        <a:srgbClr val="D8E837"/>
      </a:accent4>
      <a:accent5>
        <a:srgbClr val="9FDA95"/>
      </a:accent5>
      <a:accent6>
        <a:srgbClr val="70AD47"/>
      </a:accent6>
      <a:hlink>
        <a:srgbClr val="248271"/>
      </a:hlink>
      <a:folHlink>
        <a:srgbClr val="66A3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הגנת הסביבה" ma:contentTypeID="0x010100E5B8FEC42D71C148B1ADD56636BBBBBB00EA26791A5C64584FBB548FE32222FA0D" ma:contentTypeVersion="787" ma:contentTypeDescription="" ma:contentTypeScope="" ma:versionID="137bffb346d159fc87415ade3c28f4ad">
  <xsd:schema xmlns:xsd="http://www.w3.org/2001/XMLSchema" xmlns:xs="http://www.w3.org/2001/XMLSchema" xmlns:p="http://schemas.microsoft.com/office/2006/metadata/properties" xmlns:ns2="768d7c6a-c0de-4a09-b8cf-57dd5f94ab56" xmlns:ns3="860213f8-afd1-4681-ae78-02566d3849dd" xmlns:ns4="cd176683-f386-4427-8b81-f86b02d16ad3" xmlns:ns5="e08486e9-5c25-425f-abe8-a53de9090fae" targetNamespace="http://schemas.microsoft.com/office/2006/metadata/properties" ma:root="true" ma:fieldsID="cfde047b5ec2805c81856c7075853f52" ns2:_="" ns3:_="" ns4:_="" ns5:_="">
    <xsd:import namespace="768d7c6a-c0de-4a09-b8cf-57dd5f94ab56"/>
    <xsd:import namespace="860213f8-afd1-4681-ae78-02566d3849dd"/>
    <xsd:import namespace="cd176683-f386-4427-8b81-f86b02d16ad3"/>
    <xsd:import namespace="e08486e9-5c25-425f-abe8-a53de9090fae"/>
    <xsd:element name="properties">
      <xsd:complexType>
        <xsd:sequence>
          <xsd:element name="documentManagement">
            <xsd:complexType>
              <xsd:all>
                <xsd:element ref="ns2:SvivaDocSource" minOccurs="0"/>
                <xsd:element ref="ns3:DocumentDate" minOccurs="0"/>
                <xsd:element ref="ns4:To" minOccurs="0"/>
                <xsd:element ref="ns4:From1" minOccurs="0"/>
                <xsd:element ref="ns4:addNotesFields" minOccurs="0"/>
                <xsd:element ref="ns4:_dlc_DocIdUrl" minOccurs="0"/>
                <xsd:element ref="ns4:_dlc_DocIdPersistId" minOccurs="0"/>
                <xsd:element ref="ns4:InterestsMetaTaxHTField0" minOccurs="0"/>
                <xsd:element ref="ns4:TaxCatchAll" minOccurs="0"/>
                <xsd:element ref="ns4:TaxCatchAllLabel" minOccurs="0"/>
                <xsd:element ref="ns3:SvivaOfficeUnitsMMetaTaxHTField0" minOccurs="0"/>
                <xsd:element ref="ns3:SvivaLabelingFreeMMetaTaxHTField0" minOccurs="0"/>
                <xsd:element ref="ns3:ForDocIDSufixSearch" minOccurs="0"/>
                <xsd:element ref="ns4:_dlc_DocId" minOccurs="0"/>
                <xsd:element ref="ns4:IdDocSviv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d7c6a-c0de-4a09-b8cf-57dd5f94ab56" elementFormDefault="qualified">
    <xsd:import namespace="http://schemas.microsoft.com/office/2006/documentManagement/types"/>
    <xsd:import namespace="http://schemas.microsoft.com/office/infopath/2007/PartnerControls"/>
    <xsd:element name="SvivaDocSource" ma:index="2" nillable="true" ma:displayName="מקור המסמך" ma:format="Dropdown" ma:internalName="SvivaDocSource">
      <xsd:simpleType>
        <xsd:restriction base="dms:Choice">
          <xsd:enumeration value="נכנס"/>
          <xsd:enumeration value="יוצא"/>
          <xsd:enumeration value="פנימי"/>
        </xsd:restriction>
      </xsd:simpleType>
    </xsd:element>
  </xsd:schema>
  <xsd:schema xmlns:xsd="http://www.w3.org/2001/XMLSchema" xmlns:xs="http://www.w3.org/2001/XMLSchema" xmlns:dms="http://schemas.microsoft.com/office/2006/documentManagement/types" xmlns:pc="http://schemas.microsoft.com/office/infopath/2007/PartnerControls" targetNamespace="860213f8-afd1-4681-ae78-02566d3849dd" elementFormDefault="qualified">
    <xsd:import namespace="http://schemas.microsoft.com/office/2006/documentManagement/types"/>
    <xsd:import namespace="http://schemas.microsoft.com/office/infopath/2007/PartnerControls"/>
    <xsd:element name="DocumentDate" ma:index="3" nillable="true" ma:displayName="תאריך המסמך" ma:default="[today]" ma:description="" ma:format="DateOnly" ma:internalName="DocumentDate">
      <xsd:simpleType>
        <xsd:restriction base="dms:DateTime"/>
      </xsd:simpleType>
    </xsd:element>
    <xsd:element name="SvivaOfficeUnitsMMetaTaxHTField0" ma:index="21" nillable="true" ma:taxonomy="true" ma:internalName="SvivaOfficeUnitsMMetaTaxHTField0" ma:taxonomyFieldName="SvivaOfficeUnitsMMeta" ma:displayName="יחידות משרדיות" ma:default="" ma:fieldId="{0f9f4e77-fecb-4e6c-afa7-216b1f370344}" ma:taxonomyMulti="true" ma:sspId="ff4440f8-564e-4fa8-afbc-ea990aa8b102" ma:termSetId="bf56d739-595c-4460-b601-9cbdb6bbab3d" ma:anchorId="06c53814-0ae8-466c-8805-eaa83b6d43f2" ma:open="false" ma:isKeyword="false">
      <xsd:complexType>
        <xsd:sequence>
          <xsd:element ref="pc:Terms" minOccurs="0" maxOccurs="1"/>
        </xsd:sequence>
      </xsd:complexType>
    </xsd:element>
    <xsd:element name="SvivaLabelingFreeMMetaTaxHTField0" ma:index="22" nillable="true" ma:taxonomy="true" ma:internalName="SvivaLabelingFreeMMetaTaxHTField0" ma:taxonomyFieldName="SvivaLabelingFreeMMeta" ma:displayName="תיוג חופשי" ma:readOnly="false" ma:default="" ma:fieldId="{567e8b18-fe5c-4419-a490-0486e86ff6ae}" ma:taxonomyMulti="true" ma:sspId="ff4440f8-564e-4fa8-afbc-ea990aa8b102" ma:termSetId="55cf6b9e-590e-4a7a-a46c-94f42b633773" ma:anchorId="00000000-0000-0000-0000-000000000000" ma:open="true" ma:isKeyword="false">
      <xsd:complexType>
        <xsd:sequence>
          <xsd:element ref="pc:Terms" minOccurs="0" maxOccurs="1"/>
        </xsd:sequence>
      </xsd:complexType>
    </xsd:element>
    <xsd:element name="ForDocIDSufixSearch" ma:index="23" nillable="true" ma:displayName="פירוק סימוכין לצורך חיפוש" ma:description="שדה זה מיועד לאחסנת מספר הסימוכין (לא ידנית) בווריציות שונות על מנת, שיהיה ניתן למצוא את המסמך לפי הקלדת סופית" ma:hidden="true" ma:internalName="_x05e4__x05d9__x05e8__x05d5__x05e7__x0020__x05e1__x05d9__x05de__x05d5__x05db__x05d9__x05df__x0020__x05dc__x05e6__x05d5__x05e8__x05da__x0020__x05d7__x05d9__x05e4__x05d5__x05e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76683-f386-4427-8b81-f86b02d16ad3" elementFormDefault="qualified">
    <xsd:import namespace="http://schemas.microsoft.com/office/2006/documentManagement/types"/>
    <xsd:import namespace="http://schemas.microsoft.com/office/infopath/2007/PartnerControls"/>
    <xsd:element name="To" ma:index="4" nillable="true" ma:displayName="אל" ma:internalName="To">
      <xsd:simpleType>
        <xsd:restriction base="dms:Text">
          <xsd:maxLength value="255"/>
        </xsd:restriction>
      </xsd:simpleType>
    </xsd:element>
    <xsd:element name="From1" ma:index="5" nillable="true" ma:displayName="מאת" ma:internalName="From1">
      <xsd:simpleType>
        <xsd:restriction base="dms:Text">
          <xsd:maxLength value="255"/>
        </xsd:restriction>
      </xsd:simpleType>
    </xsd:element>
    <xsd:element name="addNotesFields" ma:index="9" nillable="true" ma:displayName="הערות המסמך" ma:internalName="addNotesFields">
      <xsd:simpleType>
        <xsd:restriction base="dms:Note"/>
      </xsd:simpleType>
    </xsd:element>
    <xsd:element name="_dlc_DocIdUrl" ma:index="10" nillable="true" ma:displayName="סימוכין"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InterestsMetaTaxHTField0" ma:index="12" nillable="true" ma:taxonomy="true" ma:internalName="InterestsMetaTaxHTField0" ma:taxonomyFieldName="InterestsMeta" ma:displayName="נושאים סביבתיים" ma:default="" ma:fieldId="{3c901234-d614-4893-80f1-91f08c43bcc4}" ma:taxonomyMulti="true" ma:sspId="ff4440f8-564e-4fa8-afbc-ea990aa8b102" ma:termSetId="bf56d739-595c-4460-b601-9cbdb6bbab3d" ma:anchorId="9d4ac17b-53fc-40a1-90ae-7e0050090adb" ma:open="false" ma:isKeyword="false">
      <xsd:complexType>
        <xsd:sequence>
          <xsd:element ref="pc:Terms" minOccurs="0" maxOccurs="1"/>
        </xsd:sequence>
      </xsd:complexType>
    </xsd:element>
    <xsd:element name="TaxCatchAll" ma:index="13" nillable="true" ma:displayName="Taxonomy Catch All Column" ma:hidden="true" ma:list="{73062d61-dc1e-4fe4-92aa-89431bb3230e}" ma:internalName="TaxCatchAll" ma:showField="CatchAllData" ma:web="cd176683-f386-4427-8b81-f86b02d16ad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73062d61-dc1e-4fe4-92aa-89431bb3230e}" ma:internalName="TaxCatchAllLabel" ma:readOnly="true" ma:showField="CatchAllDataLabel" ma:web="cd176683-f386-4427-8b81-f86b02d16ad3">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ערך של סימוכין" ma:description="הערך של מזהה המסמך שהוקצה לפריט זה." ma:internalName="_dlc_DocId" ma:readOnly="true">
      <xsd:simpleType>
        <xsd:restriction base="dms:Text"/>
      </xsd:simpleType>
    </xsd:element>
    <xsd:element name="IdDocSviva" ma:index="25" nillable="true" ma:displayName="סימוכין ישן" ma:hidden="true" ma:internalName="IdDocSviv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8486e9-5c25-425f-abe8-a53de9090fae" elementFormDefault="qualified">
    <xsd:import namespace="http://schemas.microsoft.com/office/2006/documentManagement/types"/>
    <xsd:import namespace="http://schemas.microsoft.com/office/infopath/2007/PartnerControls"/>
    <xsd:element name="SharedWithUsers" ma:index="26"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d176683-f386-4427-8b81-f86b02d16ad3">
      <Value>437</Value>
    </TaxCatchAll>
    <SvivaLabelingFreeMMetaTaxHTField0 xmlns="860213f8-afd1-4681-ae78-02566d3849dd">
      <Terms xmlns="http://schemas.microsoft.com/office/infopath/2007/PartnerControls"/>
    </SvivaLabelingFreeMMetaTaxHTField0>
    <InterestsMetaTaxHTField0 xmlns="cd176683-f386-4427-8b81-f86b02d16ad3">
      <Terms xmlns="http://schemas.microsoft.com/office/infopath/2007/PartnerControls"/>
    </InterestsMetaTaxHTField0>
    <To xmlns="cd176683-f386-4427-8b81-f86b02d16ad3" xsi:nil="true"/>
    <SvivaDocSource xmlns="768d7c6a-c0de-4a09-b8cf-57dd5f94ab56" xsi:nil="true"/>
    <ForDocIDSufixSearch xmlns="860213f8-afd1-4681-ae78-02566d3849dd">040923162732927 40923162732927 0923162732927 923162732927 23162732927 3162732927 162732927 62732927 2732927 732927 32927 2927 </ForDocIDSufixSearch>
    <DocumentDate xmlns="860213f8-afd1-4681-ae78-02566d3849dd">2023-09-03T05:07:26+00:00</DocumentDate>
    <From1 xmlns="cd176683-f386-4427-8b81-f86b02d16ad3" xsi:nil="true"/>
    <addNotesFields xmlns="cd176683-f386-4427-8b81-f86b02d16ad3" xsi:nil="true"/>
    <SvivaOfficeUnitsMMetaTaxHTField0 xmlns="860213f8-afd1-4681-ae78-02566d3849dd">
      <Terms xmlns="http://schemas.microsoft.com/office/infopath/2007/PartnerControls">
        <TermInfo xmlns="http://schemas.microsoft.com/office/infopath/2007/PartnerControls">
          <TermName xmlns="http://schemas.microsoft.com/office/infopath/2007/PartnerControls">אשכול תעשיות</TermName>
          <TermId xmlns="http://schemas.microsoft.com/office/infopath/2007/PartnerControls">9932edb8-83a4-40bc-af77-400cc11ef177</TermId>
        </TermInfo>
      </Terms>
    </SvivaOfficeUnitsMMetaTaxHTField0>
    <IdDocSviva xmlns="cd176683-f386-4427-8b81-f86b02d16ad3" xsi:nil="true"/>
    <_dlc_DocId xmlns="cd176683-f386-4427-8b81-f86b02d16ad3">PR_040923162732927</_dlc_DocId>
    <_dlc_DocIdUrl xmlns="cd176683-f386-4427-8b81-f86b02d16ad3">
      <Url>https://portal.sviva.gov.il/industry/_layouts/15/DocIdRedir.aspx?ID=PR_040923162732927</Url>
      <Description>PR_040923162732927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167C74-CBF7-4660-91B7-64981341FCDA}"/>
</file>

<file path=customXml/itemProps2.xml><?xml version="1.0" encoding="utf-8"?>
<ds:datastoreItem xmlns:ds="http://schemas.openxmlformats.org/officeDocument/2006/customXml" ds:itemID="{8949A4FF-64C6-4628-949D-9FB6B4BC34B0}"/>
</file>

<file path=customXml/itemProps3.xml><?xml version="1.0" encoding="utf-8"?>
<ds:datastoreItem xmlns:ds="http://schemas.openxmlformats.org/officeDocument/2006/customXml" ds:itemID="{58B18AB7-0AA7-48E5-AEE9-3F9E34D03CC0}"/>
</file>

<file path=customXml/itemProps4.xml><?xml version="1.0" encoding="utf-8"?>
<ds:datastoreItem xmlns:ds="http://schemas.openxmlformats.org/officeDocument/2006/customXml" ds:itemID="{8A3F1658-852C-4421-A0AF-A3F5B79150B5}"/>
</file>

<file path=customXml/itemProps5.xml><?xml version="1.0" encoding="utf-8"?>
<ds:datastoreItem xmlns:ds="http://schemas.openxmlformats.org/officeDocument/2006/customXml" ds:itemID="{40E9AE20-A777-4CD2-AD7B-00C96D2FE99C}"/>
</file>

<file path=docProps/app.xml><?xml version="1.0" encoding="utf-8"?>
<Properties xmlns="http://schemas.openxmlformats.org/officeDocument/2006/extended-properties" xmlns:vt="http://schemas.openxmlformats.org/officeDocument/2006/docPropsVTypes">
  <Template>Eco Traders HEBREW WHITE Template</Template>
  <TotalTime>5</TotalTime>
  <Pages>27</Pages>
  <Words>5019</Words>
  <Characters>25096</Characters>
  <Application>Microsoft Office Word</Application>
  <DocSecurity>0</DocSecurity>
  <Lines>209</Lines>
  <Paragraphs>60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Meshi Laks</dc:creator>
  <cp:keywords/>
  <dc:description/>
  <cp:lastModifiedBy>נעמה ולד  Naama Wald</cp:lastModifiedBy>
  <cp:revision>6</cp:revision>
  <cp:lastPrinted>2022-03-17T08:40:00Z</cp:lastPrinted>
  <dcterms:created xsi:type="dcterms:W3CDTF">2023-09-04T13:27:00Z</dcterms:created>
  <dcterms:modified xsi:type="dcterms:W3CDTF">2023-09-05T06:31:00Z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0x010100E5B8FEC42D71C148B1ADD56636BBBBBB00EA26791A5C64584FBB548FE32222FA0D</vt:lpwstr>
  </property>
  <property fmtid="{D5CDD505-2E9C-101B-9397-08002B2CF9AE}" pid="3" name="MediaServiceImageTags">
    <vt:lpwstr/>
  </property>
  <property fmtid="{D5CDD505-2E9C-101B-9397-08002B2CF9AE}" pid="4" name="SvivaOfficeUnitsMMeta">
    <vt:lpwstr>437;#אשכול תעשיות|9932edb8-83a4-40bc-af77-400cc11ef177</vt:lpwstr>
  </property>
  <property fmtid="{D5CDD505-2E9C-101B-9397-08002B2CF9AE}" pid="5" name="SvivaLabelingFreeMMeta">
    <vt:lpwstr/>
  </property>
  <property fmtid="{D5CDD505-2E9C-101B-9397-08002B2CF9AE}" pid="6" name="InterestsMeta">
    <vt:lpwstr/>
  </property>
  <property fmtid="{D5CDD505-2E9C-101B-9397-08002B2CF9AE}" pid="7" name="_dlc_DocIdItemGuid">
    <vt:lpwstr>ab979b90-3389-45c4-85d5-99abe11cce84</vt:lpwstr>
  </property>
</Properties>
</file>